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D6A7B" w14:textId="77777777" w:rsidR="00BE517B" w:rsidRDefault="00BE517B" w:rsidP="00F777DF">
      <w:pPr>
        <w:pStyle w:val="Heading2"/>
        <w:tabs>
          <w:tab w:val="left" w:pos="7295"/>
        </w:tabs>
        <w:ind w:left="0"/>
        <w:jc w:val="both"/>
        <w:rPr>
          <w:rFonts w:asciiTheme="minorHAnsi" w:hAnsiTheme="minorHAnsi" w:cstheme="minorHAnsi"/>
          <w:i w:val="0"/>
          <w:sz w:val="22"/>
          <w:szCs w:val="22"/>
        </w:rPr>
      </w:pPr>
    </w:p>
    <w:p w14:paraId="1A7D9B5B" w14:textId="77777777" w:rsidR="005D4F3F" w:rsidRDefault="005D4F3F" w:rsidP="00F777DF">
      <w:pPr>
        <w:pStyle w:val="Heading2"/>
        <w:tabs>
          <w:tab w:val="left" w:pos="7295"/>
        </w:tabs>
        <w:ind w:left="0"/>
        <w:jc w:val="both"/>
        <w:rPr>
          <w:rFonts w:asciiTheme="minorHAnsi" w:hAnsiTheme="minorHAnsi" w:cstheme="minorHAnsi"/>
          <w:i w:val="0"/>
          <w:sz w:val="22"/>
          <w:szCs w:val="22"/>
        </w:rPr>
      </w:pPr>
    </w:p>
    <w:p w14:paraId="009CC7DD" w14:textId="27BEA49A" w:rsidR="00F777DF" w:rsidRPr="00242AA3" w:rsidRDefault="00F777DF" w:rsidP="00F777DF">
      <w:pPr>
        <w:pStyle w:val="Heading2"/>
        <w:tabs>
          <w:tab w:val="left" w:pos="7295"/>
        </w:tabs>
        <w:ind w:left="0"/>
        <w:jc w:val="both"/>
        <w:rPr>
          <w:rFonts w:asciiTheme="minorHAnsi" w:hAnsiTheme="minorHAnsi" w:cstheme="minorHAnsi"/>
          <w:i w:val="0"/>
          <w:sz w:val="22"/>
          <w:szCs w:val="22"/>
        </w:rPr>
      </w:pPr>
      <w:r>
        <w:rPr>
          <w:rFonts w:asciiTheme="minorHAnsi" w:hAnsiTheme="minorHAnsi" w:cstheme="minorHAnsi"/>
          <w:i w:val="0"/>
          <w:sz w:val="22"/>
          <w:szCs w:val="22"/>
        </w:rPr>
        <w:t>T</w:t>
      </w:r>
      <w:r w:rsidRPr="00242AA3">
        <w:rPr>
          <w:rFonts w:asciiTheme="minorHAnsi" w:hAnsiTheme="minorHAnsi" w:cstheme="minorHAnsi"/>
          <w:i w:val="0"/>
          <w:sz w:val="22"/>
          <w:szCs w:val="22"/>
        </w:rPr>
        <w:t>his Vacancy</w:t>
      </w:r>
    </w:p>
    <w:p w14:paraId="7B563ECB" w14:textId="516C5048" w:rsidR="005C42B6" w:rsidRPr="009F5064" w:rsidRDefault="00A8681A" w:rsidP="005C42B6">
      <w:pPr>
        <w:jc w:val="both"/>
      </w:pPr>
      <w:r>
        <w:t>An</w:t>
      </w:r>
      <w:r w:rsidR="005C42B6">
        <w:t xml:space="preserve"> exciting opportunity has arisen to join our established </w:t>
      </w:r>
      <w:r>
        <w:t xml:space="preserve">Pharmacy </w:t>
      </w:r>
      <w:r w:rsidR="005C42B6">
        <w:t>team</w:t>
      </w:r>
      <w:r>
        <w:t>. Y</w:t>
      </w:r>
      <w:r w:rsidR="005C42B6">
        <w:t xml:space="preserve">ou would be working as part of a large Pharmacy team, currently </w:t>
      </w:r>
      <w:r w:rsidR="005C42B6" w:rsidRPr="2170F1AE">
        <w:rPr>
          <w:color w:val="000000" w:themeColor="text1"/>
        </w:rPr>
        <w:t xml:space="preserve">comprising of Clinical Pharmacists and Pharmacy Technicians. We cover a demographically diverse population of more than </w:t>
      </w:r>
      <w:r w:rsidR="001B49FA" w:rsidRPr="2170F1AE">
        <w:rPr>
          <w:color w:val="000000" w:themeColor="text1"/>
        </w:rPr>
        <w:t>6</w:t>
      </w:r>
      <w:r w:rsidR="483AE000" w:rsidRPr="2170F1AE">
        <w:rPr>
          <w:color w:val="000000" w:themeColor="text1"/>
        </w:rPr>
        <w:t>2</w:t>
      </w:r>
      <w:r w:rsidR="005C42B6" w:rsidRPr="2170F1AE">
        <w:rPr>
          <w:color w:val="000000" w:themeColor="text1"/>
        </w:rPr>
        <w:t>,000 patients. We are looking for someone with an extensive experience in chronic disease management. Ideally, experience o</w:t>
      </w:r>
      <w:r w:rsidR="7018A785" w:rsidRPr="2170F1AE">
        <w:rPr>
          <w:color w:val="000000" w:themeColor="text1"/>
        </w:rPr>
        <w:t>r interest in diabetes i</w:t>
      </w:r>
      <w:r w:rsidR="005C42B6" w:rsidRPr="2170F1AE">
        <w:rPr>
          <w:color w:val="000000" w:themeColor="text1"/>
        </w:rPr>
        <w:t>s desirable. Holding the CPPE pathway and independent prescribing is desirable, however training and support to complete these in post will be provided.</w:t>
      </w:r>
      <w:r w:rsidR="005C42B6">
        <w:t xml:space="preserve"> </w:t>
      </w:r>
    </w:p>
    <w:p w14:paraId="36B3FE8A" w14:textId="77777777" w:rsidR="005C42B6" w:rsidRDefault="005C42B6" w:rsidP="005C42B6">
      <w:pPr>
        <w:jc w:val="both"/>
        <w:rPr>
          <w:rFonts w:cstheme="minorHAnsi"/>
          <w:color w:val="000000" w:themeColor="text1"/>
        </w:rPr>
      </w:pPr>
    </w:p>
    <w:p w14:paraId="3238B34C" w14:textId="4D41BCE5" w:rsidR="005C42B6" w:rsidRPr="00ED7918" w:rsidRDefault="005C42B6" w:rsidP="2170F1AE">
      <w:pPr>
        <w:jc w:val="both"/>
        <w:rPr>
          <w:color w:val="000000" w:themeColor="text1"/>
        </w:rPr>
      </w:pPr>
      <w:r w:rsidRPr="2170F1AE">
        <w:rPr>
          <w:color w:val="000000" w:themeColor="text1"/>
        </w:rPr>
        <w:t xml:space="preserve">You will work closely with all GPs, Nurse Practitioners, Paramedic Practitioners and the wider multi-disciplinary team, which also includes a full </w:t>
      </w:r>
      <w:r w:rsidR="00BB05F0">
        <w:rPr>
          <w:color w:val="000000" w:themeColor="text1"/>
        </w:rPr>
        <w:t>N</w:t>
      </w:r>
      <w:r w:rsidRPr="2170F1AE">
        <w:rPr>
          <w:color w:val="000000" w:themeColor="text1"/>
        </w:rPr>
        <w:t xml:space="preserve">ursing </w:t>
      </w:r>
      <w:r w:rsidR="00BB05F0">
        <w:rPr>
          <w:color w:val="000000" w:themeColor="text1"/>
        </w:rPr>
        <w:t>T</w:t>
      </w:r>
      <w:r w:rsidRPr="2170F1AE">
        <w:rPr>
          <w:color w:val="000000" w:themeColor="text1"/>
        </w:rPr>
        <w:t xml:space="preserve">eam, </w:t>
      </w:r>
      <w:r w:rsidR="00BB05F0">
        <w:rPr>
          <w:color w:val="000000" w:themeColor="text1"/>
        </w:rPr>
        <w:t>S</w:t>
      </w:r>
      <w:r w:rsidRPr="2170F1AE">
        <w:rPr>
          <w:color w:val="000000" w:themeColor="text1"/>
        </w:rPr>
        <w:t xml:space="preserve">pecialist </w:t>
      </w:r>
      <w:r w:rsidR="00BB05F0">
        <w:rPr>
          <w:color w:val="000000" w:themeColor="text1"/>
        </w:rPr>
        <w:t>D</w:t>
      </w:r>
      <w:r w:rsidRPr="2170F1AE">
        <w:rPr>
          <w:color w:val="000000" w:themeColor="text1"/>
        </w:rPr>
        <w:t xml:space="preserve">iabetes and </w:t>
      </w:r>
      <w:r w:rsidR="00BB05F0">
        <w:rPr>
          <w:color w:val="000000" w:themeColor="text1"/>
        </w:rPr>
        <w:t>R</w:t>
      </w:r>
      <w:r w:rsidRPr="2170F1AE">
        <w:rPr>
          <w:color w:val="000000" w:themeColor="text1"/>
        </w:rPr>
        <w:t xml:space="preserve">espiratory </w:t>
      </w:r>
      <w:r w:rsidR="00BB05F0">
        <w:rPr>
          <w:color w:val="000000" w:themeColor="text1"/>
        </w:rPr>
        <w:t>N</w:t>
      </w:r>
      <w:r w:rsidRPr="2170F1AE">
        <w:rPr>
          <w:color w:val="000000" w:themeColor="text1"/>
        </w:rPr>
        <w:t xml:space="preserve">urses, </w:t>
      </w:r>
      <w:r w:rsidR="00BB05F0">
        <w:rPr>
          <w:color w:val="000000" w:themeColor="text1"/>
        </w:rPr>
        <w:t>S</w:t>
      </w:r>
      <w:r w:rsidRPr="2170F1AE">
        <w:rPr>
          <w:color w:val="000000" w:themeColor="text1"/>
        </w:rPr>
        <w:t xml:space="preserve">ocial </w:t>
      </w:r>
      <w:r w:rsidR="00BB05F0">
        <w:rPr>
          <w:color w:val="000000" w:themeColor="text1"/>
        </w:rPr>
        <w:t>P</w:t>
      </w:r>
      <w:r w:rsidRPr="2170F1AE">
        <w:rPr>
          <w:color w:val="000000" w:themeColor="text1"/>
        </w:rPr>
        <w:t xml:space="preserve">rescribers, </w:t>
      </w:r>
      <w:r w:rsidR="00BB05F0">
        <w:rPr>
          <w:color w:val="000000" w:themeColor="text1"/>
        </w:rPr>
        <w:t>D</w:t>
      </w:r>
      <w:r w:rsidRPr="2170F1AE">
        <w:rPr>
          <w:color w:val="000000" w:themeColor="text1"/>
        </w:rPr>
        <w:t xml:space="preserve">ieticians, </w:t>
      </w:r>
      <w:r w:rsidR="00BB05F0">
        <w:rPr>
          <w:color w:val="000000" w:themeColor="text1"/>
        </w:rPr>
        <w:t>P</w:t>
      </w:r>
      <w:r w:rsidRPr="2170F1AE">
        <w:rPr>
          <w:color w:val="000000" w:themeColor="text1"/>
        </w:rPr>
        <w:t xml:space="preserve">odiatrists and first contact </w:t>
      </w:r>
      <w:r w:rsidR="00BB05F0">
        <w:rPr>
          <w:color w:val="000000" w:themeColor="text1"/>
        </w:rPr>
        <w:t>P</w:t>
      </w:r>
      <w:r w:rsidRPr="2170F1AE">
        <w:rPr>
          <w:color w:val="000000" w:themeColor="text1"/>
        </w:rPr>
        <w:t>hysiotherapists.</w:t>
      </w:r>
    </w:p>
    <w:p w14:paraId="4443492B" w14:textId="77777777" w:rsidR="005C42B6" w:rsidRPr="00ED7918" w:rsidRDefault="005C42B6" w:rsidP="005C42B6">
      <w:pPr>
        <w:jc w:val="both"/>
        <w:rPr>
          <w:rFonts w:cstheme="minorHAnsi"/>
          <w:color w:val="000000" w:themeColor="text1"/>
        </w:rPr>
      </w:pPr>
    </w:p>
    <w:p w14:paraId="34978AD6" w14:textId="77777777" w:rsidR="00CA7803" w:rsidRDefault="005C42B6" w:rsidP="00AA1755">
      <w:pPr>
        <w:jc w:val="both"/>
        <w:rPr>
          <w:rFonts w:cstheme="minorHAnsi"/>
          <w:color w:val="000000" w:themeColor="text1"/>
        </w:rPr>
      </w:pPr>
      <w:r w:rsidRPr="00ED7918">
        <w:rPr>
          <w:rFonts w:cstheme="minorHAnsi"/>
          <w:color w:val="000000" w:themeColor="text1"/>
        </w:rPr>
        <w:t>With time and training, the expectation is that the role will develop in line with other activities outlined in the job description. The ideal candidate will therefore be a forward-thinking, enthusiastic individual with initiative, keen to work within a team of like-minded people</w:t>
      </w:r>
      <w:r w:rsidR="00AA1755">
        <w:rPr>
          <w:rFonts w:cstheme="minorHAnsi"/>
          <w:color w:val="000000" w:themeColor="text1"/>
        </w:rPr>
        <w:t>.</w:t>
      </w:r>
    </w:p>
    <w:p w14:paraId="645AD94D" w14:textId="0961E544" w:rsidR="005C42B6" w:rsidRPr="00ED7918" w:rsidRDefault="00AA1755" w:rsidP="00AA1755">
      <w:pPr>
        <w:jc w:val="both"/>
        <w:rPr>
          <w:rFonts w:cstheme="minorHAnsi"/>
          <w:color w:val="000000" w:themeColor="text1"/>
        </w:rPr>
      </w:pPr>
      <w:r>
        <w:rPr>
          <w:rFonts w:cstheme="minorHAnsi"/>
          <w:color w:val="000000" w:themeColor="text1"/>
        </w:rPr>
        <w:t xml:space="preserve">                                                        </w:t>
      </w:r>
    </w:p>
    <w:p w14:paraId="0C4F4148" w14:textId="77777777" w:rsidR="005C42B6" w:rsidRPr="00ED7918" w:rsidRDefault="005C42B6" w:rsidP="005C42B6">
      <w:pPr>
        <w:jc w:val="both"/>
        <w:rPr>
          <w:rFonts w:cstheme="minorHAnsi"/>
          <w:color w:val="000000" w:themeColor="text1"/>
        </w:rPr>
      </w:pPr>
      <w:r w:rsidRPr="00ED7918">
        <w:rPr>
          <w:rFonts w:cstheme="minorHAnsi"/>
          <w:color w:val="000000" w:themeColor="text1"/>
        </w:rPr>
        <w:t xml:space="preserve">Appropriate training will be provided with support from </w:t>
      </w:r>
      <w:r>
        <w:rPr>
          <w:rFonts w:cstheme="minorHAnsi"/>
          <w:color w:val="000000" w:themeColor="text1"/>
        </w:rPr>
        <w:t>GP Prescribing lead and Pharmacy team lead</w:t>
      </w:r>
      <w:r w:rsidRPr="00ED7918">
        <w:rPr>
          <w:rFonts w:cstheme="minorHAnsi"/>
          <w:color w:val="000000" w:themeColor="text1"/>
        </w:rPr>
        <w:t xml:space="preserve"> as required</w:t>
      </w:r>
      <w:r w:rsidRPr="009F5064">
        <w:rPr>
          <w:rFonts w:cstheme="minorHAnsi"/>
          <w:color w:val="000000" w:themeColor="text1"/>
        </w:rPr>
        <w:t>, experience</w:t>
      </w:r>
      <w:r w:rsidRPr="00ED7918">
        <w:rPr>
          <w:rFonts w:cstheme="minorHAnsi"/>
          <w:color w:val="000000" w:themeColor="text1"/>
        </w:rPr>
        <w:t xml:space="preserve"> of </w:t>
      </w:r>
      <w:r>
        <w:rPr>
          <w:rFonts w:cstheme="minorHAnsi"/>
          <w:color w:val="000000" w:themeColor="text1"/>
        </w:rPr>
        <w:t>the</w:t>
      </w:r>
      <w:r w:rsidRPr="00ED7918">
        <w:rPr>
          <w:rFonts w:cstheme="minorHAnsi"/>
          <w:color w:val="000000" w:themeColor="text1"/>
        </w:rPr>
        <w:t xml:space="preserve"> clinical pharmacist role in a primary care setting would be an advantage.</w:t>
      </w:r>
    </w:p>
    <w:p w14:paraId="5788269F" w14:textId="77777777" w:rsidR="005C42B6" w:rsidRPr="00ED7918" w:rsidRDefault="005C42B6" w:rsidP="005C42B6">
      <w:pPr>
        <w:jc w:val="both"/>
        <w:rPr>
          <w:rFonts w:cstheme="minorHAnsi"/>
          <w:color w:val="000000" w:themeColor="text1"/>
        </w:rPr>
      </w:pPr>
    </w:p>
    <w:p w14:paraId="19AC12A6" w14:textId="5834434A" w:rsidR="00F777DF" w:rsidRDefault="005C42B6" w:rsidP="005C42B6">
      <w:pPr>
        <w:jc w:val="both"/>
        <w:rPr>
          <w:rFonts w:cstheme="minorHAnsi"/>
          <w:color w:val="000000" w:themeColor="text1"/>
          <w:lang w:val="en"/>
        </w:rPr>
      </w:pPr>
      <w:r w:rsidRPr="00ED7918">
        <w:rPr>
          <w:rFonts w:cstheme="minorHAnsi"/>
          <w:color w:val="000000" w:themeColor="text1"/>
        </w:rPr>
        <w:t xml:space="preserve">If you are proactive, innovative, organised and enthusiastic and possess the skills essential for this post, then we look forward to hearing from you.  </w:t>
      </w:r>
      <w:r w:rsidRPr="00ED7918">
        <w:rPr>
          <w:rFonts w:cstheme="minorHAnsi"/>
          <w:color w:val="000000" w:themeColor="text1"/>
          <w:lang w:val="en"/>
        </w:rPr>
        <w:t>General practice can be fun!</w:t>
      </w:r>
    </w:p>
    <w:p w14:paraId="68064B17" w14:textId="77777777" w:rsidR="005C42B6" w:rsidRPr="005C42B6" w:rsidRDefault="005C42B6" w:rsidP="005C42B6">
      <w:pPr>
        <w:jc w:val="both"/>
        <w:rPr>
          <w:rFonts w:cstheme="minorHAnsi"/>
          <w:color w:val="000000" w:themeColor="text1"/>
        </w:rPr>
      </w:pPr>
    </w:p>
    <w:p w14:paraId="795427F8" w14:textId="77777777" w:rsidR="00F777DF" w:rsidRPr="00842F63" w:rsidRDefault="00F777DF" w:rsidP="00F777DF">
      <w:pPr>
        <w:pStyle w:val="Heading2"/>
        <w:tabs>
          <w:tab w:val="left" w:pos="7295"/>
        </w:tabs>
        <w:ind w:left="0"/>
        <w:jc w:val="both"/>
        <w:rPr>
          <w:rFonts w:asciiTheme="minorHAnsi" w:hAnsiTheme="minorHAnsi" w:cstheme="minorHAnsi"/>
          <w:b w:val="0"/>
          <w:i w:val="0"/>
          <w:sz w:val="22"/>
          <w:szCs w:val="22"/>
        </w:rPr>
      </w:pPr>
      <w:r w:rsidRPr="00842F63">
        <w:rPr>
          <w:rFonts w:asciiTheme="minorHAnsi" w:hAnsiTheme="minorHAnsi" w:cstheme="minorHAnsi"/>
          <w:i w:val="0"/>
          <w:sz w:val="22"/>
          <w:szCs w:val="22"/>
        </w:rPr>
        <w:t>Working Pattern</w:t>
      </w:r>
    </w:p>
    <w:p w14:paraId="2C8E4D3E" w14:textId="6EF796D4" w:rsidR="00F777DF" w:rsidRPr="005C42B6" w:rsidRDefault="005C42B6" w:rsidP="2170F1AE">
      <w:pPr>
        <w:pStyle w:val="Heading2"/>
        <w:tabs>
          <w:tab w:val="left" w:pos="7295"/>
        </w:tabs>
        <w:ind w:left="0"/>
        <w:jc w:val="both"/>
        <w:rPr>
          <w:rFonts w:asciiTheme="minorHAnsi" w:hAnsiTheme="minorHAnsi" w:cstheme="minorBidi"/>
          <w:b w:val="0"/>
          <w:bCs w:val="0"/>
          <w:i w:val="0"/>
          <w:color w:val="000000" w:themeColor="text1"/>
          <w:sz w:val="22"/>
          <w:szCs w:val="22"/>
        </w:rPr>
      </w:pPr>
      <w:r w:rsidRPr="2170F1AE">
        <w:rPr>
          <w:rFonts w:asciiTheme="minorHAnsi" w:hAnsiTheme="minorHAnsi" w:cstheme="minorBidi"/>
          <w:b w:val="0"/>
          <w:bCs w:val="0"/>
          <w:i w:val="0"/>
          <w:color w:val="000000" w:themeColor="text1"/>
          <w:sz w:val="22"/>
          <w:szCs w:val="22"/>
        </w:rPr>
        <w:t>37.5 hours to be worked over 4 or 5 days in the week.  Whilst there is a degree of flexibility over the pattern, we do require the successful candida</w:t>
      </w:r>
      <w:r w:rsidR="003C7B4D" w:rsidRPr="2170F1AE">
        <w:rPr>
          <w:rFonts w:asciiTheme="minorHAnsi" w:hAnsiTheme="minorHAnsi" w:cstheme="minorBidi"/>
          <w:b w:val="0"/>
          <w:bCs w:val="0"/>
          <w:i w:val="0"/>
          <w:color w:val="000000" w:themeColor="text1"/>
          <w:sz w:val="22"/>
          <w:szCs w:val="22"/>
        </w:rPr>
        <w:t xml:space="preserve">te </w:t>
      </w:r>
      <w:r w:rsidR="00076820" w:rsidRPr="2170F1AE">
        <w:rPr>
          <w:rFonts w:asciiTheme="minorHAnsi" w:hAnsiTheme="minorHAnsi" w:cstheme="minorBidi"/>
          <w:b w:val="0"/>
          <w:bCs w:val="0"/>
          <w:i w:val="0"/>
          <w:color w:val="000000" w:themeColor="text1"/>
          <w:sz w:val="22"/>
          <w:szCs w:val="22"/>
        </w:rPr>
        <w:t>to work some early starts</w:t>
      </w:r>
      <w:r w:rsidR="00E04B69">
        <w:rPr>
          <w:rFonts w:asciiTheme="minorHAnsi" w:hAnsiTheme="minorHAnsi" w:cstheme="minorBidi"/>
          <w:b w:val="0"/>
          <w:bCs w:val="0"/>
          <w:i w:val="0"/>
          <w:color w:val="000000" w:themeColor="text1"/>
          <w:sz w:val="22"/>
          <w:szCs w:val="22"/>
        </w:rPr>
        <w:t xml:space="preserve"> as we </w:t>
      </w:r>
      <w:r w:rsidR="00B83F12">
        <w:rPr>
          <w:rFonts w:asciiTheme="minorHAnsi" w:hAnsiTheme="minorHAnsi" w:cstheme="minorBidi"/>
          <w:b w:val="0"/>
          <w:bCs w:val="0"/>
          <w:i w:val="0"/>
          <w:color w:val="000000" w:themeColor="text1"/>
          <w:sz w:val="22"/>
          <w:szCs w:val="22"/>
        </w:rPr>
        <w:t>provide extended hours  morning and early evening</w:t>
      </w:r>
      <w:r w:rsidR="00B15B5E" w:rsidRPr="2170F1AE">
        <w:rPr>
          <w:rFonts w:asciiTheme="minorHAnsi" w:hAnsiTheme="minorHAnsi" w:cstheme="minorBidi"/>
          <w:b w:val="0"/>
          <w:bCs w:val="0"/>
          <w:i w:val="0"/>
          <w:color w:val="000000" w:themeColor="text1"/>
          <w:sz w:val="22"/>
          <w:szCs w:val="22"/>
        </w:rPr>
        <w:t xml:space="preserve">. </w:t>
      </w:r>
    </w:p>
    <w:p w14:paraId="6A361438" w14:textId="77777777" w:rsidR="00F777DF" w:rsidRPr="00242AA3" w:rsidRDefault="00F777DF" w:rsidP="00F777DF">
      <w:pPr>
        <w:pStyle w:val="Heading2"/>
        <w:tabs>
          <w:tab w:val="left" w:pos="7295"/>
        </w:tabs>
        <w:ind w:left="0"/>
        <w:jc w:val="both"/>
        <w:rPr>
          <w:rFonts w:asciiTheme="minorHAnsi" w:hAnsiTheme="minorHAnsi" w:cstheme="minorHAnsi"/>
          <w:b w:val="0"/>
          <w:i w:val="0"/>
          <w:sz w:val="22"/>
          <w:szCs w:val="22"/>
        </w:rPr>
      </w:pPr>
    </w:p>
    <w:p w14:paraId="37B29A3C" w14:textId="77777777" w:rsidR="00F777DF" w:rsidRPr="00242AA3" w:rsidRDefault="00F777DF" w:rsidP="00F777DF">
      <w:pPr>
        <w:pStyle w:val="Heading2"/>
        <w:tabs>
          <w:tab w:val="left" w:pos="7295"/>
        </w:tabs>
        <w:ind w:left="0"/>
        <w:jc w:val="both"/>
        <w:rPr>
          <w:rFonts w:asciiTheme="minorHAnsi" w:hAnsiTheme="minorHAnsi" w:cstheme="minorHAnsi"/>
          <w:i w:val="0"/>
          <w:sz w:val="22"/>
          <w:szCs w:val="22"/>
        </w:rPr>
      </w:pPr>
      <w:r w:rsidRPr="00242AA3">
        <w:rPr>
          <w:rFonts w:asciiTheme="minorHAnsi" w:hAnsiTheme="minorHAnsi" w:cstheme="minorHAnsi"/>
          <w:i w:val="0"/>
          <w:sz w:val="22"/>
          <w:szCs w:val="22"/>
        </w:rPr>
        <w:t>Rate of Pay</w:t>
      </w:r>
    </w:p>
    <w:p w14:paraId="49C4A7B9" w14:textId="1D9A82ED" w:rsidR="00F777DF" w:rsidRDefault="00DF464B" w:rsidP="005C42B6">
      <w:pPr>
        <w:pStyle w:val="Heading2"/>
        <w:tabs>
          <w:tab w:val="left" w:pos="7295"/>
        </w:tabs>
        <w:ind w:left="0"/>
        <w:jc w:val="both"/>
        <w:rPr>
          <w:rFonts w:asciiTheme="minorHAnsi" w:hAnsiTheme="minorHAnsi" w:cstheme="minorHAnsi"/>
          <w:b w:val="0"/>
          <w:i w:val="0"/>
          <w:color w:val="000000" w:themeColor="text1"/>
          <w:sz w:val="22"/>
          <w:szCs w:val="22"/>
        </w:rPr>
      </w:pPr>
      <w:r>
        <w:rPr>
          <w:rFonts w:asciiTheme="minorHAnsi" w:hAnsiTheme="minorHAnsi" w:cstheme="minorHAnsi"/>
          <w:b w:val="0"/>
          <w:i w:val="0"/>
          <w:color w:val="000000" w:themeColor="text1"/>
          <w:sz w:val="22"/>
          <w:szCs w:val="22"/>
        </w:rPr>
        <w:t>£32.</w:t>
      </w:r>
      <w:r w:rsidR="00A94127">
        <w:rPr>
          <w:rFonts w:asciiTheme="minorHAnsi" w:hAnsiTheme="minorHAnsi" w:cstheme="minorHAnsi"/>
          <w:b w:val="0"/>
          <w:i w:val="0"/>
          <w:color w:val="000000" w:themeColor="text1"/>
          <w:sz w:val="22"/>
          <w:szCs w:val="22"/>
        </w:rPr>
        <w:t>8</w:t>
      </w:r>
      <w:r>
        <w:rPr>
          <w:rFonts w:asciiTheme="minorHAnsi" w:hAnsiTheme="minorHAnsi" w:cstheme="minorHAnsi"/>
          <w:b w:val="0"/>
          <w:i w:val="0"/>
          <w:color w:val="000000" w:themeColor="text1"/>
          <w:sz w:val="22"/>
          <w:szCs w:val="22"/>
        </w:rPr>
        <w:t>6 per hour, FTE</w:t>
      </w:r>
      <w:r w:rsidR="004D3617">
        <w:rPr>
          <w:rFonts w:asciiTheme="minorHAnsi" w:hAnsiTheme="minorHAnsi" w:cstheme="minorHAnsi"/>
          <w:b w:val="0"/>
          <w:i w:val="0"/>
          <w:color w:val="000000" w:themeColor="text1"/>
          <w:sz w:val="22"/>
          <w:szCs w:val="22"/>
        </w:rPr>
        <w:t xml:space="preserve"> of £</w:t>
      </w:r>
      <w:r w:rsidR="00C74024">
        <w:rPr>
          <w:rFonts w:asciiTheme="minorHAnsi" w:hAnsiTheme="minorHAnsi" w:cstheme="minorHAnsi"/>
          <w:b w:val="0"/>
          <w:i w:val="0"/>
          <w:color w:val="000000" w:themeColor="text1"/>
          <w:sz w:val="22"/>
          <w:szCs w:val="22"/>
        </w:rPr>
        <w:t>64,250</w:t>
      </w:r>
    </w:p>
    <w:p w14:paraId="11EFC06F" w14:textId="77777777" w:rsidR="001B49FA" w:rsidRPr="005C42B6" w:rsidRDefault="001B49FA" w:rsidP="005C42B6">
      <w:pPr>
        <w:pStyle w:val="Heading2"/>
        <w:tabs>
          <w:tab w:val="left" w:pos="7295"/>
        </w:tabs>
        <w:ind w:left="0"/>
        <w:jc w:val="both"/>
        <w:rPr>
          <w:rFonts w:asciiTheme="minorHAnsi" w:hAnsiTheme="minorHAnsi" w:cstheme="minorHAnsi"/>
          <w:b w:val="0"/>
          <w:i w:val="0"/>
          <w:color w:val="000000" w:themeColor="text1"/>
          <w:sz w:val="22"/>
          <w:szCs w:val="22"/>
        </w:rPr>
      </w:pPr>
    </w:p>
    <w:p w14:paraId="61D9156F" w14:textId="7751F4FE" w:rsidR="00763617" w:rsidRPr="00242AA3" w:rsidRDefault="00763617" w:rsidP="004253C0">
      <w:pPr>
        <w:pStyle w:val="Heading1"/>
        <w:ind w:left="0"/>
        <w:jc w:val="both"/>
        <w:rPr>
          <w:rFonts w:asciiTheme="minorHAnsi" w:hAnsiTheme="minorHAnsi" w:cstheme="minorHAnsi"/>
          <w:sz w:val="22"/>
          <w:szCs w:val="22"/>
        </w:rPr>
      </w:pPr>
      <w:r w:rsidRPr="00242AA3">
        <w:rPr>
          <w:rFonts w:asciiTheme="minorHAnsi" w:hAnsiTheme="minorHAnsi" w:cstheme="minorHAnsi"/>
          <w:sz w:val="22"/>
          <w:szCs w:val="22"/>
        </w:rPr>
        <w:t>Introduction</w:t>
      </w:r>
      <w:r w:rsidR="00F777DF">
        <w:rPr>
          <w:rFonts w:asciiTheme="minorHAnsi" w:hAnsiTheme="minorHAnsi" w:cstheme="minorHAnsi"/>
          <w:sz w:val="22"/>
          <w:szCs w:val="22"/>
        </w:rPr>
        <w:t xml:space="preserve"> to Surgery</w:t>
      </w:r>
    </w:p>
    <w:p w14:paraId="601829D3" w14:textId="77777777" w:rsidR="00E778F8" w:rsidRPr="00C725D4" w:rsidRDefault="00E778F8" w:rsidP="00E778F8">
      <w:pPr>
        <w:pStyle w:val="Heading2"/>
        <w:spacing w:before="240"/>
        <w:ind w:left="0"/>
        <w:jc w:val="both"/>
        <w:rPr>
          <w:rFonts w:asciiTheme="minorHAnsi" w:hAnsiTheme="minorHAnsi" w:cstheme="minorHAnsi"/>
          <w:i w:val="0"/>
          <w:sz w:val="22"/>
          <w:szCs w:val="22"/>
        </w:rPr>
      </w:pPr>
      <w:r w:rsidRPr="00C725D4">
        <w:rPr>
          <w:rFonts w:asciiTheme="minorHAnsi" w:hAnsiTheme="minorHAnsi" w:cstheme="minorHAnsi"/>
          <w:i w:val="0"/>
          <w:sz w:val="22"/>
          <w:szCs w:val="22"/>
        </w:rPr>
        <w:t>Philosophy and Practice</w:t>
      </w:r>
    </w:p>
    <w:p w14:paraId="1A097014" w14:textId="589542CE" w:rsidR="00E778F8" w:rsidRPr="00C725D4" w:rsidRDefault="00E778F8" w:rsidP="00E778F8">
      <w:pPr>
        <w:pStyle w:val="BodyText"/>
        <w:spacing w:before="62"/>
        <w:jc w:val="both"/>
        <w:rPr>
          <w:rFonts w:asciiTheme="minorHAnsi" w:hAnsiTheme="minorHAnsi" w:cstheme="minorHAnsi"/>
        </w:rPr>
      </w:pPr>
      <w:r w:rsidRPr="00C725D4">
        <w:rPr>
          <w:rFonts w:asciiTheme="minorHAnsi" w:hAnsiTheme="minorHAnsi" w:cstheme="minorHAnsi"/>
        </w:rPr>
        <w:t xml:space="preserve">Everyone working within the Practice is committed to the provision of </w:t>
      </w:r>
      <w:r w:rsidR="00525872" w:rsidRPr="00C725D4">
        <w:rPr>
          <w:rFonts w:asciiTheme="minorHAnsi" w:hAnsiTheme="minorHAnsi" w:cstheme="minorHAnsi"/>
        </w:rPr>
        <w:t>high-quality</w:t>
      </w:r>
      <w:r w:rsidRPr="00C725D4">
        <w:rPr>
          <w:rFonts w:asciiTheme="minorHAnsi" w:hAnsiTheme="minorHAnsi" w:cstheme="minorHAnsi"/>
        </w:rPr>
        <w:t xml:space="preserve"> primary care for the benefit of our patients, whom we respect and value.  We strive to be an open-minded, friendly, caring and inclusive team.</w:t>
      </w:r>
    </w:p>
    <w:p w14:paraId="771D5C5F" w14:textId="77777777" w:rsidR="00E778F8" w:rsidRPr="00C725D4" w:rsidRDefault="00E778F8" w:rsidP="00E778F8">
      <w:pPr>
        <w:pStyle w:val="BodyText"/>
        <w:spacing w:before="10"/>
        <w:jc w:val="both"/>
        <w:rPr>
          <w:rFonts w:asciiTheme="minorHAnsi" w:hAnsiTheme="minorHAnsi" w:cstheme="minorHAnsi"/>
        </w:rPr>
      </w:pPr>
    </w:p>
    <w:p w14:paraId="3C6D8FB0" w14:textId="77777777" w:rsidR="00E778F8" w:rsidRPr="00C725D4" w:rsidRDefault="00E778F8" w:rsidP="00E778F8">
      <w:pPr>
        <w:pStyle w:val="Heading2"/>
        <w:ind w:left="0"/>
        <w:jc w:val="both"/>
        <w:rPr>
          <w:rFonts w:asciiTheme="minorHAnsi" w:hAnsiTheme="minorHAnsi" w:cstheme="minorHAnsi"/>
          <w:i w:val="0"/>
          <w:sz w:val="22"/>
          <w:szCs w:val="22"/>
        </w:rPr>
      </w:pPr>
      <w:r w:rsidRPr="00C725D4">
        <w:rPr>
          <w:rFonts w:asciiTheme="minorHAnsi" w:hAnsiTheme="minorHAnsi" w:cstheme="minorHAnsi"/>
          <w:i w:val="0"/>
          <w:sz w:val="22"/>
          <w:szCs w:val="22"/>
        </w:rPr>
        <w:t>Mission and Values</w:t>
      </w:r>
    </w:p>
    <w:p w14:paraId="522E316C" w14:textId="77777777" w:rsidR="00E778F8" w:rsidRPr="00C725D4" w:rsidRDefault="00E778F8" w:rsidP="00E778F8">
      <w:pPr>
        <w:pStyle w:val="BodyText"/>
        <w:spacing w:before="62"/>
        <w:jc w:val="both"/>
        <w:rPr>
          <w:rFonts w:asciiTheme="minorHAnsi" w:hAnsiTheme="minorHAnsi" w:cstheme="minorHAnsi"/>
        </w:rPr>
      </w:pPr>
      <w:r w:rsidRPr="00C725D4">
        <w:rPr>
          <w:rFonts w:asciiTheme="minorHAnsi" w:hAnsiTheme="minorHAnsi" w:cstheme="minorHAnsi"/>
        </w:rPr>
        <w:t>The Practice aims to deliver our philosophy by</w:t>
      </w:r>
      <w:r>
        <w:rPr>
          <w:rFonts w:asciiTheme="minorHAnsi" w:hAnsiTheme="minorHAnsi" w:cstheme="minorHAnsi"/>
        </w:rPr>
        <w:t>:</w:t>
      </w:r>
    </w:p>
    <w:p w14:paraId="512AD7F2" w14:textId="77777777" w:rsidR="00E778F8" w:rsidRPr="00C725D4" w:rsidRDefault="00E778F8" w:rsidP="00E778F8">
      <w:pPr>
        <w:pStyle w:val="BodyText"/>
        <w:spacing w:before="8"/>
        <w:jc w:val="both"/>
        <w:rPr>
          <w:rFonts w:asciiTheme="minorHAnsi" w:hAnsiTheme="minorHAnsi" w:cstheme="minorHAnsi"/>
        </w:rPr>
      </w:pPr>
    </w:p>
    <w:p w14:paraId="73AB4557" w14:textId="77777777" w:rsidR="00E778F8" w:rsidRPr="00C725D4" w:rsidRDefault="00E778F8" w:rsidP="00E778F8">
      <w:pPr>
        <w:pStyle w:val="ListParagraph"/>
        <w:numPr>
          <w:ilvl w:val="0"/>
          <w:numId w:val="1"/>
        </w:numPr>
        <w:tabs>
          <w:tab w:val="left" w:pos="679"/>
          <w:tab w:val="left" w:pos="680"/>
        </w:tabs>
        <w:ind w:left="397" w:right="0" w:hanging="338"/>
        <w:jc w:val="both"/>
        <w:rPr>
          <w:rFonts w:asciiTheme="minorHAnsi" w:hAnsiTheme="minorHAnsi" w:cstheme="minorHAnsi"/>
        </w:rPr>
      </w:pPr>
      <w:r w:rsidRPr="00C725D4">
        <w:rPr>
          <w:rFonts w:asciiTheme="minorHAnsi" w:hAnsiTheme="minorHAnsi" w:cstheme="minorHAnsi"/>
        </w:rPr>
        <w:t>Providing readily accessible medical and preventative health care within a structured, efficient, open-minded and caring environment.</w:t>
      </w:r>
    </w:p>
    <w:p w14:paraId="0C900010" w14:textId="77777777" w:rsidR="00E778F8" w:rsidRPr="00C725D4" w:rsidRDefault="00E778F8" w:rsidP="00E778F8">
      <w:pPr>
        <w:pStyle w:val="BodyText"/>
        <w:spacing w:before="7"/>
        <w:ind w:left="397"/>
        <w:jc w:val="both"/>
        <w:rPr>
          <w:rFonts w:asciiTheme="minorHAnsi" w:hAnsiTheme="minorHAnsi" w:cstheme="minorHAnsi"/>
        </w:rPr>
      </w:pPr>
    </w:p>
    <w:p w14:paraId="0B5F1732" w14:textId="77777777" w:rsidR="00E778F8" w:rsidRPr="00C725D4" w:rsidRDefault="00E778F8" w:rsidP="00E778F8">
      <w:pPr>
        <w:pStyle w:val="ListParagraph"/>
        <w:numPr>
          <w:ilvl w:val="0"/>
          <w:numId w:val="1"/>
        </w:numPr>
        <w:tabs>
          <w:tab w:val="left" w:pos="679"/>
          <w:tab w:val="left" w:pos="680"/>
        </w:tabs>
        <w:ind w:left="397" w:right="0" w:hanging="338"/>
        <w:jc w:val="both"/>
        <w:rPr>
          <w:rFonts w:asciiTheme="minorHAnsi" w:hAnsiTheme="minorHAnsi" w:cstheme="minorHAnsi"/>
        </w:rPr>
      </w:pPr>
      <w:r w:rsidRPr="00C725D4">
        <w:rPr>
          <w:rFonts w:asciiTheme="minorHAnsi" w:hAnsiTheme="minorHAnsi" w:cstheme="minorHAnsi"/>
        </w:rPr>
        <w:t>Encouraging the professional and personal growth of the whole team, clinicians and their support staff, promoting job satisfaction whilst maintaining financial viability.</w:t>
      </w:r>
    </w:p>
    <w:p w14:paraId="5A09812D" w14:textId="77777777" w:rsidR="00E778F8" w:rsidRPr="00C725D4" w:rsidRDefault="00E778F8" w:rsidP="00E778F8">
      <w:pPr>
        <w:pStyle w:val="BodyText"/>
        <w:spacing w:before="8"/>
        <w:ind w:left="397"/>
        <w:jc w:val="both"/>
        <w:rPr>
          <w:rFonts w:asciiTheme="minorHAnsi" w:hAnsiTheme="minorHAnsi" w:cstheme="minorHAnsi"/>
        </w:rPr>
      </w:pPr>
    </w:p>
    <w:p w14:paraId="39AD750A" w14:textId="636282EE" w:rsidR="00E778F8" w:rsidRPr="00C725D4" w:rsidRDefault="00E778F8" w:rsidP="00E778F8">
      <w:pPr>
        <w:pStyle w:val="ListParagraph"/>
        <w:numPr>
          <w:ilvl w:val="0"/>
          <w:numId w:val="1"/>
        </w:numPr>
        <w:tabs>
          <w:tab w:val="left" w:pos="679"/>
          <w:tab w:val="left" w:pos="680"/>
        </w:tabs>
        <w:ind w:left="397" w:right="0" w:hanging="338"/>
        <w:jc w:val="both"/>
        <w:rPr>
          <w:rFonts w:asciiTheme="minorHAnsi" w:hAnsiTheme="minorHAnsi" w:cstheme="minorHAnsi"/>
        </w:rPr>
      </w:pPr>
      <w:r w:rsidRPr="00C725D4">
        <w:rPr>
          <w:rFonts w:asciiTheme="minorHAnsi" w:hAnsiTheme="minorHAnsi" w:cstheme="minorHAnsi"/>
        </w:rPr>
        <w:lastRenderedPageBreak/>
        <w:t xml:space="preserve">Optimising the use of our resources, commensurate with the size of our very large Practice, creating opportunities not always available to Practices with a smaller list of patients.  Our size and innovative approach enables us to encompass and evolve with an </w:t>
      </w:r>
      <w:r w:rsidR="001D7582" w:rsidRPr="00C725D4">
        <w:rPr>
          <w:rFonts w:asciiTheme="minorHAnsi" w:hAnsiTheme="minorHAnsi" w:cstheme="minorHAnsi"/>
        </w:rPr>
        <w:t>ever-changing</w:t>
      </w:r>
      <w:r w:rsidRPr="00C725D4">
        <w:rPr>
          <w:rFonts w:asciiTheme="minorHAnsi" w:hAnsiTheme="minorHAnsi" w:cstheme="minorHAnsi"/>
        </w:rPr>
        <w:t xml:space="preserve"> NHS.</w:t>
      </w:r>
    </w:p>
    <w:p w14:paraId="4E6FC45E" w14:textId="77777777" w:rsidR="00E778F8" w:rsidRPr="00C725D4" w:rsidRDefault="00E778F8" w:rsidP="00E778F8">
      <w:pPr>
        <w:pStyle w:val="ListParagraph"/>
        <w:ind w:left="397" w:right="0"/>
        <w:jc w:val="both"/>
        <w:rPr>
          <w:rFonts w:asciiTheme="minorHAnsi" w:hAnsiTheme="minorHAnsi" w:cstheme="minorHAnsi"/>
        </w:rPr>
      </w:pPr>
    </w:p>
    <w:p w14:paraId="30CD2BC8" w14:textId="77777777" w:rsidR="00E778F8" w:rsidRPr="00C725D4" w:rsidRDefault="00E778F8" w:rsidP="00E778F8">
      <w:pPr>
        <w:pStyle w:val="ListParagraph"/>
        <w:numPr>
          <w:ilvl w:val="0"/>
          <w:numId w:val="1"/>
        </w:numPr>
        <w:tabs>
          <w:tab w:val="left" w:pos="679"/>
          <w:tab w:val="left" w:pos="680"/>
        </w:tabs>
        <w:ind w:left="397" w:right="0" w:hanging="338"/>
        <w:jc w:val="both"/>
        <w:rPr>
          <w:rFonts w:asciiTheme="minorHAnsi" w:hAnsiTheme="minorHAnsi" w:cstheme="minorHAnsi"/>
        </w:rPr>
      </w:pPr>
      <w:r w:rsidRPr="00C725D4">
        <w:rPr>
          <w:rFonts w:asciiTheme="minorHAnsi" w:hAnsiTheme="minorHAnsi" w:cstheme="minorHAnsi"/>
        </w:rPr>
        <w:t>Challenging pre-conceived ideas, leading to more efficient ways of working for the benefit of our patients.</w:t>
      </w:r>
    </w:p>
    <w:p w14:paraId="4A156522" w14:textId="77777777" w:rsidR="00E778F8" w:rsidRPr="00C725D4" w:rsidRDefault="00E778F8" w:rsidP="00E778F8">
      <w:pPr>
        <w:rPr>
          <w:rFonts w:cstheme="minorHAnsi"/>
        </w:rPr>
      </w:pPr>
    </w:p>
    <w:p w14:paraId="31D59C26" w14:textId="77777777" w:rsidR="00E778F8" w:rsidRPr="00C725D4" w:rsidRDefault="00E778F8" w:rsidP="00E778F8">
      <w:pPr>
        <w:pStyle w:val="Heading2"/>
        <w:spacing w:before="215"/>
        <w:ind w:left="0"/>
        <w:jc w:val="both"/>
        <w:rPr>
          <w:rFonts w:asciiTheme="minorHAnsi" w:hAnsiTheme="minorHAnsi" w:cstheme="minorHAnsi"/>
          <w:i w:val="0"/>
          <w:sz w:val="22"/>
          <w:szCs w:val="22"/>
        </w:rPr>
      </w:pPr>
      <w:r w:rsidRPr="00C725D4">
        <w:rPr>
          <w:rFonts w:asciiTheme="minorHAnsi" w:hAnsiTheme="minorHAnsi" w:cstheme="minorHAnsi"/>
          <w:i w:val="0"/>
          <w:sz w:val="22"/>
          <w:szCs w:val="22"/>
        </w:rPr>
        <w:t>Practice Background</w:t>
      </w:r>
    </w:p>
    <w:p w14:paraId="53B8CF2E" w14:textId="77777777" w:rsidR="007549A6" w:rsidRPr="007549A6" w:rsidRDefault="007549A6" w:rsidP="007549A6">
      <w:pPr>
        <w:pStyle w:val="BodyText"/>
        <w:jc w:val="both"/>
        <w:rPr>
          <w:rFonts w:asciiTheme="minorHAnsi" w:hAnsiTheme="minorHAnsi" w:cstheme="minorHAnsi"/>
        </w:rPr>
      </w:pPr>
      <w:r w:rsidRPr="007549A6">
        <w:rPr>
          <w:rFonts w:asciiTheme="minorHAnsi" w:hAnsiTheme="minorHAnsi" w:cstheme="minorHAnsi"/>
        </w:rPr>
        <w:t xml:space="preserve">Portsdown Group Practice covers the whole of Portsmouth from postcodes PO1 to PO7.  We operate from 6 surgeries: Cosham Park House (PO6 3BG), Crookhorn Lane (PO7 5XP, Heyward Road (PO4 0DY), Kingston Crescent (PO2 8AL), Paulsgrove (PO6 4HJ), and Somerstown (PO5 4EZ).  </w:t>
      </w:r>
    </w:p>
    <w:p w14:paraId="73F0F98E" w14:textId="77777777" w:rsidR="007549A6" w:rsidRPr="007549A6" w:rsidRDefault="007549A6" w:rsidP="007549A6">
      <w:pPr>
        <w:pStyle w:val="BodyText"/>
        <w:jc w:val="both"/>
        <w:rPr>
          <w:rFonts w:asciiTheme="minorHAnsi" w:hAnsiTheme="minorHAnsi" w:cstheme="minorHAnsi"/>
        </w:rPr>
      </w:pPr>
    </w:p>
    <w:p w14:paraId="7EA2B60B" w14:textId="154641B4" w:rsidR="007549A6" w:rsidRPr="007549A6" w:rsidRDefault="007549A6" w:rsidP="007549A6">
      <w:pPr>
        <w:pStyle w:val="BodyText"/>
        <w:jc w:val="both"/>
        <w:rPr>
          <w:rFonts w:asciiTheme="minorHAnsi" w:hAnsiTheme="minorHAnsi" w:cstheme="minorHAnsi"/>
        </w:rPr>
      </w:pPr>
      <w:r w:rsidRPr="007549A6">
        <w:rPr>
          <w:rFonts w:asciiTheme="minorHAnsi" w:hAnsiTheme="minorHAnsi" w:cstheme="minorHAnsi"/>
        </w:rPr>
        <w:t>We are our own Primary Care Network (PCN). We have Clinical Partners, Salaried GPs and a comprehensive Nursing and extended clinical team overseen by our Clinical Team Manager</w:t>
      </w:r>
      <w:r w:rsidR="00212596">
        <w:rPr>
          <w:rFonts w:asciiTheme="minorHAnsi" w:hAnsiTheme="minorHAnsi" w:cstheme="minorHAnsi"/>
        </w:rPr>
        <w:t xml:space="preserve">.  The team consists of </w:t>
      </w:r>
      <w:r w:rsidRPr="007549A6">
        <w:rPr>
          <w:rFonts w:asciiTheme="minorHAnsi" w:hAnsiTheme="minorHAnsi" w:cstheme="minorHAnsi"/>
        </w:rPr>
        <w:t>Nurse / Paramedic Practitioners, Registered Nurses, HCAs, MSK Physiotherapists, Podiatrist, Dietitian, Social Prescribers and Care Co-ordinators. The Pharmacy team consists of Clinical Pharmacists, Pharmacy Technicians and Pre-Registration Trainee Pharmacy Technician.</w:t>
      </w:r>
    </w:p>
    <w:p w14:paraId="432EAEC5" w14:textId="77777777" w:rsidR="007549A6" w:rsidRPr="007549A6" w:rsidRDefault="007549A6" w:rsidP="007549A6">
      <w:pPr>
        <w:pStyle w:val="BodyText"/>
        <w:jc w:val="both"/>
        <w:rPr>
          <w:rFonts w:asciiTheme="minorHAnsi" w:hAnsiTheme="minorHAnsi" w:cstheme="minorHAnsi"/>
        </w:rPr>
      </w:pPr>
    </w:p>
    <w:p w14:paraId="70F38F42" w14:textId="77777777" w:rsidR="007549A6" w:rsidRPr="007549A6" w:rsidRDefault="007549A6" w:rsidP="007549A6">
      <w:pPr>
        <w:pStyle w:val="BodyText"/>
        <w:jc w:val="both"/>
        <w:rPr>
          <w:rFonts w:asciiTheme="minorHAnsi" w:hAnsiTheme="minorHAnsi" w:cstheme="minorHAnsi"/>
        </w:rPr>
      </w:pPr>
      <w:r w:rsidRPr="007549A6">
        <w:rPr>
          <w:rFonts w:asciiTheme="minorHAnsi" w:hAnsiTheme="minorHAnsi" w:cstheme="minorHAnsi"/>
        </w:rPr>
        <w:t>The Practice is well established, financially secure and successful. Over the last few years, we have earned maximum QOF points.</w:t>
      </w:r>
    </w:p>
    <w:p w14:paraId="00DB1746" w14:textId="77777777" w:rsidR="00E778F8" w:rsidRPr="00C725D4" w:rsidRDefault="00E778F8" w:rsidP="00E778F8">
      <w:pPr>
        <w:pStyle w:val="Heading2"/>
        <w:spacing w:before="240"/>
        <w:ind w:left="0"/>
        <w:jc w:val="both"/>
        <w:rPr>
          <w:rFonts w:asciiTheme="minorHAnsi" w:hAnsiTheme="minorHAnsi" w:cstheme="minorHAnsi"/>
          <w:i w:val="0"/>
          <w:sz w:val="22"/>
          <w:szCs w:val="22"/>
        </w:rPr>
      </w:pPr>
      <w:r w:rsidRPr="00C725D4">
        <w:rPr>
          <w:rFonts w:asciiTheme="minorHAnsi" w:hAnsiTheme="minorHAnsi" w:cstheme="minorHAnsi"/>
          <w:i w:val="0"/>
          <w:sz w:val="22"/>
          <w:szCs w:val="22"/>
        </w:rPr>
        <w:t>Team Approach / Organisational Structure</w:t>
      </w:r>
    </w:p>
    <w:p w14:paraId="701892CC" w14:textId="77777777" w:rsidR="00E778F8" w:rsidRPr="00C725D4" w:rsidRDefault="00E778F8" w:rsidP="00E778F8">
      <w:pPr>
        <w:pStyle w:val="BodyText"/>
        <w:spacing w:before="62"/>
        <w:jc w:val="both"/>
        <w:rPr>
          <w:rFonts w:asciiTheme="minorHAnsi" w:hAnsiTheme="minorHAnsi" w:cstheme="minorHAnsi"/>
        </w:rPr>
      </w:pPr>
      <w:r w:rsidRPr="00C725D4">
        <w:rPr>
          <w:rFonts w:asciiTheme="minorHAnsi" w:hAnsiTheme="minorHAnsi" w:cstheme="minorHAnsi"/>
        </w:rPr>
        <w:t xml:space="preserve">Multi-disciplinary teams work across all sites.  </w:t>
      </w:r>
    </w:p>
    <w:p w14:paraId="79C4890E" w14:textId="77777777" w:rsidR="00E778F8" w:rsidRPr="00C725D4" w:rsidRDefault="00E778F8" w:rsidP="00E778F8">
      <w:pPr>
        <w:pStyle w:val="BodyText"/>
        <w:spacing w:before="61"/>
        <w:jc w:val="both"/>
        <w:rPr>
          <w:rFonts w:asciiTheme="minorHAnsi" w:hAnsiTheme="minorHAnsi" w:cstheme="minorHAnsi"/>
        </w:rPr>
      </w:pPr>
    </w:p>
    <w:p w14:paraId="03CAC784" w14:textId="77777777" w:rsidR="00E778F8" w:rsidRDefault="00E778F8" w:rsidP="00E778F8">
      <w:pPr>
        <w:jc w:val="both"/>
      </w:pPr>
      <w:r w:rsidRPr="00C725D4">
        <w:t xml:space="preserve">Our organisational structure includes a Management Team, based at Kingston Crescent (Group Business </w:t>
      </w:r>
      <w:r w:rsidR="000705A9">
        <w:t>Director</w:t>
      </w:r>
      <w:r w:rsidRPr="00C725D4">
        <w:t xml:space="preserve">, Operations Manager, Business Intelligence Manager, Finance Manager, </w:t>
      </w:r>
      <w:r w:rsidR="00C23B47">
        <w:t>Clinical Team</w:t>
      </w:r>
      <w:r w:rsidRPr="00C725D4">
        <w:t xml:space="preserve"> Manager and Management Support Team) and a surgery team at each site.</w:t>
      </w:r>
    </w:p>
    <w:p w14:paraId="1554B5F3" w14:textId="77777777" w:rsidR="00E778F8" w:rsidRPr="00C725D4" w:rsidRDefault="00E778F8" w:rsidP="00E778F8">
      <w:pPr>
        <w:jc w:val="both"/>
      </w:pPr>
    </w:p>
    <w:p w14:paraId="6DD4D815" w14:textId="77777777" w:rsidR="00E778F8" w:rsidRPr="00C725D4" w:rsidRDefault="00E778F8" w:rsidP="00E778F8">
      <w:pPr>
        <w:jc w:val="both"/>
      </w:pPr>
      <w:r w:rsidRPr="00C725D4">
        <w:t>We recognise that our team needs to work as a strong anchor chain within the community we serve.  Like a chain we acknowledge that every link has to be strong.  We achieve this by working together, supporting each other and continuously inviting team members to make suggestions aimed at providing efficient, safe processes for our patients.</w:t>
      </w:r>
    </w:p>
    <w:p w14:paraId="6FBF8FF3" w14:textId="77777777" w:rsidR="003B7B14" w:rsidRPr="00242AA3" w:rsidRDefault="003B7B14" w:rsidP="004253C0">
      <w:pPr>
        <w:pStyle w:val="Heading2"/>
        <w:tabs>
          <w:tab w:val="left" w:pos="7295"/>
        </w:tabs>
        <w:ind w:left="0"/>
        <w:jc w:val="both"/>
        <w:rPr>
          <w:rFonts w:asciiTheme="minorHAnsi" w:hAnsiTheme="minorHAnsi" w:cstheme="minorHAnsi"/>
          <w:i w:val="0"/>
          <w:sz w:val="22"/>
          <w:szCs w:val="22"/>
        </w:rPr>
      </w:pPr>
    </w:p>
    <w:p w14:paraId="23024787" w14:textId="77777777" w:rsidR="00763617" w:rsidRPr="00242AA3" w:rsidRDefault="00763617" w:rsidP="004253C0">
      <w:pPr>
        <w:pStyle w:val="Heading2"/>
        <w:tabs>
          <w:tab w:val="left" w:pos="7295"/>
        </w:tabs>
        <w:ind w:left="0"/>
        <w:jc w:val="both"/>
        <w:rPr>
          <w:rFonts w:asciiTheme="minorHAnsi" w:hAnsiTheme="minorHAnsi" w:cstheme="minorHAnsi"/>
          <w:i w:val="0"/>
          <w:sz w:val="22"/>
          <w:szCs w:val="22"/>
        </w:rPr>
      </w:pPr>
      <w:r w:rsidRPr="00242AA3">
        <w:rPr>
          <w:rFonts w:asciiTheme="minorHAnsi" w:hAnsiTheme="minorHAnsi" w:cstheme="minorHAnsi"/>
          <w:i w:val="0"/>
          <w:sz w:val="22"/>
          <w:szCs w:val="22"/>
        </w:rPr>
        <w:t>Teaching, Training and Development</w:t>
      </w:r>
    </w:p>
    <w:p w14:paraId="297ECF66" w14:textId="77777777" w:rsidR="00763617" w:rsidRPr="00242AA3" w:rsidRDefault="00763617" w:rsidP="00A85589">
      <w:pPr>
        <w:pStyle w:val="BodyText"/>
        <w:spacing w:before="62"/>
        <w:jc w:val="both"/>
        <w:rPr>
          <w:rFonts w:asciiTheme="minorHAnsi" w:hAnsiTheme="minorHAnsi" w:cstheme="minorHAnsi"/>
        </w:rPr>
      </w:pPr>
      <w:r w:rsidRPr="00242AA3">
        <w:rPr>
          <w:rFonts w:asciiTheme="minorHAnsi" w:hAnsiTheme="minorHAnsi" w:cstheme="minorHAnsi"/>
        </w:rPr>
        <w:t>The Practice has a long history of training – we train GP registrars</w:t>
      </w:r>
      <w:r w:rsidR="00E778F8">
        <w:rPr>
          <w:rFonts w:asciiTheme="minorHAnsi" w:hAnsiTheme="minorHAnsi" w:cstheme="minorHAnsi"/>
        </w:rPr>
        <w:t xml:space="preserve">, </w:t>
      </w:r>
      <w:r w:rsidRPr="00242AA3">
        <w:rPr>
          <w:rFonts w:asciiTheme="minorHAnsi" w:hAnsiTheme="minorHAnsi" w:cstheme="minorHAnsi"/>
        </w:rPr>
        <w:t>student nurses</w:t>
      </w:r>
      <w:r w:rsidR="00E778F8">
        <w:rPr>
          <w:rFonts w:asciiTheme="minorHAnsi" w:hAnsiTheme="minorHAnsi" w:cstheme="minorHAnsi"/>
        </w:rPr>
        <w:t xml:space="preserve"> and have pharmacy student placements</w:t>
      </w:r>
      <w:r w:rsidRPr="00242AA3">
        <w:rPr>
          <w:rFonts w:asciiTheme="minorHAnsi" w:hAnsiTheme="minorHAnsi" w:cstheme="minorHAnsi"/>
        </w:rPr>
        <w:t>.</w:t>
      </w:r>
      <w:r w:rsidR="00DD2C85">
        <w:rPr>
          <w:rFonts w:asciiTheme="minorHAnsi" w:hAnsiTheme="minorHAnsi" w:cstheme="minorHAnsi"/>
        </w:rPr>
        <w:t xml:space="preserve">  </w:t>
      </w:r>
      <w:r w:rsidRPr="00242AA3">
        <w:rPr>
          <w:rFonts w:asciiTheme="minorHAnsi" w:hAnsiTheme="minorHAnsi" w:cstheme="minorHAnsi"/>
        </w:rPr>
        <w:t>We are committed to the ongoing development of the entire team, including mandatory and developmental training for all our staff. Team members are encouraged to highlight any training they feel would benefit them in the achievement of their role.  The Practice funds, via a “learning agreement”, any training which is felt will benefit the individual and the Practice.</w:t>
      </w:r>
    </w:p>
    <w:p w14:paraId="0E413E69" w14:textId="77777777" w:rsidR="00EF7966" w:rsidRDefault="00EF7966" w:rsidP="004253C0">
      <w:pPr>
        <w:pStyle w:val="Heading2"/>
        <w:ind w:left="0"/>
        <w:jc w:val="both"/>
        <w:rPr>
          <w:rFonts w:asciiTheme="minorHAnsi" w:hAnsiTheme="minorHAnsi" w:cstheme="minorHAnsi"/>
          <w:i w:val="0"/>
          <w:sz w:val="22"/>
          <w:szCs w:val="22"/>
        </w:rPr>
      </w:pPr>
    </w:p>
    <w:p w14:paraId="7803FA7D" w14:textId="77777777" w:rsidR="00763617" w:rsidRPr="00242AA3" w:rsidRDefault="00763617" w:rsidP="004253C0">
      <w:pPr>
        <w:pStyle w:val="Heading2"/>
        <w:ind w:left="0"/>
        <w:jc w:val="both"/>
        <w:rPr>
          <w:rFonts w:asciiTheme="minorHAnsi" w:hAnsiTheme="minorHAnsi" w:cstheme="minorHAnsi"/>
          <w:i w:val="0"/>
          <w:sz w:val="22"/>
          <w:szCs w:val="22"/>
        </w:rPr>
      </w:pPr>
      <w:r w:rsidRPr="00242AA3">
        <w:rPr>
          <w:rFonts w:asciiTheme="minorHAnsi" w:hAnsiTheme="minorHAnsi" w:cstheme="minorHAnsi"/>
          <w:i w:val="0"/>
          <w:sz w:val="22"/>
          <w:szCs w:val="22"/>
        </w:rPr>
        <w:t>Staff Benefits</w:t>
      </w:r>
    </w:p>
    <w:p w14:paraId="4BAD7E07" w14:textId="77777777" w:rsidR="00763617" w:rsidRPr="00242AA3" w:rsidRDefault="00763617" w:rsidP="004253C0">
      <w:pPr>
        <w:pStyle w:val="Heading2"/>
        <w:ind w:left="0"/>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The Practice is a Real Living Wage Employer and believes in rewarding staff by offering the following benefits in addition to the candidate’s remuneration package.</w:t>
      </w:r>
    </w:p>
    <w:p w14:paraId="59C8ACAE" w14:textId="77777777" w:rsidR="00763617" w:rsidRPr="00242AA3" w:rsidRDefault="00763617" w:rsidP="004253C0">
      <w:pPr>
        <w:pStyle w:val="Heading2"/>
        <w:ind w:left="0"/>
        <w:jc w:val="both"/>
        <w:rPr>
          <w:rFonts w:asciiTheme="minorHAnsi" w:hAnsiTheme="minorHAnsi" w:cstheme="minorHAnsi"/>
          <w:b w:val="0"/>
          <w:i w:val="0"/>
          <w:sz w:val="22"/>
          <w:szCs w:val="22"/>
        </w:rPr>
      </w:pPr>
    </w:p>
    <w:p w14:paraId="7CBE3B40" w14:textId="77777777" w:rsidR="00F777DF" w:rsidRPr="00242AA3" w:rsidRDefault="00F777DF" w:rsidP="00F777DF">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Additional Days Holiday on Your Birthday</w:t>
      </w:r>
    </w:p>
    <w:p w14:paraId="359CB6D2" w14:textId="5028A3FE" w:rsidR="00F777DF" w:rsidRPr="00242AA3" w:rsidRDefault="00F777DF" w:rsidP="00F777DF">
      <w:pPr>
        <w:pStyle w:val="Heading2"/>
        <w:numPr>
          <w:ilvl w:val="0"/>
          <w:numId w:val="2"/>
        </w:numPr>
        <w:jc w:val="both"/>
        <w:rPr>
          <w:rFonts w:asciiTheme="minorHAnsi" w:hAnsiTheme="minorHAnsi" w:cstheme="minorHAnsi"/>
          <w:b w:val="0"/>
          <w:i w:val="0"/>
          <w:sz w:val="22"/>
          <w:szCs w:val="22"/>
        </w:rPr>
      </w:pPr>
      <w:r>
        <w:rPr>
          <w:rFonts w:asciiTheme="minorHAnsi" w:hAnsiTheme="minorHAnsi" w:cstheme="minorHAnsi"/>
          <w:b w:val="0"/>
          <w:i w:val="0"/>
          <w:sz w:val="22"/>
          <w:szCs w:val="22"/>
        </w:rPr>
        <w:t xml:space="preserve">Funded Private Health Plan with </w:t>
      </w:r>
      <w:r w:rsidRPr="00242AA3">
        <w:rPr>
          <w:rFonts w:asciiTheme="minorHAnsi" w:hAnsiTheme="minorHAnsi" w:cstheme="minorHAnsi"/>
          <w:b w:val="0"/>
          <w:i w:val="0"/>
          <w:sz w:val="22"/>
          <w:szCs w:val="22"/>
        </w:rPr>
        <w:t xml:space="preserve">Benenden </w:t>
      </w:r>
      <w:r>
        <w:rPr>
          <w:rFonts w:asciiTheme="minorHAnsi" w:hAnsiTheme="minorHAnsi" w:cstheme="minorHAnsi"/>
          <w:b w:val="0"/>
          <w:i w:val="0"/>
          <w:sz w:val="22"/>
          <w:szCs w:val="22"/>
        </w:rPr>
        <w:t>(</w:t>
      </w:r>
      <w:r w:rsidRPr="00242AA3">
        <w:rPr>
          <w:rFonts w:asciiTheme="minorHAnsi" w:hAnsiTheme="minorHAnsi" w:cstheme="minorHAnsi"/>
          <w:b w:val="0"/>
          <w:i w:val="0"/>
          <w:sz w:val="22"/>
          <w:szCs w:val="22"/>
        </w:rPr>
        <w:t>with Option to Add Family Members</w:t>
      </w:r>
      <w:r>
        <w:rPr>
          <w:rFonts w:asciiTheme="minorHAnsi" w:hAnsiTheme="minorHAnsi" w:cstheme="minorHAnsi"/>
          <w:b w:val="0"/>
          <w:i w:val="0"/>
          <w:sz w:val="22"/>
          <w:szCs w:val="22"/>
        </w:rPr>
        <w:t>)</w:t>
      </w:r>
    </w:p>
    <w:p w14:paraId="02957CC3" w14:textId="1E30A62B" w:rsidR="00763617" w:rsidRPr="00242AA3" w:rsidRDefault="00763617" w:rsidP="004253C0">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Annual Pay Review</w:t>
      </w:r>
    </w:p>
    <w:p w14:paraId="3BDFE762" w14:textId="77777777" w:rsidR="00763617" w:rsidRPr="00242AA3" w:rsidRDefault="00763617" w:rsidP="004253C0">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NHS Pension Scheme</w:t>
      </w:r>
    </w:p>
    <w:p w14:paraId="17BC6A55" w14:textId="77777777" w:rsidR="00763617" w:rsidRPr="00242AA3" w:rsidRDefault="00763617" w:rsidP="004253C0">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Generous Annual Leave Entitlement</w:t>
      </w:r>
    </w:p>
    <w:p w14:paraId="4E297ADE" w14:textId="56A99915" w:rsidR="00763617" w:rsidRPr="00242AA3" w:rsidRDefault="00916D3C" w:rsidP="004253C0">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 xml:space="preserve">Eye </w:t>
      </w:r>
      <w:r w:rsidR="00BA5F5D">
        <w:rPr>
          <w:rFonts w:asciiTheme="minorHAnsi" w:hAnsiTheme="minorHAnsi" w:cstheme="minorHAnsi"/>
          <w:b w:val="0"/>
          <w:i w:val="0"/>
          <w:sz w:val="22"/>
          <w:szCs w:val="22"/>
        </w:rPr>
        <w:t>C</w:t>
      </w:r>
      <w:r w:rsidRPr="00242AA3">
        <w:rPr>
          <w:rFonts w:asciiTheme="minorHAnsi" w:hAnsiTheme="minorHAnsi" w:cstheme="minorHAnsi"/>
          <w:b w:val="0"/>
          <w:i w:val="0"/>
          <w:sz w:val="22"/>
          <w:szCs w:val="22"/>
        </w:rPr>
        <w:t>are</w:t>
      </w:r>
      <w:r w:rsidR="00763617" w:rsidRPr="00242AA3">
        <w:rPr>
          <w:rFonts w:asciiTheme="minorHAnsi" w:hAnsiTheme="minorHAnsi" w:cstheme="minorHAnsi"/>
          <w:b w:val="0"/>
          <w:i w:val="0"/>
          <w:sz w:val="22"/>
          <w:szCs w:val="22"/>
        </w:rPr>
        <w:t xml:space="preserve"> Vouchers</w:t>
      </w:r>
    </w:p>
    <w:p w14:paraId="285B7163" w14:textId="77777777" w:rsidR="00763617" w:rsidRPr="00242AA3" w:rsidRDefault="00763617" w:rsidP="004253C0">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Social Events</w:t>
      </w:r>
    </w:p>
    <w:p w14:paraId="5719BB87" w14:textId="77777777" w:rsidR="00763617" w:rsidRPr="00242AA3" w:rsidRDefault="00763617" w:rsidP="004253C0">
      <w:pPr>
        <w:pStyle w:val="Heading2"/>
        <w:numPr>
          <w:ilvl w:val="0"/>
          <w:numId w:val="2"/>
        </w:numPr>
        <w:jc w:val="both"/>
        <w:rPr>
          <w:rFonts w:asciiTheme="minorHAnsi" w:hAnsiTheme="minorHAnsi" w:cstheme="minorHAnsi"/>
          <w:b w:val="0"/>
          <w:i w:val="0"/>
          <w:sz w:val="22"/>
          <w:szCs w:val="22"/>
        </w:rPr>
      </w:pPr>
      <w:r w:rsidRPr="00242AA3">
        <w:rPr>
          <w:rFonts w:asciiTheme="minorHAnsi" w:hAnsiTheme="minorHAnsi" w:cstheme="minorHAnsi"/>
          <w:b w:val="0"/>
          <w:i w:val="0"/>
          <w:sz w:val="22"/>
          <w:szCs w:val="22"/>
        </w:rPr>
        <w:t>Refreshments</w:t>
      </w:r>
    </w:p>
    <w:p w14:paraId="4A72D879" w14:textId="77777777" w:rsidR="006E259D" w:rsidRDefault="006E259D" w:rsidP="004253C0">
      <w:pPr>
        <w:pStyle w:val="Heading2"/>
        <w:numPr>
          <w:ilvl w:val="0"/>
          <w:numId w:val="2"/>
        </w:numPr>
        <w:jc w:val="both"/>
        <w:rPr>
          <w:rFonts w:asciiTheme="minorHAnsi" w:hAnsiTheme="minorHAnsi" w:cstheme="minorHAnsi"/>
          <w:b w:val="0"/>
          <w:i w:val="0"/>
          <w:sz w:val="22"/>
          <w:szCs w:val="22"/>
        </w:rPr>
      </w:pPr>
      <w:r>
        <w:rPr>
          <w:rFonts w:asciiTheme="minorHAnsi" w:hAnsiTheme="minorHAnsi" w:cstheme="minorHAnsi"/>
          <w:b w:val="0"/>
          <w:i w:val="0"/>
          <w:sz w:val="22"/>
          <w:szCs w:val="22"/>
        </w:rPr>
        <w:t>Corporate fleece jacket</w:t>
      </w:r>
    </w:p>
    <w:p w14:paraId="3A10964F" w14:textId="77777777" w:rsidR="00BA6E82" w:rsidRPr="00242AA3" w:rsidRDefault="00BA6E82" w:rsidP="004253C0">
      <w:pPr>
        <w:pStyle w:val="Heading1"/>
        <w:spacing w:before="0"/>
        <w:ind w:left="0"/>
        <w:jc w:val="both"/>
        <w:rPr>
          <w:rFonts w:asciiTheme="minorHAnsi" w:hAnsiTheme="minorHAnsi" w:cstheme="minorHAnsi"/>
          <w:sz w:val="22"/>
          <w:szCs w:val="22"/>
        </w:rPr>
      </w:pPr>
    </w:p>
    <w:p w14:paraId="788712CE" w14:textId="77777777" w:rsidR="00C06AA1" w:rsidRPr="00242AA3" w:rsidRDefault="00C06AA1" w:rsidP="00C06AA1">
      <w:pPr>
        <w:pStyle w:val="BodyText"/>
        <w:spacing w:before="62"/>
        <w:jc w:val="both"/>
        <w:rPr>
          <w:rFonts w:asciiTheme="minorHAnsi" w:hAnsiTheme="minorHAnsi" w:cstheme="minorHAnsi"/>
          <w:b/>
        </w:rPr>
      </w:pPr>
      <w:r w:rsidRPr="00242AA3">
        <w:rPr>
          <w:rFonts w:asciiTheme="minorHAnsi" w:hAnsiTheme="minorHAnsi" w:cstheme="minorHAnsi"/>
          <w:b/>
        </w:rPr>
        <w:t>How to Apply</w:t>
      </w:r>
    </w:p>
    <w:p w14:paraId="70E957CD" w14:textId="77777777" w:rsidR="00C06AA1" w:rsidRPr="00242AA3" w:rsidRDefault="00C06AA1" w:rsidP="00C06AA1">
      <w:pPr>
        <w:jc w:val="both"/>
        <w:rPr>
          <w:rFonts w:cstheme="minorHAnsi"/>
        </w:rPr>
      </w:pPr>
      <w:r w:rsidRPr="00242AA3">
        <w:rPr>
          <w:rFonts w:cstheme="minorHAnsi"/>
        </w:rPr>
        <w:t>Please complete the online application via NHS Jobs.</w:t>
      </w:r>
    </w:p>
    <w:p w14:paraId="42DA5420" w14:textId="77777777" w:rsidR="00C06AA1" w:rsidRDefault="00C06AA1" w:rsidP="00C06AA1">
      <w:pPr>
        <w:jc w:val="both"/>
        <w:rPr>
          <w:rFonts w:cstheme="minorHAnsi"/>
        </w:rPr>
      </w:pPr>
    </w:p>
    <w:p w14:paraId="4CDA24D1" w14:textId="3E2E9999" w:rsidR="00C06AA1" w:rsidRDefault="00C06AA1" w:rsidP="00C06AA1">
      <w:pPr>
        <w:jc w:val="both"/>
        <w:rPr>
          <w:rFonts w:cstheme="minorHAnsi"/>
          <w:b/>
        </w:rPr>
      </w:pPr>
      <w:r w:rsidRPr="00242AA3">
        <w:rPr>
          <w:rFonts w:cstheme="minorHAnsi"/>
        </w:rPr>
        <w:t>Th</w:t>
      </w:r>
      <w:r>
        <w:rPr>
          <w:rFonts w:cstheme="minorHAnsi"/>
        </w:rPr>
        <w:t xml:space="preserve">e closing date for this post is: </w:t>
      </w:r>
      <w:r w:rsidR="007C0374">
        <w:rPr>
          <w:rFonts w:cstheme="minorHAnsi"/>
        </w:rPr>
        <w:t>31 July</w:t>
      </w:r>
      <w:r w:rsidR="00A70E92" w:rsidRPr="007B49EF">
        <w:rPr>
          <w:rFonts w:cstheme="minorHAnsi"/>
        </w:rPr>
        <w:t xml:space="preserve"> 2026</w:t>
      </w:r>
    </w:p>
    <w:p w14:paraId="67C353EB" w14:textId="77777777" w:rsidR="00C06AA1" w:rsidRPr="00242AA3" w:rsidRDefault="00C06AA1" w:rsidP="00C06AA1">
      <w:pPr>
        <w:jc w:val="both"/>
        <w:rPr>
          <w:rFonts w:cstheme="minorHAnsi"/>
        </w:rPr>
      </w:pPr>
    </w:p>
    <w:p w14:paraId="4B775116" w14:textId="03F88A41" w:rsidR="00C06AA1" w:rsidRDefault="00C06AA1" w:rsidP="00C06AA1">
      <w:pPr>
        <w:jc w:val="both"/>
        <w:rPr>
          <w:rFonts w:cstheme="minorHAnsi"/>
          <w:b/>
        </w:rPr>
      </w:pPr>
      <w:r w:rsidRPr="00242AA3">
        <w:rPr>
          <w:rFonts w:cstheme="minorHAnsi"/>
        </w:rPr>
        <w:t>Applicants who are successful following this process will be invited for</w:t>
      </w:r>
      <w:r w:rsidRPr="00242AA3">
        <w:rPr>
          <w:rFonts w:cstheme="minorHAnsi"/>
          <w:color w:val="FF0000"/>
        </w:rPr>
        <w:t xml:space="preserve"> </w:t>
      </w:r>
      <w:r w:rsidRPr="00242AA3">
        <w:rPr>
          <w:rFonts w:cstheme="minorHAnsi"/>
        </w:rPr>
        <w:t xml:space="preserve">interview </w:t>
      </w:r>
      <w:r>
        <w:rPr>
          <w:rFonts w:cstheme="minorHAnsi"/>
        </w:rPr>
        <w:t>on</w:t>
      </w:r>
      <w:r w:rsidRPr="007B49EF">
        <w:rPr>
          <w:rFonts w:cstheme="minorHAnsi"/>
        </w:rPr>
        <w:t>:</w:t>
      </w:r>
      <w:r w:rsidR="007821C8" w:rsidRPr="007B49EF">
        <w:rPr>
          <w:rFonts w:cstheme="minorHAnsi"/>
        </w:rPr>
        <w:t xml:space="preserve"> </w:t>
      </w:r>
      <w:r w:rsidR="00B1168B">
        <w:rPr>
          <w:rFonts w:cstheme="minorHAnsi"/>
        </w:rPr>
        <w:t>12 August 2026</w:t>
      </w:r>
    </w:p>
    <w:p w14:paraId="3B6E965A" w14:textId="77777777" w:rsidR="00C06AA1" w:rsidRPr="00242AA3" w:rsidRDefault="00C06AA1" w:rsidP="00C06AA1">
      <w:pPr>
        <w:jc w:val="both"/>
        <w:rPr>
          <w:rFonts w:cstheme="minorHAnsi"/>
        </w:rPr>
      </w:pPr>
    </w:p>
    <w:p w14:paraId="1C8AE0FA" w14:textId="65FA94E3" w:rsidR="00C06AA1" w:rsidRDefault="00C06AA1" w:rsidP="00C06AA1">
      <w:pPr>
        <w:jc w:val="both"/>
        <w:rPr>
          <w:rFonts w:cstheme="minorHAnsi"/>
          <w:b/>
        </w:rPr>
      </w:pPr>
      <w:r w:rsidRPr="00242AA3">
        <w:rPr>
          <w:rFonts w:cstheme="minorHAnsi"/>
          <w:b/>
          <w:i/>
        </w:rPr>
        <w:t>Please ensure that you are free on these dates when applying, as we may be unable to re-arrange interview dates</w:t>
      </w:r>
      <w:r w:rsidRPr="00242AA3">
        <w:rPr>
          <w:rFonts w:cstheme="minorHAnsi"/>
          <w:b/>
        </w:rPr>
        <w:t>.</w:t>
      </w:r>
    </w:p>
    <w:p w14:paraId="592EAEF7" w14:textId="6EFB2626" w:rsidR="005A6BDD" w:rsidRDefault="005A6BDD" w:rsidP="00C06AA1">
      <w:pPr>
        <w:jc w:val="both"/>
        <w:rPr>
          <w:rFonts w:cstheme="minorHAnsi"/>
          <w:b/>
        </w:rPr>
      </w:pPr>
    </w:p>
    <w:p w14:paraId="33F379A4" w14:textId="53A81F7A" w:rsidR="005A6BDD" w:rsidRPr="005A6BDD" w:rsidRDefault="005A6BDD" w:rsidP="005A6BDD">
      <w:pPr>
        <w:pStyle w:val="BodyText"/>
        <w:jc w:val="both"/>
        <w:rPr>
          <w:rFonts w:asciiTheme="minorHAnsi" w:hAnsiTheme="minorHAnsi" w:cstheme="minorHAnsi"/>
        </w:rPr>
      </w:pPr>
      <w:r w:rsidRPr="00242AA3">
        <w:rPr>
          <w:rFonts w:asciiTheme="minorHAnsi" w:hAnsiTheme="minorHAnsi" w:cstheme="minorHAnsi"/>
        </w:rPr>
        <w:t>The successful candidate will be invited to start as soon as possible.</w:t>
      </w:r>
    </w:p>
    <w:p w14:paraId="16E587FA" w14:textId="77777777" w:rsidR="00C06AA1" w:rsidRPr="00242AA3" w:rsidRDefault="00C06AA1" w:rsidP="00C06AA1">
      <w:pPr>
        <w:pStyle w:val="Heading2"/>
        <w:spacing w:before="217"/>
        <w:ind w:left="0"/>
        <w:jc w:val="both"/>
        <w:rPr>
          <w:rFonts w:asciiTheme="minorHAnsi" w:hAnsiTheme="minorHAnsi" w:cstheme="minorHAnsi"/>
          <w:i w:val="0"/>
          <w:sz w:val="22"/>
          <w:szCs w:val="22"/>
        </w:rPr>
      </w:pPr>
      <w:r w:rsidRPr="00242AA3">
        <w:rPr>
          <w:rFonts w:asciiTheme="minorHAnsi" w:hAnsiTheme="minorHAnsi" w:cstheme="minorHAnsi"/>
          <w:i w:val="0"/>
          <w:sz w:val="22"/>
          <w:szCs w:val="22"/>
        </w:rPr>
        <w:t>Further Information / Practice visits</w:t>
      </w:r>
    </w:p>
    <w:p w14:paraId="7E9E3B49" w14:textId="72B3D09B" w:rsidR="00C06AA1" w:rsidRPr="00242AA3" w:rsidRDefault="00C06AA1" w:rsidP="00C06AA1">
      <w:pPr>
        <w:jc w:val="both"/>
        <w:rPr>
          <w:rFonts w:cstheme="minorHAnsi"/>
        </w:rPr>
      </w:pPr>
      <w:r w:rsidRPr="008A0397">
        <w:rPr>
          <w:rFonts w:cstheme="minorHAnsi"/>
        </w:rPr>
        <w:t>If you would like to arrange an informal chat and / or a visit</w:t>
      </w:r>
      <w:r w:rsidR="00B517A4">
        <w:rPr>
          <w:rFonts w:cstheme="minorHAnsi"/>
        </w:rPr>
        <w:t>,</w:t>
      </w:r>
      <w:r w:rsidRPr="008A0397">
        <w:rPr>
          <w:rFonts w:cstheme="minorHAnsi"/>
        </w:rPr>
        <w:t xml:space="preserve"> please contact </w:t>
      </w:r>
      <w:r w:rsidR="007C0374">
        <w:rPr>
          <w:rFonts w:cstheme="minorHAnsi"/>
        </w:rPr>
        <w:t>Ella Mills</w:t>
      </w:r>
      <w:r w:rsidRPr="008A0397">
        <w:rPr>
          <w:rFonts w:cstheme="minorHAnsi"/>
        </w:rPr>
        <w:t xml:space="preserve"> via email on </w:t>
      </w:r>
      <w:r w:rsidR="007C0374">
        <w:t>ella.mills2</w:t>
      </w:r>
      <w:r w:rsidR="00A70E92" w:rsidRPr="008A0397">
        <w:t>@nhs.net</w:t>
      </w:r>
    </w:p>
    <w:p w14:paraId="17DA66A3" w14:textId="77777777" w:rsidR="00C06AA1" w:rsidRDefault="00C06AA1" w:rsidP="004253C0">
      <w:pPr>
        <w:pStyle w:val="Heading1"/>
        <w:spacing w:before="0"/>
        <w:ind w:left="0"/>
        <w:jc w:val="both"/>
        <w:rPr>
          <w:rFonts w:asciiTheme="minorHAnsi" w:hAnsiTheme="minorHAnsi" w:cstheme="minorHAnsi"/>
          <w:sz w:val="22"/>
          <w:szCs w:val="22"/>
        </w:rPr>
      </w:pPr>
    </w:p>
    <w:p w14:paraId="0B79D5FF" w14:textId="7A8F2256" w:rsidR="00C06AA1" w:rsidRDefault="00C06AA1" w:rsidP="004253C0">
      <w:pPr>
        <w:pStyle w:val="Heading1"/>
        <w:spacing w:before="0"/>
        <w:ind w:left="0"/>
        <w:jc w:val="both"/>
        <w:rPr>
          <w:rFonts w:asciiTheme="minorHAnsi" w:hAnsiTheme="minorHAnsi" w:cstheme="minorHAnsi"/>
          <w:sz w:val="22"/>
          <w:szCs w:val="22"/>
        </w:rPr>
      </w:pPr>
    </w:p>
    <w:p w14:paraId="60253859" w14:textId="77777777" w:rsidR="005A6BDD" w:rsidRDefault="005A6BDD" w:rsidP="004253C0">
      <w:pPr>
        <w:pStyle w:val="Heading1"/>
        <w:spacing w:before="0"/>
        <w:ind w:left="0"/>
        <w:jc w:val="both"/>
        <w:rPr>
          <w:rFonts w:asciiTheme="minorHAnsi" w:hAnsiTheme="minorHAnsi" w:cstheme="minorHAnsi"/>
          <w:sz w:val="22"/>
          <w:szCs w:val="22"/>
        </w:rPr>
      </w:pPr>
    </w:p>
    <w:p w14:paraId="5F8B1DA4" w14:textId="77777777" w:rsidR="00C06AA1" w:rsidRDefault="00C06AA1" w:rsidP="004253C0">
      <w:pPr>
        <w:pStyle w:val="Heading1"/>
        <w:spacing w:before="0"/>
        <w:ind w:left="0"/>
        <w:jc w:val="both"/>
        <w:rPr>
          <w:rFonts w:asciiTheme="minorHAnsi" w:hAnsiTheme="minorHAnsi" w:cstheme="minorHAnsi"/>
          <w:sz w:val="22"/>
          <w:szCs w:val="22"/>
        </w:rPr>
      </w:pPr>
    </w:p>
    <w:p w14:paraId="63916101" w14:textId="77777777" w:rsidR="00C06AA1" w:rsidRDefault="00C06AA1" w:rsidP="004253C0">
      <w:pPr>
        <w:pStyle w:val="Heading1"/>
        <w:spacing w:before="0"/>
        <w:ind w:left="0"/>
        <w:jc w:val="both"/>
        <w:rPr>
          <w:rFonts w:asciiTheme="minorHAnsi" w:hAnsiTheme="minorHAnsi" w:cstheme="minorHAnsi"/>
          <w:sz w:val="22"/>
          <w:szCs w:val="22"/>
        </w:rPr>
      </w:pPr>
    </w:p>
    <w:p w14:paraId="4013A898" w14:textId="77777777" w:rsidR="00C06AA1" w:rsidRDefault="00C06AA1" w:rsidP="004253C0">
      <w:pPr>
        <w:pStyle w:val="Heading1"/>
        <w:spacing w:before="0"/>
        <w:ind w:left="0"/>
        <w:jc w:val="both"/>
        <w:rPr>
          <w:rFonts w:asciiTheme="minorHAnsi" w:hAnsiTheme="minorHAnsi" w:cstheme="minorHAnsi"/>
          <w:sz w:val="22"/>
          <w:szCs w:val="22"/>
        </w:rPr>
      </w:pPr>
    </w:p>
    <w:p w14:paraId="6AF03B08" w14:textId="77777777" w:rsidR="00C06AA1" w:rsidRDefault="00C06AA1" w:rsidP="004253C0">
      <w:pPr>
        <w:pStyle w:val="Heading1"/>
        <w:spacing w:before="0"/>
        <w:ind w:left="0"/>
        <w:jc w:val="both"/>
        <w:rPr>
          <w:rFonts w:asciiTheme="minorHAnsi" w:hAnsiTheme="minorHAnsi" w:cstheme="minorHAnsi"/>
          <w:sz w:val="22"/>
          <w:szCs w:val="22"/>
        </w:rPr>
      </w:pPr>
    </w:p>
    <w:p w14:paraId="62605943" w14:textId="54B9A272" w:rsidR="00C06AA1" w:rsidRDefault="00C06AA1" w:rsidP="004253C0">
      <w:pPr>
        <w:pStyle w:val="Heading1"/>
        <w:spacing w:before="0"/>
        <w:ind w:left="0"/>
        <w:jc w:val="both"/>
        <w:rPr>
          <w:rFonts w:asciiTheme="minorHAnsi" w:hAnsiTheme="minorHAnsi" w:cstheme="minorHAnsi"/>
          <w:sz w:val="22"/>
          <w:szCs w:val="22"/>
        </w:rPr>
      </w:pPr>
    </w:p>
    <w:p w14:paraId="7099D1CB" w14:textId="5812458A" w:rsidR="003008DA" w:rsidRDefault="003008DA" w:rsidP="004253C0">
      <w:pPr>
        <w:pStyle w:val="Heading1"/>
        <w:spacing w:before="0"/>
        <w:ind w:left="0"/>
        <w:jc w:val="both"/>
        <w:rPr>
          <w:rFonts w:asciiTheme="minorHAnsi" w:hAnsiTheme="minorHAnsi" w:cstheme="minorHAnsi"/>
          <w:sz w:val="22"/>
          <w:szCs w:val="22"/>
        </w:rPr>
      </w:pPr>
    </w:p>
    <w:p w14:paraId="5002B572" w14:textId="12F7A8FD" w:rsidR="003008DA" w:rsidRDefault="003008DA" w:rsidP="004253C0">
      <w:pPr>
        <w:pStyle w:val="Heading1"/>
        <w:spacing w:before="0"/>
        <w:ind w:left="0"/>
        <w:jc w:val="both"/>
        <w:rPr>
          <w:rFonts w:asciiTheme="minorHAnsi" w:hAnsiTheme="minorHAnsi" w:cstheme="minorHAnsi"/>
          <w:sz w:val="22"/>
          <w:szCs w:val="22"/>
        </w:rPr>
      </w:pPr>
    </w:p>
    <w:p w14:paraId="421AABD4" w14:textId="77777777" w:rsidR="003008DA" w:rsidRDefault="003008DA" w:rsidP="004253C0">
      <w:pPr>
        <w:pStyle w:val="Heading1"/>
        <w:spacing w:before="0"/>
        <w:ind w:left="0"/>
        <w:jc w:val="both"/>
        <w:rPr>
          <w:rFonts w:asciiTheme="minorHAnsi" w:hAnsiTheme="minorHAnsi" w:cstheme="minorHAnsi"/>
          <w:sz w:val="22"/>
          <w:szCs w:val="22"/>
        </w:rPr>
      </w:pPr>
    </w:p>
    <w:p w14:paraId="2054F757" w14:textId="77777777" w:rsidR="00C06AA1" w:rsidRDefault="00C06AA1" w:rsidP="004253C0">
      <w:pPr>
        <w:pStyle w:val="Heading1"/>
        <w:spacing w:before="0"/>
        <w:ind w:left="0"/>
        <w:jc w:val="both"/>
        <w:rPr>
          <w:rFonts w:asciiTheme="minorHAnsi" w:hAnsiTheme="minorHAnsi" w:cstheme="minorHAnsi"/>
          <w:sz w:val="22"/>
          <w:szCs w:val="22"/>
        </w:rPr>
      </w:pPr>
    </w:p>
    <w:p w14:paraId="2D79D8EE" w14:textId="77777777" w:rsidR="00C06AA1" w:rsidRDefault="00C06AA1" w:rsidP="004253C0">
      <w:pPr>
        <w:pStyle w:val="Heading1"/>
        <w:spacing w:before="0"/>
        <w:ind w:left="0"/>
        <w:jc w:val="both"/>
        <w:rPr>
          <w:rFonts w:asciiTheme="minorHAnsi" w:hAnsiTheme="minorHAnsi" w:cstheme="minorHAnsi"/>
          <w:sz w:val="22"/>
          <w:szCs w:val="22"/>
        </w:rPr>
      </w:pPr>
    </w:p>
    <w:p w14:paraId="7D090EF5" w14:textId="77777777" w:rsidR="00C06AA1" w:rsidRDefault="00C06AA1" w:rsidP="004253C0">
      <w:pPr>
        <w:pStyle w:val="Heading1"/>
        <w:spacing w:before="0"/>
        <w:ind w:left="0"/>
        <w:jc w:val="both"/>
        <w:rPr>
          <w:rFonts w:asciiTheme="minorHAnsi" w:hAnsiTheme="minorHAnsi" w:cstheme="minorHAnsi"/>
          <w:sz w:val="22"/>
          <w:szCs w:val="22"/>
        </w:rPr>
      </w:pPr>
    </w:p>
    <w:p w14:paraId="28B5138A" w14:textId="77777777" w:rsidR="00C06AA1" w:rsidRDefault="00C06AA1" w:rsidP="004253C0">
      <w:pPr>
        <w:pStyle w:val="Heading1"/>
        <w:spacing w:before="0"/>
        <w:ind w:left="0"/>
        <w:jc w:val="both"/>
        <w:rPr>
          <w:rFonts w:asciiTheme="minorHAnsi" w:hAnsiTheme="minorHAnsi" w:cstheme="minorHAnsi"/>
          <w:sz w:val="22"/>
          <w:szCs w:val="22"/>
        </w:rPr>
      </w:pPr>
    </w:p>
    <w:p w14:paraId="41020A9F" w14:textId="77777777" w:rsidR="00C06AA1" w:rsidRDefault="00C06AA1" w:rsidP="004253C0">
      <w:pPr>
        <w:pStyle w:val="Heading1"/>
        <w:spacing w:before="0"/>
        <w:ind w:left="0"/>
        <w:jc w:val="both"/>
        <w:rPr>
          <w:rFonts w:asciiTheme="minorHAnsi" w:hAnsiTheme="minorHAnsi" w:cstheme="minorHAnsi"/>
          <w:sz w:val="22"/>
          <w:szCs w:val="22"/>
        </w:rPr>
      </w:pPr>
    </w:p>
    <w:p w14:paraId="6D232177" w14:textId="77777777" w:rsidR="00C06AA1" w:rsidRDefault="00C06AA1" w:rsidP="004253C0">
      <w:pPr>
        <w:pStyle w:val="Heading1"/>
        <w:spacing w:before="0"/>
        <w:ind w:left="0"/>
        <w:jc w:val="both"/>
        <w:rPr>
          <w:rFonts w:asciiTheme="minorHAnsi" w:hAnsiTheme="minorHAnsi" w:cstheme="minorHAnsi"/>
          <w:sz w:val="22"/>
          <w:szCs w:val="22"/>
        </w:rPr>
      </w:pPr>
    </w:p>
    <w:p w14:paraId="467F2DE7" w14:textId="77777777" w:rsidR="00C06AA1" w:rsidRDefault="00C06AA1" w:rsidP="004253C0">
      <w:pPr>
        <w:pStyle w:val="Heading1"/>
        <w:spacing w:before="0"/>
        <w:ind w:left="0"/>
        <w:jc w:val="both"/>
        <w:rPr>
          <w:rFonts w:asciiTheme="minorHAnsi" w:hAnsiTheme="minorHAnsi" w:cstheme="minorHAnsi"/>
          <w:sz w:val="22"/>
          <w:szCs w:val="22"/>
        </w:rPr>
      </w:pPr>
    </w:p>
    <w:p w14:paraId="595066B3" w14:textId="77777777" w:rsidR="00C06AA1" w:rsidRDefault="00C06AA1" w:rsidP="004253C0">
      <w:pPr>
        <w:pStyle w:val="Heading1"/>
        <w:spacing w:before="0"/>
        <w:ind w:left="0"/>
        <w:jc w:val="both"/>
        <w:rPr>
          <w:rFonts w:asciiTheme="minorHAnsi" w:hAnsiTheme="minorHAnsi" w:cstheme="minorHAnsi"/>
          <w:sz w:val="22"/>
          <w:szCs w:val="22"/>
        </w:rPr>
      </w:pPr>
    </w:p>
    <w:p w14:paraId="707F7479" w14:textId="77777777" w:rsidR="00C06AA1" w:rsidRDefault="00C06AA1" w:rsidP="004253C0">
      <w:pPr>
        <w:pStyle w:val="Heading1"/>
        <w:spacing w:before="0"/>
        <w:ind w:left="0"/>
        <w:jc w:val="both"/>
        <w:rPr>
          <w:rFonts w:asciiTheme="minorHAnsi" w:hAnsiTheme="minorHAnsi" w:cstheme="minorHAnsi"/>
          <w:sz w:val="22"/>
          <w:szCs w:val="22"/>
        </w:rPr>
      </w:pPr>
    </w:p>
    <w:p w14:paraId="0DA2DEF4" w14:textId="77777777" w:rsidR="00C06AA1" w:rsidRDefault="00C06AA1" w:rsidP="004253C0">
      <w:pPr>
        <w:pStyle w:val="Heading1"/>
        <w:spacing w:before="0"/>
        <w:ind w:left="0"/>
        <w:jc w:val="both"/>
        <w:rPr>
          <w:rFonts w:asciiTheme="minorHAnsi" w:hAnsiTheme="minorHAnsi" w:cstheme="minorHAnsi"/>
          <w:sz w:val="22"/>
          <w:szCs w:val="22"/>
        </w:rPr>
      </w:pPr>
    </w:p>
    <w:p w14:paraId="6361D536" w14:textId="77777777" w:rsidR="00C06AA1" w:rsidRDefault="00C06AA1" w:rsidP="004253C0">
      <w:pPr>
        <w:pStyle w:val="Heading1"/>
        <w:spacing w:before="0"/>
        <w:ind w:left="0"/>
        <w:jc w:val="both"/>
        <w:rPr>
          <w:rFonts w:asciiTheme="minorHAnsi" w:hAnsiTheme="minorHAnsi" w:cstheme="minorHAnsi"/>
          <w:sz w:val="22"/>
          <w:szCs w:val="22"/>
        </w:rPr>
      </w:pPr>
    </w:p>
    <w:p w14:paraId="3E095C37" w14:textId="5FCACD98" w:rsidR="00C06AA1" w:rsidRDefault="00C06AA1" w:rsidP="004253C0">
      <w:pPr>
        <w:pStyle w:val="Heading1"/>
        <w:spacing w:before="0"/>
        <w:ind w:left="0"/>
        <w:jc w:val="both"/>
        <w:rPr>
          <w:rFonts w:asciiTheme="minorHAnsi" w:hAnsiTheme="minorHAnsi" w:cstheme="minorHAnsi"/>
          <w:sz w:val="22"/>
          <w:szCs w:val="22"/>
        </w:rPr>
      </w:pPr>
    </w:p>
    <w:p w14:paraId="023E2CF2" w14:textId="77777777" w:rsidR="001B49FA" w:rsidRDefault="001B49FA" w:rsidP="004253C0">
      <w:pPr>
        <w:pStyle w:val="Heading1"/>
        <w:spacing w:before="0"/>
        <w:ind w:left="0"/>
        <w:jc w:val="both"/>
        <w:rPr>
          <w:rFonts w:asciiTheme="minorHAnsi" w:hAnsiTheme="minorHAnsi" w:cstheme="minorHAnsi"/>
          <w:sz w:val="22"/>
          <w:szCs w:val="22"/>
        </w:rPr>
      </w:pPr>
    </w:p>
    <w:p w14:paraId="55E865DE" w14:textId="77777777" w:rsidR="001B49FA" w:rsidRDefault="001B49FA" w:rsidP="004253C0">
      <w:pPr>
        <w:pStyle w:val="Heading1"/>
        <w:spacing w:before="0"/>
        <w:ind w:left="0"/>
        <w:jc w:val="both"/>
        <w:rPr>
          <w:rFonts w:asciiTheme="minorHAnsi" w:hAnsiTheme="minorHAnsi" w:cstheme="minorHAnsi"/>
          <w:sz w:val="22"/>
          <w:szCs w:val="22"/>
        </w:rPr>
      </w:pPr>
    </w:p>
    <w:p w14:paraId="54570E8A" w14:textId="77777777" w:rsidR="00C06AA1" w:rsidRDefault="00C06AA1" w:rsidP="004253C0">
      <w:pPr>
        <w:pStyle w:val="Heading1"/>
        <w:spacing w:before="0"/>
        <w:ind w:left="0"/>
        <w:jc w:val="both"/>
        <w:rPr>
          <w:rFonts w:asciiTheme="minorHAnsi" w:hAnsiTheme="minorHAnsi" w:cstheme="minorHAnsi"/>
          <w:sz w:val="22"/>
          <w:szCs w:val="22"/>
        </w:rPr>
      </w:pPr>
    </w:p>
    <w:p w14:paraId="61A3F969" w14:textId="77777777" w:rsidR="00C06AA1" w:rsidRDefault="00C06AA1" w:rsidP="004253C0">
      <w:pPr>
        <w:pStyle w:val="Heading1"/>
        <w:spacing w:before="0"/>
        <w:ind w:left="0"/>
        <w:jc w:val="both"/>
        <w:rPr>
          <w:rFonts w:asciiTheme="minorHAnsi" w:hAnsiTheme="minorHAnsi" w:cstheme="minorHAnsi"/>
          <w:sz w:val="22"/>
          <w:szCs w:val="22"/>
        </w:rPr>
      </w:pPr>
    </w:p>
    <w:p w14:paraId="28D34417" w14:textId="77777777" w:rsidR="001B49FA" w:rsidRDefault="001B49FA" w:rsidP="004253C0">
      <w:pPr>
        <w:pStyle w:val="Heading2"/>
        <w:ind w:left="0"/>
        <w:jc w:val="both"/>
        <w:rPr>
          <w:rFonts w:asciiTheme="minorHAnsi" w:hAnsiTheme="minorHAnsi" w:cstheme="minorHAnsi"/>
          <w:i w:val="0"/>
          <w:sz w:val="22"/>
          <w:szCs w:val="22"/>
        </w:rPr>
      </w:pPr>
    </w:p>
    <w:sectPr w:rsidR="001B49FA" w:rsidSect="00916D3C">
      <w:headerReference w:type="default" r:id="rId10"/>
      <w:footerReference w:type="default" r:id="rId11"/>
      <w:pgSz w:w="11906" w:h="16838"/>
      <w:pgMar w:top="1440" w:right="1440" w:bottom="1440" w:left="1440"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8AA2F" w14:textId="77777777" w:rsidR="00565CBA" w:rsidRDefault="00565CBA" w:rsidP="00763617">
      <w:r>
        <w:separator/>
      </w:r>
    </w:p>
  </w:endnote>
  <w:endnote w:type="continuationSeparator" w:id="0">
    <w:p w14:paraId="3A64764D" w14:textId="77777777" w:rsidR="00565CBA" w:rsidRDefault="00565CBA" w:rsidP="0076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9287" w14:textId="0522E7A2" w:rsidR="00763617" w:rsidRPr="00A1037F" w:rsidRDefault="005C42B6" w:rsidP="00763617">
    <w:pPr>
      <w:pStyle w:val="Footer"/>
      <w:jc w:val="right"/>
      <w:rPr>
        <w:sz w:val="16"/>
        <w:szCs w:val="16"/>
      </w:rPr>
    </w:pPr>
    <w:r>
      <w:rPr>
        <w:sz w:val="16"/>
        <w:szCs w:val="16"/>
      </w:rPr>
      <w:t>Senior Clinical Pharmacist / Clinical Pharmacist</w:t>
    </w:r>
    <w:r w:rsidR="00763617" w:rsidRPr="005C42B6">
      <w:rPr>
        <w:sz w:val="16"/>
        <w:szCs w:val="16"/>
      </w:rPr>
      <w:t xml:space="preserve"> Vacancy Pack v</w:t>
    </w:r>
    <w:r w:rsidR="00212596" w:rsidRPr="005C42B6">
      <w:rPr>
        <w:sz w:val="16"/>
        <w:szCs w:val="16"/>
      </w:rPr>
      <w:t>2</w:t>
    </w:r>
    <w:r w:rsidR="00212596">
      <w:rPr>
        <w:sz w:val="16"/>
        <w:szCs w:val="16"/>
      </w:rPr>
      <w:t>.</w:t>
    </w:r>
    <w:r w:rsidR="001D7582">
      <w:rPr>
        <w:sz w:val="16"/>
        <w:szCs w:val="16"/>
      </w:rPr>
      <w:t>1</w:t>
    </w:r>
  </w:p>
  <w:p w14:paraId="15BB11FF" w14:textId="4CB085AA" w:rsidR="00763617" w:rsidRPr="00A1037F" w:rsidRDefault="00763617" w:rsidP="00763617">
    <w:pPr>
      <w:pStyle w:val="Footer"/>
      <w:jc w:val="right"/>
      <w:rPr>
        <w:sz w:val="16"/>
        <w:szCs w:val="16"/>
      </w:rPr>
    </w:pPr>
    <w:r w:rsidRPr="00A1037F">
      <w:rPr>
        <w:sz w:val="16"/>
        <w:szCs w:val="16"/>
      </w:rPr>
      <w:t>Author</w:t>
    </w:r>
    <w:r>
      <w:rPr>
        <w:sz w:val="16"/>
        <w:szCs w:val="16"/>
      </w:rPr>
      <w:t xml:space="preserve">: </w:t>
    </w:r>
    <w:r w:rsidR="00BE517B">
      <w:rPr>
        <w:sz w:val="16"/>
        <w:szCs w:val="16"/>
      </w:rPr>
      <w:t>CTM</w:t>
    </w:r>
    <w:r w:rsidR="00212596">
      <w:rPr>
        <w:sz w:val="16"/>
        <w:szCs w:val="16"/>
      </w:rPr>
      <w:t xml:space="preserve"> / Operations</w:t>
    </w:r>
    <w:r w:rsidR="00FB3DF8" w:rsidDel="005C1D08">
      <w:rPr>
        <w:sz w:val="16"/>
        <w:szCs w:val="16"/>
      </w:rPr>
      <w:t xml:space="preserve"> </w:t>
    </w:r>
  </w:p>
  <w:p w14:paraId="44AE2C04" w14:textId="7C1855EF" w:rsidR="00763617" w:rsidRPr="00532685" w:rsidRDefault="00212596" w:rsidP="00763617">
    <w:pPr>
      <w:pStyle w:val="Footer"/>
      <w:jc w:val="right"/>
      <w:rPr>
        <w:rFonts w:ascii="Calibri" w:eastAsia="Times New Roman" w:hAnsi="Calibri"/>
        <w:sz w:val="16"/>
        <w:szCs w:val="16"/>
      </w:rPr>
    </w:pPr>
    <w:r>
      <w:rPr>
        <w:sz w:val="16"/>
        <w:szCs w:val="16"/>
      </w:rPr>
      <w:t xml:space="preserve">Last </w:t>
    </w:r>
    <w:r w:rsidR="00763617">
      <w:rPr>
        <w:sz w:val="16"/>
        <w:szCs w:val="16"/>
      </w:rPr>
      <w:t xml:space="preserve">Reviewed: </w:t>
    </w:r>
    <w:r w:rsidR="001D7582">
      <w:rPr>
        <w:sz w:val="16"/>
        <w:szCs w:val="16"/>
      </w:rPr>
      <w:t>11</w:t>
    </w:r>
    <w:r>
      <w:rPr>
        <w:sz w:val="16"/>
        <w:szCs w:val="16"/>
      </w:rPr>
      <w:t>.2</w:t>
    </w:r>
    <w:r w:rsidR="001D7582">
      <w:rPr>
        <w:sz w:val="16"/>
        <w:szCs w:val="16"/>
      </w:rPr>
      <w:t>5</w:t>
    </w:r>
    <w:r w:rsidR="00763617">
      <w:rPr>
        <w:sz w:val="16"/>
        <w:szCs w:val="16"/>
      </w:rPr>
      <w:t xml:space="preserve"> </w:t>
    </w:r>
    <w:r>
      <w:rPr>
        <w:sz w:val="16"/>
        <w:szCs w:val="16"/>
      </w:rPr>
      <w:t>Created</w:t>
    </w:r>
    <w:r w:rsidR="00763617" w:rsidRPr="00A1037F">
      <w:rPr>
        <w:sz w:val="16"/>
        <w:szCs w:val="16"/>
      </w:rPr>
      <w:t xml:space="preserve">: </w:t>
    </w:r>
    <w:r w:rsidR="00763617">
      <w:rPr>
        <w:sz w:val="16"/>
        <w:szCs w:val="16"/>
      </w:rPr>
      <w:t>01.</w:t>
    </w:r>
    <w:r w:rsidR="00411EA2">
      <w:rPr>
        <w:sz w:val="16"/>
        <w:szCs w:val="16"/>
      </w:rPr>
      <w:t>20</w:t>
    </w:r>
  </w:p>
  <w:p w14:paraId="68DB811F" w14:textId="77777777" w:rsidR="00763617" w:rsidRDefault="00763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E5F40" w14:textId="77777777" w:rsidR="00565CBA" w:rsidRDefault="00565CBA" w:rsidP="00763617">
      <w:r>
        <w:separator/>
      </w:r>
    </w:p>
  </w:footnote>
  <w:footnote w:type="continuationSeparator" w:id="0">
    <w:p w14:paraId="167919B1" w14:textId="77777777" w:rsidR="00565CBA" w:rsidRDefault="00565CBA" w:rsidP="00763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C08D" w14:textId="77777777" w:rsidR="00763617" w:rsidRDefault="00763617" w:rsidP="00763617">
    <w:pPr>
      <w:tabs>
        <w:tab w:val="left" w:pos="2355"/>
        <w:tab w:val="center" w:pos="4320"/>
        <w:tab w:val="center" w:pos="4819"/>
        <w:tab w:val="right" w:pos="8640"/>
      </w:tabs>
      <w:jc w:val="center"/>
      <w:rPr>
        <w:rFonts w:ascii="Calibri" w:eastAsia="Times New Roman" w:hAnsi="Calibri"/>
        <w:smallCaps/>
        <w:sz w:val="28"/>
        <w:szCs w:val="28"/>
      </w:rPr>
    </w:pPr>
    <w:r w:rsidRPr="00633AF5">
      <w:rPr>
        <w:noProof/>
        <w:color w:val="1F497D"/>
        <w:sz w:val="36"/>
        <w:szCs w:val="36"/>
        <w:lang w:eastAsia="en-GB"/>
      </w:rPr>
      <w:drawing>
        <wp:anchor distT="0" distB="0" distL="114300" distR="114300" simplePos="0" relativeHeight="251659264" behindDoc="1" locked="0" layoutInCell="1" allowOverlap="1" wp14:anchorId="212C9053" wp14:editId="45A991C0">
          <wp:simplePos x="0" y="0"/>
          <wp:positionH relativeFrom="column">
            <wp:posOffset>5307965</wp:posOffset>
          </wp:positionH>
          <wp:positionV relativeFrom="paragraph">
            <wp:posOffset>-57150</wp:posOffset>
          </wp:positionV>
          <wp:extent cx="870301" cy="714375"/>
          <wp:effectExtent l="0" t="0" r="6350" b="0"/>
          <wp:wrapNone/>
          <wp:docPr id="12" name="Picture 12" descr="cid:image004.png@01D25092.25A344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25092.25A344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0301"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2685">
      <w:rPr>
        <w:rFonts w:ascii="Calibri" w:eastAsia="Times New Roman" w:hAnsi="Calibri"/>
        <w:smallCaps/>
        <w:sz w:val="28"/>
        <w:szCs w:val="28"/>
      </w:rPr>
      <w:t>Portsdown Group Practice</w:t>
    </w:r>
  </w:p>
  <w:p w14:paraId="401F52DD" w14:textId="0CC956EF" w:rsidR="005C42B6" w:rsidRPr="005C42B6" w:rsidRDefault="005C42B6" w:rsidP="005C42B6">
    <w:pPr>
      <w:tabs>
        <w:tab w:val="left" w:pos="2355"/>
        <w:tab w:val="center" w:pos="4320"/>
        <w:tab w:val="center" w:pos="4819"/>
        <w:tab w:val="center" w:pos="5099"/>
        <w:tab w:val="left" w:pos="6990"/>
        <w:tab w:val="right" w:pos="8640"/>
      </w:tabs>
      <w:jc w:val="center"/>
      <w:rPr>
        <w:rFonts w:ascii="Calibri" w:eastAsia="Times New Roman" w:hAnsi="Calibri"/>
        <w:smallCaps/>
        <w:color w:val="FF0000"/>
        <w:sz w:val="28"/>
        <w:szCs w:val="28"/>
      </w:rPr>
    </w:pPr>
    <w:r w:rsidRPr="005C42B6">
      <w:rPr>
        <w:rFonts w:ascii="Calibri" w:eastAsia="Times New Roman" w:hAnsi="Calibri"/>
        <w:smallCaps/>
        <w:color w:val="FF0000"/>
        <w:sz w:val="28"/>
        <w:szCs w:val="28"/>
      </w:rPr>
      <w:t>Senior Clinical Pharmacist</w:t>
    </w:r>
  </w:p>
  <w:p w14:paraId="0CEEA524" w14:textId="77777777" w:rsidR="00763617" w:rsidRPr="00532685" w:rsidRDefault="00763617" w:rsidP="00763617">
    <w:pPr>
      <w:tabs>
        <w:tab w:val="center" w:pos="4320"/>
        <w:tab w:val="right" w:pos="8640"/>
      </w:tabs>
      <w:jc w:val="center"/>
      <w:rPr>
        <w:rFonts w:ascii="Calibri" w:eastAsia="Times New Roman" w:hAnsi="Calibri"/>
        <w:smallCaps/>
        <w:sz w:val="28"/>
        <w:szCs w:val="28"/>
      </w:rPr>
    </w:pPr>
    <w:r>
      <w:rPr>
        <w:rFonts w:ascii="Calibri" w:eastAsia="Times New Roman" w:hAnsi="Calibri"/>
        <w:smallCaps/>
        <w:sz w:val="28"/>
        <w:szCs w:val="28"/>
      </w:rPr>
      <w:t>Vacancy Pack</w:t>
    </w:r>
  </w:p>
  <w:p w14:paraId="3A421DEF" w14:textId="77777777" w:rsidR="00763617" w:rsidRDefault="00763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4164C"/>
    <w:multiLevelType w:val="hybridMultilevel"/>
    <w:tmpl w:val="3A74CB6E"/>
    <w:lvl w:ilvl="0" w:tplc="04090001">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114"/>
        </w:tabs>
        <w:ind w:left="1114" w:hanging="360"/>
      </w:pPr>
      <w:rPr>
        <w:rFonts w:ascii="Courier New" w:hAnsi="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3" w15:restartNumberingAfterBreak="0">
    <w:nsid w:val="0F8471C7"/>
    <w:multiLevelType w:val="hybridMultilevel"/>
    <w:tmpl w:val="766C69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0D011E"/>
    <w:multiLevelType w:val="hybridMultilevel"/>
    <w:tmpl w:val="023E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C3E33"/>
    <w:multiLevelType w:val="hybridMultilevel"/>
    <w:tmpl w:val="BECE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C5CED"/>
    <w:multiLevelType w:val="hybridMultilevel"/>
    <w:tmpl w:val="E026B6A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5B54F6"/>
    <w:multiLevelType w:val="hybridMultilevel"/>
    <w:tmpl w:val="274E2734"/>
    <w:lvl w:ilvl="0" w:tplc="C5B68EA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10BFD"/>
    <w:multiLevelType w:val="hybridMultilevel"/>
    <w:tmpl w:val="16CE39A6"/>
    <w:lvl w:ilvl="0" w:tplc="F91E8C04">
      <w:numFmt w:val="bullet"/>
      <w:lvlText w:val=""/>
      <w:lvlJc w:val="left"/>
      <w:pPr>
        <w:ind w:left="1355" w:hanging="339"/>
      </w:pPr>
      <w:rPr>
        <w:rFonts w:ascii="Symbol" w:eastAsia="Symbol" w:hAnsi="Symbol" w:cs="Symbol" w:hint="default"/>
        <w:w w:val="100"/>
        <w:sz w:val="22"/>
        <w:szCs w:val="22"/>
      </w:rPr>
    </w:lvl>
    <w:lvl w:ilvl="1" w:tplc="0A3E6758">
      <w:numFmt w:val="bullet"/>
      <w:lvlText w:val="•"/>
      <w:lvlJc w:val="left"/>
      <w:pPr>
        <w:ind w:left="2308" w:hanging="339"/>
      </w:pPr>
      <w:rPr>
        <w:rFonts w:hint="default"/>
      </w:rPr>
    </w:lvl>
    <w:lvl w:ilvl="2" w:tplc="3140BE5C">
      <w:numFmt w:val="bullet"/>
      <w:lvlText w:val="•"/>
      <w:lvlJc w:val="left"/>
      <w:pPr>
        <w:ind w:left="3260" w:hanging="339"/>
      </w:pPr>
      <w:rPr>
        <w:rFonts w:hint="default"/>
      </w:rPr>
    </w:lvl>
    <w:lvl w:ilvl="3" w:tplc="57F2768A">
      <w:numFmt w:val="bullet"/>
      <w:lvlText w:val="•"/>
      <w:lvlJc w:val="left"/>
      <w:pPr>
        <w:ind w:left="4212" w:hanging="339"/>
      </w:pPr>
      <w:rPr>
        <w:rFonts w:hint="default"/>
      </w:rPr>
    </w:lvl>
    <w:lvl w:ilvl="4" w:tplc="08B0BBAA">
      <w:numFmt w:val="bullet"/>
      <w:lvlText w:val="•"/>
      <w:lvlJc w:val="left"/>
      <w:pPr>
        <w:ind w:left="5164" w:hanging="339"/>
      </w:pPr>
      <w:rPr>
        <w:rFonts w:hint="default"/>
      </w:rPr>
    </w:lvl>
    <w:lvl w:ilvl="5" w:tplc="215621FA">
      <w:numFmt w:val="bullet"/>
      <w:lvlText w:val="•"/>
      <w:lvlJc w:val="left"/>
      <w:pPr>
        <w:ind w:left="6116" w:hanging="339"/>
      </w:pPr>
      <w:rPr>
        <w:rFonts w:hint="default"/>
      </w:rPr>
    </w:lvl>
    <w:lvl w:ilvl="6" w:tplc="E3B64DCE">
      <w:numFmt w:val="bullet"/>
      <w:lvlText w:val="•"/>
      <w:lvlJc w:val="left"/>
      <w:pPr>
        <w:ind w:left="7068" w:hanging="339"/>
      </w:pPr>
      <w:rPr>
        <w:rFonts w:hint="default"/>
      </w:rPr>
    </w:lvl>
    <w:lvl w:ilvl="7" w:tplc="2BAE1A6A">
      <w:numFmt w:val="bullet"/>
      <w:lvlText w:val="•"/>
      <w:lvlJc w:val="left"/>
      <w:pPr>
        <w:ind w:left="8020" w:hanging="339"/>
      </w:pPr>
      <w:rPr>
        <w:rFonts w:hint="default"/>
      </w:rPr>
    </w:lvl>
    <w:lvl w:ilvl="8" w:tplc="A71C8950">
      <w:numFmt w:val="bullet"/>
      <w:lvlText w:val="•"/>
      <w:lvlJc w:val="left"/>
      <w:pPr>
        <w:ind w:left="8972" w:hanging="339"/>
      </w:pPr>
      <w:rPr>
        <w:rFonts w:hint="default"/>
      </w:rPr>
    </w:lvl>
  </w:abstractNum>
  <w:abstractNum w:abstractNumId="10" w15:restartNumberingAfterBreak="0">
    <w:nsid w:val="339F2AFB"/>
    <w:multiLevelType w:val="hybridMultilevel"/>
    <w:tmpl w:val="3DE27210"/>
    <w:lvl w:ilvl="0" w:tplc="04090001">
      <w:start w:val="1"/>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3132EC"/>
    <w:multiLevelType w:val="hybridMultilevel"/>
    <w:tmpl w:val="912A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D4EE7"/>
    <w:multiLevelType w:val="hybridMultilevel"/>
    <w:tmpl w:val="5E5C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B80442"/>
    <w:multiLevelType w:val="hybridMultilevel"/>
    <w:tmpl w:val="E8D84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C1B00"/>
    <w:multiLevelType w:val="hybridMultilevel"/>
    <w:tmpl w:val="EB7E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510F56"/>
    <w:multiLevelType w:val="hybridMultilevel"/>
    <w:tmpl w:val="0668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F72D13"/>
    <w:multiLevelType w:val="hybridMultilevel"/>
    <w:tmpl w:val="D92A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F0FE9"/>
    <w:multiLevelType w:val="hybridMultilevel"/>
    <w:tmpl w:val="0EF40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29234A"/>
    <w:multiLevelType w:val="hybridMultilevel"/>
    <w:tmpl w:val="250E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4B57A0"/>
    <w:multiLevelType w:val="hybridMultilevel"/>
    <w:tmpl w:val="B69C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491C66"/>
    <w:multiLevelType w:val="hybridMultilevel"/>
    <w:tmpl w:val="499C7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A50FB2"/>
    <w:multiLevelType w:val="hybridMultilevel"/>
    <w:tmpl w:val="9A9A8940"/>
    <w:lvl w:ilvl="0" w:tplc="04090001">
      <w:start w:val="1"/>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564BCD"/>
    <w:multiLevelType w:val="hybridMultilevel"/>
    <w:tmpl w:val="89F2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B73FF8"/>
    <w:multiLevelType w:val="hybridMultilevel"/>
    <w:tmpl w:val="C02CEF90"/>
    <w:lvl w:ilvl="0" w:tplc="08090001">
      <w:start w:val="1"/>
      <w:numFmt w:val="bullet"/>
      <w:lvlText w:val=""/>
      <w:lvlJc w:val="left"/>
      <w:pPr>
        <w:tabs>
          <w:tab w:val="num" w:pos="1440"/>
        </w:tabs>
        <w:ind w:left="1440" w:hanging="72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7850724E"/>
    <w:multiLevelType w:val="hybridMultilevel"/>
    <w:tmpl w:val="EE8E7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FF39B8"/>
    <w:multiLevelType w:val="hybridMultilevel"/>
    <w:tmpl w:val="F82AFE86"/>
    <w:lvl w:ilvl="0" w:tplc="04090001">
      <w:start w:val="1"/>
      <w:numFmt w:val="bullet"/>
      <w:lvlText w:val=""/>
      <w:lvlJc w:val="left"/>
      <w:pPr>
        <w:tabs>
          <w:tab w:val="num" w:pos="394"/>
        </w:tabs>
        <w:ind w:left="394" w:hanging="360"/>
      </w:pPr>
      <w:rPr>
        <w:rFonts w:ascii="Symbol" w:hAnsi="Symbol" w:hint="default"/>
      </w:rPr>
    </w:lvl>
    <w:lvl w:ilvl="1" w:tplc="0809000F">
      <w:start w:val="1"/>
      <w:numFmt w:val="decimal"/>
      <w:lvlText w:val="%2."/>
      <w:lvlJc w:val="left"/>
      <w:pPr>
        <w:tabs>
          <w:tab w:val="num" w:pos="1114"/>
        </w:tabs>
        <w:ind w:left="1114" w:hanging="360"/>
      </w:pPr>
      <w:rPr>
        <w:rFonts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num w:numId="1" w16cid:durableId="1593581864">
    <w:abstractNumId w:val="9"/>
  </w:num>
  <w:num w:numId="2" w16cid:durableId="1838878717">
    <w:abstractNumId w:val="5"/>
  </w:num>
  <w:num w:numId="3" w16cid:durableId="1189877949">
    <w:abstractNumId w:val="8"/>
  </w:num>
  <w:num w:numId="4" w16cid:durableId="416293826">
    <w:abstractNumId w:val="17"/>
  </w:num>
  <w:num w:numId="5" w16cid:durableId="195123221">
    <w:abstractNumId w:val="0"/>
  </w:num>
  <w:num w:numId="6" w16cid:durableId="584724686">
    <w:abstractNumId w:val="1"/>
  </w:num>
  <w:num w:numId="7" w16cid:durableId="1585339350">
    <w:abstractNumId w:val="15"/>
  </w:num>
  <w:num w:numId="8" w16cid:durableId="1366060675">
    <w:abstractNumId w:val="3"/>
  </w:num>
  <w:num w:numId="9" w16cid:durableId="168914206">
    <w:abstractNumId w:val="6"/>
  </w:num>
  <w:num w:numId="10" w16cid:durableId="1979609159">
    <w:abstractNumId w:val="2"/>
  </w:num>
  <w:num w:numId="11" w16cid:durableId="752238012">
    <w:abstractNumId w:val="27"/>
  </w:num>
  <w:num w:numId="12" w16cid:durableId="916784590">
    <w:abstractNumId w:val="23"/>
  </w:num>
  <w:num w:numId="13" w16cid:durableId="1108545988">
    <w:abstractNumId w:val="10"/>
  </w:num>
  <w:num w:numId="14" w16cid:durableId="1970894175">
    <w:abstractNumId w:val="16"/>
  </w:num>
  <w:num w:numId="15" w16cid:durableId="1026449298">
    <w:abstractNumId w:val="20"/>
  </w:num>
  <w:num w:numId="16" w16cid:durableId="1396780048">
    <w:abstractNumId w:val="11"/>
  </w:num>
  <w:num w:numId="17" w16cid:durableId="1632125082">
    <w:abstractNumId w:val="21"/>
  </w:num>
  <w:num w:numId="18" w16cid:durableId="278024861">
    <w:abstractNumId w:val="4"/>
  </w:num>
  <w:num w:numId="19" w16cid:durableId="1306204038">
    <w:abstractNumId w:val="13"/>
  </w:num>
  <w:num w:numId="20" w16cid:durableId="849103923">
    <w:abstractNumId w:val="24"/>
  </w:num>
  <w:num w:numId="21" w16cid:durableId="1920671788">
    <w:abstractNumId w:val="26"/>
  </w:num>
  <w:num w:numId="22" w16cid:durableId="452409240">
    <w:abstractNumId w:val="18"/>
  </w:num>
  <w:num w:numId="23" w16cid:durableId="1743673445">
    <w:abstractNumId w:val="14"/>
  </w:num>
  <w:num w:numId="24" w16cid:durableId="894899146">
    <w:abstractNumId w:val="12"/>
  </w:num>
  <w:num w:numId="25" w16cid:durableId="210269320">
    <w:abstractNumId w:val="22"/>
  </w:num>
  <w:num w:numId="26" w16cid:durableId="1429420710">
    <w:abstractNumId w:val="7"/>
  </w:num>
  <w:num w:numId="27" w16cid:durableId="856767972">
    <w:abstractNumId w:val="25"/>
  </w:num>
  <w:num w:numId="28" w16cid:durableId="1825200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17"/>
    <w:rsid w:val="00005C44"/>
    <w:rsid w:val="00012DB0"/>
    <w:rsid w:val="000245CE"/>
    <w:rsid w:val="000435E5"/>
    <w:rsid w:val="000705A9"/>
    <w:rsid w:val="00076820"/>
    <w:rsid w:val="00093B2C"/>
    <w:rsid w:val="00097F17"/>
    <w:rsid w:val="000E75C4"/>
    <w:rsid w:val="001069A0"/>
    <w:rsid w:val="00122E8F"/>
    <w:rsid w:val="00124854"/>
    <w:rsid w:val="001363ED"/>
    <w:rsid w:val="00140653"/>
    <w:rsid w:val="001578A9"/>
    <w:rsid w:val="001712FC"/>
    <w:rsid w:val="00180320"/>
    <w:rsid w:val="001B49FA"/>
    <w:rsid w:val="001D7582"/>
    <w:rsid w:val="00204C20"/>
    <w:rsid w:val="00212596"/>
    <w:rsid w:val="00215CF9"/>
    <w:rsid w:val="00242AA3"/>
    <w:rsid w:val="00256D85"/>
    <w:rsid w:val="002A2F6E"/>
    <w:rsid w:val="003008DA"/>
    <w:rsid w:val="00315F6C"/>
    <w:rsid w:val="003812A8"/>
    <w:rsid w:val="003B7B14"/>
    <w:rsid w:val="003C7B4D"/>
    <w:rsid w:val="003E5D99"/>
    <w:rsid w:val="003E7DEB"/>
    <w:rsid w:val="00411EA2"/>
    <w:rsid w:val="004169FC"/>
    <w:rsid w:val="0041718E"/>
    <w:rsid w:val="004253C0"/>
    <w:rsid w:val="00425BE4"/>
    <w:rsid w:val="00497CB1"/>
    <w:rsid w:val="004B4E7F"/>
    <w:rsid w:val="004C2FBF"/>
    <w:rsid w:val="004C561E"/>
    <w:rsid w:val="004D14AA"/>
    <w:rsid w:val="004D3617"/>
    <w:rsid w:val="004F1C54"/>
    <w:rsid w:val="004F756D"/>
    <w:rsid w:val="0050015F"/>
    <w:rsid w:val="00503D54"/>
    <w:rsid w:val="005235D8"/>
    <w:rsid w:val="00525872"/>
    <w:rsid w:val="00543FA1"/>
    <w:rsid w:val="005610B7"/>
    <w:rsid w:val="00565CBA"/>
    <w:rsid w:val="00576403"/>
    <w:rsid w:val="005A6BDD"/>
    <w:rsid w:val="005A7E77"/>
    <w:rsid w:val="005B7746"/>
    <w:rsid w:val="005C1D08"/>
    <w:rsid w:val="005C42B6"/>
    <w:rsid w:val="005D4F3F"/>
    <w:rsid w:val="005F3030"/>
    <w:rsid w:val="005F3E1A"/>
    <w:rsid w:val="00600AFA"/>
    <w:rsid w:val="00602399"/>
    <w:rsid w:val="006060A8"/>
    <w:rsid w:val="00610DF2"/>
    <w:rsid w:val="006D05E7"/>
    <w:rsid w:val="006E259D"/>
    <w:rsid w:val="00701494"/>
    <w:rsid w:val="00704DD4"/>
    <w:rsid w:val="00724AEC"/>
    <w:rsid w:val="007549A6"/>
    <w:rsid w:val="00763617"/>
    <w:rsid w:val="007821C8"/>
    <w:rsid w:val="007B49EF"/>
    <w:rsid w:val="007C0374"/>
    <w:rsid w:val="007C13EC"/>
    <w:rsid w:val="00842F63"/>
    <w:rsid w:val="00866EB0"/>
    <w:rsid w:val="0088034A"/>
    <w:rsid w:val="008917DA"/>
    <w:rsid w:val="008A0397"/>
    <w:rsid w:val="008C03D2"/>
    <w:rsid w:val="00916D3C"/>
    <w:rsid w:val="00937EF6"/>
    <w:rsid w:val="00973DEF"/>
    <w:rsid w:val="009D316A"/>
    <w:rsid w:val="009E1757"/>
    <w:rsid w:val="009E1AE7"/>
    <w:rsid w:val="00A00A18"/>
    <w:rsid w:val="00A2699D"/>
    <w:rsid w:val="00A44AF8"/>
    <w:rsid w:val="00A533DA"/>
    <w:rsid w:val="00A53549"/>
    <w:rsid w:val="00A6631B"/>
    <w:rsid w:val="00A70E92"/>
    <w:rsid w:val="00A76C15"/>
    <w:rsid w:val="00A85589"/>
    <w:rsid w:val="00A8681A"/>
    <w:rsid w:val="00A94127"/>
    <w:rsid w:val="00AA1755"/>
    <w:rsid w:val="00AE79CD"/>
    <w:rsid w:val="00B1168B"/>
    <w:rsid w:val="00B11DA8"/>
    <w:rsid w:val="00B15B5E"/>
    <w:rsid w:val="00B45538"/>
    <w:rsid w:val="00B517A4"/>
    <w:rsid w:val="00B764CE"/>
    <w:rsid w:val="00B83F12"/>
    <w:rsid w:val="00BA290C"/>
    <w:rsid w:val="00BA5F5D"/>
    <w:rsid w:val="00BA6E82"/>
    <w:rsid w:val="00BB05F0"/>
    <w:rsid w:val="00BB17E7"/>
    <w:rsid w:val="00BC1B7D"/>
    <w:rsid w:val="00BE517B"/>
    <w:rsid w:val="00C06AA1"/>
    <w:rsid w:val="00C23B47"/>
    <w:rsid w:val="00C44611"/>
    <w:rsid w:val="00C47455"/>
    <w:rsid w:val="00C74024"/>
    <w:rsid w:val="00C91E87"/>
    <w:rsid w:val="00CA7803"/>
    <w:rsid w:val="00CB0AC2"/>
    <w:rsid w:val="00CC7644"/>
    <w:rsid w:val="00CF0FB4"/>
    <w:rsid w:val="00D04F87"/>
    <w:rsid w:val="00D10133"/>
    <w:rsid w:val="00D11017"/>
    <w:rsid w:val="00D707C9"/>
    <w:rsid w:val="00DA477B"/>
    <w:rsid w:val="00DA6B5E"/>
    <w:rsid w:val="00DD2C85"/>
    <w:rsid w:val="00DD5A2D"/>
    <w:rsid w:val="00DE2940"/>
    <w:rsid w:val="00DF464B"/>
    <w:rsid w:val="00E04B69"/>
    <w:rsid w:val="00E04BC1"/>
    <w:rsid w:val="00E16008"/>
    <w:rsid w:val="00E26A78"/>
    <w:rsid w:val="00E53F16"/>
    <w:rsid w:val="00E55461"/>
    <w:rsid w:val="00E778F8"/>
    <w:rsid w:val="00E95B8D"/>
    <w:rsid w:val="00EA786B"/>
    <w:rsid w:val="00EB340F"/>
    <w:rsid w:val="00EC5047"/>
    <w:rsid w:val="00ED5E01"/>
    <w:rsid w:val="00EF7966"/>
    <w:rsid w:val="00F777DF"/>
    <w:rsid w:val="00FB3DF8"/>
    <w:rsid w:val="00FC484D"/>
    <w:rsid w:val="00FE1564"/>
    <w:rsid w:val="10BC6583"/>
    <w:rsid w:val="14DB400B"/>
    <w:rsid w:val="2170F1AE"/>
    <w:rsid w:val="3BFF405B"/>
    <w:rsid w:val="4065F297"/>
    <w:rsid w:val="483AE000"/>
    <w:rsid w:val="4A6499E1"/>
    <w:rsid w:val="629E425B"/>
    <w:rsid w:val="7018A785"/>
    <w:rsid w:val="7CD5B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F7B55"/>
  <w15:docId w15:val="{16E90FCC-AB16-4993-881E-632CEA96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63617"/>
    <w:pPr>
      <w:widowControl w:val="0"/>
      <w:autoSpaceDE w:val="0"/>
      <w:autoSpaceDN w:val="0"/>
      <w:spacing w:before="89"/>
      <w:ind w:left="113"/>
      <w:outlineLvl w:val="0"/>
    </w:pPr>
    <w:rPr>
      <w:rFonts w:ascii="Arial" w:eastAsia="Arial" w:hAnsi="Arial" w:cs="Arial"/>
      <w:b/>
      <w:bCs/>
      <w:sz w:val="32"/>
      <w:szCs w:val="32"/>
    </w:rPr>
  </w:style>
  <w:style w:type="paragraph" w:styleId="Heading2">
    <w:name w:val="heading 2"/>
    <w:basedOn w:val="Normal"/>
    <w:link w:val="Heading2Char"/>
    <w:uiPriority w:val="1"/>
    <w:qFormat/>
    <w:rsid w:val="00763617"/>
    <w:pPr>
      <w:widowControl w:val="0"/>
      <w:autoSpaceDE w:val="0"/>
      <w:autoSpaceDN w:val="0"/>
      <w:ind w:left="113"/>
      <w:outlineLvl w:val="1"/>
    </w:pPr>
    <w:rPr>
      <w:rFonts w:ascii="Arial" w:eastAsia="Arial" w:hAnsi="Arial" w:cs="Arial"/>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617"/>
    <w:pPr>
      <w:tabs>
        <w:tab w:val="center" w:pos="4513"/>
        <w:tab w:val="right" w:pos="9026"/>
      </w:tabs>
    </w:pPr>
  </w:style>
  <w:style w:type="character" w:customStyle="1" w:styleId="HeaderChar">
    <w:name w:val="Header Char"/>
    <w:basedOn w:val="DefaultParagraphFont"/>
    <w:link w:val="Header"/>
    <w:uiPriority w:val="99"/>
    <w:rsid w:val="00763617"/>
  </w:style>
  <w:style w:type="paragraph" w:styleId="Footer">
    <w:name w:val="footer"/>
    <w:basedOn w:val="Normal"/>
    <w:link w:val="FooterChar"/>
    <w:unhideWhenUsed/>
    <w:rsid w:val="00763617"/>
    <w:pPr>
      <w:tabs>
        <w:tab w:val="center" w:pos="4513"/>
        <w:tab w:val="right" w:pos="9026"/>
      </w:tabs>
    </w:pPr>
  </w:style>
  <w:style w:type="character" w:customStyle="1" w:styleId="FooterChar">
    <w:name w:val="Footer Char"/>
    <w:basedOn w:val="DefaultParagraphFont"/>
    <w:link w:val="Footer"/>
    <w:uiPriority w:val="99"/>
    <w:rsid w:val="00763617"/>
  </w:style>
  <w:style w:type="character" w:customStyle="1" w:styleId="Heading1Char">
    <w:name w:val="Heading 1 Char"/>
    <w:basedOn w:val="DefaultParagraphFont"/>
    <w:link w:val="Heading1"/>
    <w:uiPriority w:val="1"/>
    <w:rsid w:val="00763617"/>
    <w:rPr>
      <w:rFonts w:ascii="Arial" w:eastAsia="Arial" w:hAnsi="Arial" w:cs="Arial"/>
      <w:b/>
      <w:bCs/>
      <w:sz w:val="32"/>
      <w:szCs w:val="32"/>
    </w:rPr>
  </w:style>
  <w:style w:type="character" w:customStyle="1" w:styleId="Heading2Char">
    <w:name w:val="Heading 2 Char"/>
    <w:basedOn w:val="DefaultParagraphFont"/>
    <w:link w:val="Heading2"/>
    <w:uiPriority w:val="1"/>
    <w:rsid w:val="00763617"/>
    <w:rPr>
      <w:rFonts w:ascii="Arial" w:eastAsia="Arial" w:hAnsi="Arial" w:cs="Arial"/>
      <w:b/>
      <w:bCs/>
      <w:i/>
      <w:sz w:val="24"/>
      <w:szCs w:val="24"/>
    </w:rPr>
  </w:style>
  <w:style w:type="paragraph" w:styleId="BodyText">
    <w:name w:val="Body Text"/>
    <w:basedOn w:val="Normal"/>
    <w:link w:val="BodyTextChar"/>
    <w:uiPriority w:val="1"/>
    <w:qFormat/>
    <w:rsid w:val="00763617"/>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763617"/>
    <w:rPr>
      <w:rFonts w:ascii="Arial" w:eastAsia="Arial" w:hAnsi="Arial" w:cs="Arial"/>
    </w:rPr>
  </w:style>
  <w:style w:type="paragraph" w:styleId="ListParagraph">
    <w:name w:val="List Paragraph"/>
    <w:basedOn w:val="Normal"/>
    <w:uiPriority w:val="34"/>
    <w:qFormat/>
    <w:rsid w:val="00763617"/>
    <w:pPr>
      <w:widowControl w:val="0"/>
      <w:autoSpaceDE w:val="0"/>
      <w:autoSpaceDN w:val="0"/>
      <w:ind w:left="679" w:right="277" w:hanging="338"/>
    </w:pPr>
    <w:rPr>
      <w:rFonts w:ascii="Arial" w:eastAsia="Arial" w:hAnsi="Arial" w:cs="Arial"/>
    </w:rPr>
  </w:style>
  <w:style w:type="paragraph" w:styleId="NormalWeb">
    <w:name w:val="Normal (Web)"/>
    <w:basedOn w:val="Normal"/>
    <w:uiPriority w:val="99"/>
    <w:semiHidden/>
    <w:unhideWhenUsed/>
    <w:rsid w:val="0076361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Heading2AP">
    <w:name w:val="Heading 2 AP"/>
    <w:basedOn w:val="Heading2"/>
    <w:rsid w:val="00763617"/>
    <w:pPr>
      <w:keepNext/>
      <w:widowControl/>
      <w:autoSpaceDE/>
      <w:autoSpaceDN/>
      <w:spacing w:before="240" w:after="60"/>
      <w:ind w:left="0"/>
    </w:pPr>
    <w:rPr>
      <w:rFonts w:ascii="Comic Sans MS" w:eastAsia="Times New Roman" w:hAnsi="Comic Sans MS"/>
      <w:i w:val="0"/>
      <w:iCs/>
      <w:szCs w:val="28"/>
    </w:rPr>
  </w:style>
  <w:style w:type="paragraph" w:customStyle="1" w:styleId="NormalAP">
    <w:name w:val="Normal AP"/>
    <w:basedOn w:val="Normal"/>
    <w:rsid w:val="00763617"/>
    <w:rPr>
      <w:rFonts w:ascii="Comic Sans MS" w:eastAsia="Times New Roman" w:hAnsi="Comic Sans MS" w:cs="Times New Roman"/>
      <w:szCs w:val="24"/>
    </w:rPr>
  </w:style>
  <w:style w:type="table" w:styleId="TableGrid">
    <w:name w:val="Table Grid"/>
    <w:basedOn w:val="TableNormal"/>
    <w:rsid w:val="0076361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763617"/>
    <w:pPr>
      <w:spacing w:after="120"/>
      <w:ind w:left="283"/>
    </w:pPr>
  </w:style>
  <w:style w:type="character" w:customStyle="1" w:styleId="BodyTextIndentChar">
    <w:name w:val="Body Text Indent Char"/>
    <w:basedOn w:val="DefaultParagraphFont"/>
    <w:link w:val="BodyTextIndent"/>
    <w:uiPriority w:val="99"/>
    <w:semiHidden/>
    <w:rsid w:val="00763617"/>
  </w:style>
  <w:style w:type="character" w:styleId="Hyperlink">
    <w:name w:val="Hyperlink"/>
    <w:basedOn w:val="DefaultParagraphFont"/>
    <w:uiPriority w:val="99"/>
    <w:unhideWhenUsed/>
    <w:rsid w:val="00763617"/>
    <w:rPr>
      <w:color w:val="0000FF" w:themeColor="hyperlink"/>
      <w:u w:val="single"/>
    </w:rPr>
  </w:style>
  <w:style w:type="character" w:styleId="CommentReference">
    <w:name w:val="annotation reference"/>
    <w:basedOn w:val="DefaultParagraphFont"/>
    <w:unhideWhenUsed/>
    <w:rsid w:val="00E26A78"/>
    <w:rPr>
      <w:sz w:val="16"/>
      <w:szCs w:val="16"/>
    </w:rPr>
  </w:style>
  <w:style w:type="paragraph" w:styleId="CommentText">
    <w:name w:val="annotation text"/>
    <w:basedOn w:val="Normal"/>
    <w:link w:val="CommentTextChar"/>
    <w:unhideWhenUsed/>
    <w:rsid w:val="00E26A78"/>
    <w:rPr>
      <w:sz w:val="20"/>
      <w:szCs w:val="20"/>
    </w:rPr>
  </w:style>
  <w:style w:type="character" w:customStyle="1" w:styleId="CommentTextChar">
    <w:name w:val="Comment Text Char"/>
    <w:basedOn w:val="DefaultParagraphFont"/>
    <w:link w:val="CommentText"/>
    <w:rsid w:val="00E26A78"/>
    <w:rPr>
      <w:sz w:val="20"/>
      <w:szCs w:val="20"/>
    </w:rPr>
  </w:style>
  <w:style w:type="paragraph" w:styleId="CommentSubject">
    <w:name w:val="annotation subject"/>
    <w:basedOn w:val="CommentText"/>
    <w:next w:val="CommentText"/>
    <w:link w:val="CommentSubjectChar"/>
    <w:uiPriority w:val="99"/>
    <w:semiHidden/>
    <w:unhideWhenUsed/>
    <w:rsid w:val="00E26A78"/>
    <w:rPr>
      <w:b/>
      <w:bCs/>
    </w:rPr>
  </w:style>
  <w:style w:type="character" w:customStyle="1" w:styleId="CommentSubjectChar">
    <w:name w:val="Comment Subject Char"/>
    <w:basedOn w:val="CommentTextChar"/>
    <w:link w:val="CommentSubject"/>
    <w:uiPriority w:val="99"/>
    <w:semiHidden/>
    <w:rsid w:val="00E26A78"/>
    <w:rPr>
      <w:b/>
      <w:bCs/>
      <w:sz w:val="20"/>
      <w:szCs w:val="20"/>
    </w:rPr>
  </w:style>
  <w:style w:type="paragraph" w:styleId="BalloonText">
    <w:name w:val="Balloon Text"/>
    <w:basedOn w:val="Normal"/>
    <w:link w:val="BalloonTextChar"/>
    <w:uiPriority w:val="99"/>
    <w:semiHidden/>
    <w:unhideWhenUsed/>
    <w:rsid w:val="00E26A78"/>
    <w:rPr>
      <w:rFonts w:ascii="Tahoma" w:hAnsi="Tahoma" w:cs="Tahoma"/>
      <w:sz w:val="16"/>
      <w:szCs w:val="16"/>
    </w:rPr>
  </w:style>
  <w:style w:type="character" w:customStyle="1" w:styleId="BalloonTextChar">
    <w:name w:val="Balloon Text Char"/>
    <w:basedOn w:val="DefaultParagraphFont"/>
    <w:link w:val="BalloonText"/>
    <w:uiPriority w:val="99"/>
    <w:semiHidden/>
    <w:rsid w:val="00E26A78"/>
    <w:rPr>
      <w:rFonts w:ascii="Tahoma" w:hAnsi="Tahoma" w:cs="Tahoma"/>
      <w:sz w:val="16"/>
      <w:szCs w:val="16"/>
    </w:rPr>
  </w:style>
  <w:style w:type="paragraph" w:styleId="Revision">
    <w:name w:val="Revision"/>
    <w:hidden/>
    <w:uiPriority w:val="99"/>
    <w:semiHidden/>
    <w:rsid w:val="00FB3DF8"/>
  </w:style>
  <w:style w:type="character" w:styleId="UnresolvedMention">
    <w:name w:val="Unresolved Mention"/>
    <w:basedOn w:val="DefaultParagraphFont"/>
    <w:uiPriority w:val="99"/>
    <w:semiHidden/>
    <w:unhideWhenUsed/>
    <w:rsid w:val="00CA7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645118">
      <w:bodyDiv w:val="1"/>
      <w:marLeft w:val="0"/>
      <w:marRight w:val="0"/>
      <w:marTop w:val="0"/>
      <w:marBottom w:val="0"/>
      <w:divBdr>
        <w:top w:val="none" w:sz="0" w:space="0" w:color="auto"/>
        <w:left w:val="none" w:sz="0" w:space="0" w:color="auto"/>
        <w:bottom w:val="none" w:sz="0" w:space="0" w:color="auto"/>
        <w:right w:val="none" w:sz="0" w:space="0" w:color="auto"/>
      </w:divBdr>
    </w:div>
    <w:div w:id="769348867">
      <w:bodyDiv w:val="1"/>
      <w:marLeft w:val="0"/>
      <w:marRight w:val="0"/>
      <w:marTop w:val="0"/>
      <w:marBottom w:val="0"/>
      <w:divBdr>
        <w:top w:val="none" w:sz="0" w:space="0" w:color="auto"/>
        <w:left w:val="none" w:sz="0" w:space="0" w:color="auto"/>
        <w:bottom w:val="none" w:sz="0" w:space="0" w:color="auto"/>
        <w:right w:val="none" w:sz="0" w:space="0" w:color="auto"/>
      </w:divBdr>
    </w:div>
    <w:div w:id="790364209">
      <w:bodyDiv w:val="1"/>
      <w:marLeft w:val="0"/>
      <w:marRight w:val="0"/>
      <w:marTop w:val="0"/>
      <w:marBottom w:val="0"/>
      <w:divBdr>
        <w:top w:val="none" w:sz="0" w:space="0" w:color="auto"/>
        <w:left w:val="none" w:sz="0" w:space="0" w:color="auto"/>
        <w:bottom w:val="none" w:sz="0" w:space="0" w:color="auto"/>
        <w:right w:val="none" w:sz="0" w:space="0" w:color="auto"/>
      </w:divBdr>
    </w:div>
    <w:div w:id="2097827223">
      <w:bodyDiv w:val="1"/>
      <w:marLeft w:val="0"/>
      <w:marRight w:val="0"/>
      <w:marTop w:val="0"/>
      <w:marBottom w:val="0"/>
      <w:divBdr>
        <w:top w:val="none" w:sz="0" w:space="0" w:color="auto"/>
        <w:left w:val="none" w:sz="0" w:space="0" w:color="auto"/>
        <w:bottom w:val="none" w:sz="0" w:space="0" w:color="auto"/>
        <w:right w:val="none" w:sz="0" w:space="0" w:color="auto"/>
      </w:divBdr>
      <w:divsChild>
        <w:div w:id="1727796545">
          <w:marLeft w:val="0"/>
          <w:marRight w:val="0"/>
          <w:marTop w:val="0"/>
          <w:marBottom w:val="0"/>
          <w:divBdr>
            <w:top w:val="none" w:sz="0" w:space="0" w:color="auto"/>
            <w:left w:val="none" w:sz="0" w:space="0" w:color="auto"/>
            <w:bottom w:val="none" w:sz="0" w:space="0" w:color="auto"/>
            <w:right w:val="none" w:sz="0" w:space="0" w:color="auto"/>
          </w:divBdr>
          <w:divsChild>
            <w:div w:id="442312456">
              <w:marLeft w:val="0"/>
              <w:marRight w:val="0"/>
              <w:marTop w:val="0"/>
              <w:marBottom w:val="0"/>
              <w:divBdr>
                <w:top w:val="none" w:sz="0" w:space="0" w:color="auto"/>
                <w:left w:val="none" w:sz="0" w:space="0" w:color="auto"/>
                <w:bottom w:val="none" w:sz="0" w:space="0" w:color="auto"/>
                <w:right w:val="none" w:sz="0" w:space="0" w:color="auto"/>
              </w:divBdr>
              <w:divsChild>
                <w:div w:id="1518732042">
                  <w:marLeft w:val="0"/>
                  <w:marRight w:val="0"/>
                  <w:marTop w:val="0"/>
                  <w:marBottom w:val="0"/>
                  <w:divBdr>
                    <w:top w:val="none" w:sz="0" w:space="0" w:color="auto"/>
                    <w:left w:val="none" w:sz="0" w:space="0" w:color="auto"/>
                    <w:bottom w:val="none" w:sz="0" w:space="0" w:color="auto"/>
                    <w:right w:val="none" w:sz="0" w:space="0" w:color="auto"/>
                  </w:divBdr>
                  <w:divsChild>
                    <w:div w:id="1675457656">
                      <w:marLeft w:val="0"/>
                      <w:marRight w:val="0"/>
                      <w:marTop w:val="0"/>
                      <w:marBottom w:val="0"/>
                      <w:divBdr>
                        <w:top w:val="none" w:sz="0" w:space="0" w:color="auto"/>
                        <w:left w:val="none" w:sz="0" w:space="0" w:color="auto"/>
                        <w:bottom w:val="none" w:sz="0" w:space="0" w:color="auto"/>
                        <w:right w:val="none" w:sz="0" w:space="0" w:color="auto"/>
                      </w:divBdr>
                      <w:divsChild>
                        <w:div w:id="1420179309">
                          <w:marLeft w:val="0"/>
                          <w:marRight w:val="0"/>
                          <w:marTop w:val="0"/>
                          <w:marBottom w:val="0"/>
                          <w:divBdr>
                            <w:top w:val="none" w:sz="0" w:space="0" w:color="auto"/>
                            <w:left w:val="none" w:sz="0" w:space="0" w:color="auto"/>
                            <w:bottom w:val="none" w:sz="0" w:space="0" w:color="auto"/>
                            <w:right w:val="none" w:sz="0" w:space="0" w:color="auto"/>
                          </w:divBdr>
                          <w:divsChild>
                            <w:div w:id="1454861135">
                              <w:marLeft w:val="0"/>
                              <w:marRight w:val="0"/>
                              <w:marTop w:val="0"/>
                              <w:marBottom w:val="0"/>
                              <w:divBdr>
                                <w:top w:val="none" w:sz="0" w:space="0" w:color="auto"/>
                                <w:left w:val="none" w:sz="0" w:space="0" w:color="auto"/>
                                <w:bottom w:val="none" w:sz="0" w:space="0" w:color="auto"/>
                                <w:right w:val="none" w:sz="0" w:space="0" w:color="auto"/>
                              </w:divBdr>
                              <w:divsChild>
                                <w:div w:id="615868279">
                                  <w:marLeft w:val="0"/>
                                  <w:marRight w:val="0"/>
                                  <w:marTop w:val="0"/>
                                  <w:marBottom w:val="0"/>
                                  <w:divBdr>
                                    <w:top w:val="none" w:sz="0" w:space="0" w:color="auto"/>
                                    <w:left w:val="none" w:sz="0" w:space="0" w:color="auto"/>
                                    <w:bottom w:val="none" w:sz="0" w:space="0" w:color="auto"/>
                                    <w:right w:val="none" w:sz="0" w:space="0" w:color="auto"/>
                                  </w:divBdr>
                                  <w:divsChild>
                                    <w:div w:id="197355345">
                                      <w:marLeft w:val="0"/>
                                      <w:marRight w:val="0"/>
                                      <w:marTop w:val="0"/>
                                      <w:marBottom w:val="0"/>
                                      <w:divBdr>
                                        <w:top w:val="none" w:sz="0" w:space="0" w:color="auto"/>
                                        <w:left w:val="none" w:sz="0" w:space="0" w:color="auto"/>
                                        <w:bottom w:val="none" w:sz="0" w:space="0" w:color="auto"/>
                                        <w:right w:val="none" w:sz="0" w:space="0" w:color="auto"/>
                                      </w:divBdr>
                                      <w:divsChild>
                                        <w:div w:id="10713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2A7CC.4E70AD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de2635-1e17-4adb-bf4f-acd418096d18" xsi:nil="true"/>
    <_ip_UnifiedCompliancePolicyUIAction xmlns="http://schemas.microsoft.com/sharepoint/v3" xsi:nil="true"/>
    <lcf76f155ced4ddcb4097134ff3c332f xmlns="89d70757-61cb-4858-a1f9-bec73cbda18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51B1B9B6E2954E938FC3959B1A6CA0" ma:contentTypeVersion="17" ma:contentTypeDescription="Create a new document." ma:contentTypeScope="" ma:versionID="8d6d56ca40836129dd0974e774292e00">
  <xsd:schema xmlns:xsd="http://www.w3.org/2001/XMLSchema" xmlns:xs="http://www.w3.org/2001/XMLSchema" xmlns:p="http://schemas.microsoft.com/office/2006/metadata/properties" xmlns:ns1="http://schemas.microsoft.com/sharepoint/v3" xmlns:ns2="89d70757-61cb-4858-a1f9-bec73cbda182" xmlns:ns3="8bde2635-1e17-4adb-bf4f-acd418096d18" targetNamespace="http://schemas.microsoft.com/office/2006/metadata/properties" ma:root="true" ma:fieldsID="a378fbf38214d10bcc5017d8fe51294f" ns1:_="" ns2:_="" ns3:_="">
    <xsd:import namespace="http://schemas.microsoft.com/sharepoint/v3"/>
    <xsd:import namespace="89d70757-61cb-4858-a1f9-bec73cbda182"/>
    <xsd:import namespace="8bde2635-1e17-4adb-bf4f-acd418096d18"/>
    <xsd:element name="properties">
      <xsd:complexType>
        <xsd:sequence>
          <xsd:element name="documentManagement">
            <xsd:complexType>
              <xsd:all>
                <xsd:element ref="ns1:_ip_UnifiedCompliancePolicyProperties" minOccurs="0"/>
                <xsd:element ref="ns1:_ip_UnifiedCompliancePolicyUIAction"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d70757-61cb-4858-a1f9-bec73cbda182"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de2635-1e17-4adb-bf4f-acd418096d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1b3817-09b4-4e29-b011-21b0dedcdcb3}" ma:internalName="TaxCatchAll" ma:showField="CatchAllData" ma:web="8bde2635-1e17-4adb-bf4f-acd418096d1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59023-AA79-4891-8C8E-E0F910F80772}">
  <ds:schemaRefs>
    <ds:schemaRef ds:uri="http://schemas.microsoft.com/sharepoint/v3/contenttype/forms"/>
  </ds:schemaRefs>
</ds:datastoreItem>
</file>

<file path=customXml/itemProps2.xml><?xml version="1.0" encoding="utf-8"?>
<ds:datastoreItem xmlns:ds="http://schemas.openxmlformats.org/officeDocument/2006/customXml" ds:itemID="{DA26D7CF-6A9E-4234-A1E7-6FB672B16E39}">
  <ds:schemaRefs>
    <ds:schemaRef ds:uri="http://schemas.microsoft.com/office/2006/metadata/properties"/>
    <ds:schemaRef ds:uri="http://schemas.microsoft.com/office/infopath/2007/PartnerControls"/>
    <ds:schemaRef ds:uri="8bde2635-1e17-4adb-bf4f-acd418096d18"/>
    <ds:schemaRef ds:uri="http://schemas.microsoft.com/sharepoint/v3"/>
    <ds:schemaRef ds:uri="89d70757-61cb-4858-a1f9-bec73cbda182"/>
  </ds:schemaRefs>
</ds:datastoreItem>
</file>

<file path=customXml/itemProps3.xml><?xml version="1.0" encoding="utf-8"?>
<ds:datastoreItem xmlns:ds="http://schemas.openxmlformats.org/officeDocument/2006/customXml" ds:itemID="{5469726E-F08E-45DC-B259-BB08F5AF4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d70757-61cb-4858-a1f9-bec73cbda182"/>
    <ds:schemaRef ds:uri="8bde2635-1e17-4adb-bf4f-acd418096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906</Words>
  <Characters>5168</Characters>
  <Application>Microsoft Office Word</Application>
  <DocSecurity>0</DocSecurity>
  <Lines>43</Lines>
  <Paragraphs>12</Paragraphs>
  <ScaleCrop>false</ScaleCrop>
  <Company>NHS England</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dc:creator>
  <cp:lastModifiedBy>BATCHELOR, Lesley (PORTSDOWN GROUP PRACTICE)</cp:lastModifiedBy>
  <cp:revision>30</cp:revision>
  <cp:lastPrinted>2019-09-13T15:12:00Z</cp:lastPrinted>
  <dcterms:created xsi:type="dcterms:W3CDTF">2025-11-25T12:37:00Z</dcterms:created>
  <dcterms:modified xsi:type="dcterms:W3CDTF">2026-07-09T09:11:00Z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0x0101005851B1B9B6E2954E938FC3959B1A6CA0</vt:lpwstr>
  </property>
  <property fmtid="{D5CDD505-2E9C-101B-9397-08002B2CF9AE}" pid="3" name="Order">
    <vt:r8>6317800</vt:r8>
  </property>
  <property fmtid="{D5CDD505-2E9C-101B-9397-08002B2CF9AE}" pid="4" name="MediaServiceImageTags">
    <vt:lpwstr/>
  </property>
</Properties>
</file>