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9E5F" w14:textId="77777777" w:rsidR="00CB1C77" w:rsidRPr="00603716" w:rsidRDefault="00CB1C77" w:rsidP="00CB1C77">
      <w:pPr>
        <w:jc w:val="center"/>
        <w:rPr>
          <w:rFonts w:ascii="Calibri" w:hAnsi="Calibri" w:cs="Calibri"/>
          <w:b/>
          <w:bCs/>
          <w:sz w:val="28"/>
          <w:szCs w:val="28"/>
          <w:lang w:val="en-US"/>
        </w:rPr>
      </w:pPr>
      <w:r w:rsidRPr="00603716">
        <w:rPr>
          <w:rFonts w:ascii="Calibri" w:hAnsi="Calibri" w:cs="Calibri"/>
          <w:b/>
          <w:bCs/>
          <w:sz w:val="28"/>
          <w:szCs w:val="28"/>
          <w:lang w:val="en-US"/>
        </w:rPr>
        <w:t>SHORE MEDICAL</w:t>
      </w:r>
    </w:p>
    <w:p w14:paraId="6A2261D3" w14:textId="77777777" w:rsidR="00CB1C77" w:rsidRPr="00603716" w:rsidRDefault="00CB1C77" w:rsidP="00CB1C77">
      <w:pPr>
        <w:jc w:val="center"/>
        <w:rPr>
          <w:rFonts w:ascii="Calibri" w:hAnsi="Calibri" w:cs="Calibri"/>
          <w:b/>
          <w:bCs/>
          <w:sz w:val="28"/>
          <w:szCs w:val="28"/>
          <w:lang w:val="en-US"/>
        </w:rPr>
      </w:pPr>
    </w:p>
    <w:p w14:paraId="440FC826" w14:textId="77777777" w:rsidR="00CB1C77" w:rsidRPr="00603716" w:rsidRDefault="00CB1C77" w:rsidP="00CB1C77">
      <w:pPr>
        <w:jc w:val="center"/>
        <w:rPr>
          <w:rFonts w:ascii="Calibri" w:hAnsi="Calibri" w:cs="Calibri"/>
          <w:b/>
          <w:bCs/>
          <w:sz w:val="28"/>
          <w:szCs w:val="28"/>
          <w:lang w:val="en-US"/>
        </w:rPr>
      </w:pPr>
      <w:r w:rsidRPr="00603716">
        <w:rPr>
          <w:rFonts w:ascii="Calibri" w:hAnsi="Calibri" w:cs="Calibri"/>
          <w:b/>
          <w:bCs/>
          <w:sz w:val="28"/>
          <w:szCs w:val="28"/>
          <w:lang w:val="en-US"/>
        </w:rPr>
        <w:t>JOB DESCRIPTION</w:t>
      </w:r>
    </w:p>
    <w:p w14:paraId="2C7E343F" w14:textId="264DC303" w:rsidR="00CB1C77" w:rsidRPr="000073AB" w:rsidRDefault="00CB1C77" w:rsidP="00CB1C77">
      <w:pPr>
        <w:keepNext/>
        <w:spacing w:before="240" w:after="60"/>
        <w:outlineLvl w:val="0"/>
        <w:rPr>
          <w:rFonts w:ascii="Calibri" w:hAnsi="Calibri" w:cs="Calibri"/>
          <w:b/>
          <w:bCs/>
          <w:kern w:val="32"/>
          <w:szCs w:val="22"/>
          <w:lang w:val="en-US"/>
        </w:rPr>
      </w:pPr>
      <w:r w:rsidRPr="000073AB">
        <w:rPr>
          <w:rFonts w:ascii="Calibri" w:hAnsi="Calibri" w:cs="Calibri"/>
          <w:b/>
          <w:bCs/>
          <w:kern w:val="32"/>
          <w:szCs w:val="22"/>
          <w:lang w:val="en-US"/>
        </w:rPr>
        <w:t>Job Title:</w:t>
      </w:r>
      <w:r w:rsidRPr="000073AB">
        <w:rPr>
          <w:rFonts w:ascii="Calibri" w:hAnsi="Calibri" w:cs="Calibri"/>
          <w:b/>
          <w:bCs/>
          <w:kern w:val="32"/>
          <w:szCs w:val="22"/>
          <w:lang w:val="en-US"/>
        </w:rPr>
        <w:tab/>
      </w:r>
      <w:r w:rsidRPr="000073AB">
        <w:rPr>
          <w:rFonts w:ascii="Calibri" w:hAnsi="Calibri" w:cs="Calibri"/>
          <w:b/>
          <w:bCs/>
          <w:kern w:val="32"/>
          <w:szCs w:val="22"/>
          <w:lang w:val="en-US"/>
        </w:rPr>
        <w:tab/>
      </w:r>
      <w:r w:rsidR="00230BAE">
        <w:rPr>
          <w:rFonts w:ascii="Calibri" w:hAnsi="Calibri" w:cs="Calibri"/>
          <w:b/>
          <w:bCs/>
          <w:kern w:val="32"/>
          <w:szCs w:val="22"/>
          <w:lang w:val="en-US"/>
        </w:rPr>
        <w:t>Care Navigator</w:t>
      </w:r>
      <w:r w:rsidR="00040F06">
        <w:rPr>
          <w:rFonts w:ascii="Calibri" w:hAnsi="Calibri" w:cs="Calibri"/>
          <w:b/>
          <w:bCs/>
          <w:kern w:val="32"/>
          <w:szCs w:val="22"/>
          <w:lang w:val="en-US"/>
        </w:rPr>
        <w:t xml:space="preserve"> </w:t>
      </w:r>
    </w:p>
    <w:p w14:paraId="00A71195" w14:textId="77777777" w:rsidR="00CB1C77" w:rsidRPr="000073AB" w:rsidRDefault="00CB1C77" w:rsidP="00CB1C77">
      <w:pPr>
        <w:rPr>
          <w:rFonts w:ascii="Calibri" w:hAnsi="Calibri" w:cs="Calibri"/>
          <w:szCs w:val="22"/>
          <w:lang w:val="en-US"/>
        </w:rPr>
      </w:pPr>
    </w:p>
    <w:p w14:paraId="245A398D" w14:textId="6F78FB0E" w:rsidR="00CB1C77" w:rsidRPr="000073AB" w:rsidRDefault="00CB1C77" w:rsidP="00CB1C77">
      <w:pPr>
        <w:rPr>
          <w:rFonts w:ascii="Calibri" w:hAnsi="Calibri" w:cs="Calibri"/>
          <w:szCs w:val="22"/>
          <w:u w:val="single"/>
          <w:lang w:val="en-US"/>
        </w:rPr>
      </w:pPr>
      <w:r w:rsidRPr="000073AB">
        <w:rPr>
          <w:rFonts w:ascii="Calibri" w:hAnsi="Calibri" w:cs="Calibri"/>
          <w:b/>
          <w:bCs/>
          <w:szCs w:val="22"/>
          <w:lang w:val="en-US"/>
        </w:rPr>
        <w:t>Responsible to:</w:t>
      </w:r>
      <w:r w:rsidRPr="000073AB">
        <w:rPr>
          <w:rFonts w:ascii="Calibri" w:hAnsi="Calibri" w:cs="Calibri"/>
          <w:b/>
          <w:bCs/>
          <w:szCs w:val="22"/>
          <w:lang w:val="en-US"/>
        </w:rPr>
        <w:tab/>
      </w:r>
      <w:r w:rsidR="00C82FE9">
        <w:rPr>
          <w:rFonts w:ascii="Calibri" w:hAnsi="Calibri" w:cs="Calibri"/>
          <w:b/>
          <w:bCs/>
          <w:szCs w:val="22"/>
          <w:lang w:val="en-US"/>
        </w:rPr>
        <w:t>Lead Care Co-Ordinator</w:t>
      </w:r>
      <w:r w:rsidR="0084685F">
        <w:rPr>
          <w:rFonts w:ascii="Calibri" w:hAnsi="Calibri" w:cs="Calibri"/>
          <w:b/>
          <w:bCs/>
          <w:szCs w:val="22"/>
          <w:lang w:val="en-US"/>
        </w:rPr>
        <w:t>/</w:t>
      </w:r>
      <w:r>
        <w:rPr>
          <w:rFonts w:ascii="Calibri" w:hAnsi="Calibri" w:cs="Calibri"/>
          <w:b/>
          <w:bCs/>
          <w:szCs w:val="22"/>
          <w:lang w:val="en-US"/>
        </w:rPr>
        <w:t>Practice Manager</w:t>
      </w:r>
    </w:p>
    <w:p w14:paraId="17BBABAE" w14:textId="44FEBA6A" w:rsidR="00230BAE" w:rsidRDefault="00230BAE" w:rsidP="00230BAE">
      <w:pPr>
        <w:rPr>
          <w:rFonts w:ascii="Calibri" w:hAnsi="Calibri" w:cs="Calibri"/>
          <w:szCs w:val="22"/>
          <w:u w:val="single"/>
          <w:lang w:val="en-US"/>
        </w:rPr>
      </w:pPr>
    </w:p>
    <w:p w14:paraId="23559A1D" w14:textId="77777777" w:rsidR="00230BAE" w:rsidRDefault="00230BAE" w:rsidP="00230BAE">
      <w:pPr>
        <w:pStyle w:val="Default"/>
        <w:rPr>
          <w:sz w:val="22"/>
          <w:szCs w:val="22"/>
        </w:rPr>
      </w:pPr>
      <w:r>
        <w:rPr>
          <w:b/>
          <w:bCs/>
          <w:sz w:val="22"/>
          <w:szCs w:val="22"/>
        </w:rPr>
        <w:t xml:space="preserve">Job summary: </w:t>
      </w:r>
    </w:p>
    <w:p w14:paraId="7B6AA90A" w14:textId="77777777" w:rsidR="006D3E83" w:rsidRDefault="006D3E83" w:rsidP="00230BAE">
      <w:pPr>
        <w:pStyle w:val="Default"/>
        <w:rPr>
          <w:sz w:val="22"/>
          <w:szCs w:val="22"/>
        </w:rPr>
      </w:pPr>
    </w:p>
    <w:p w14:paraId="451F5928" w14:textId="3A56F14D" w:rsidR="006D3E83" w:rsidRDefault="0095233F" w:rsidP="00D269BA">
      <w:pPr>
        <w:pStyle w:val="Default"/>
        <w:jc w:val="both"/>
        <w:rPr>
          <w:sz w:val="22"/>
          <w:szCs w:val="22"/>
        </w:rPr>
      </w:pPr>
      <w:r>
        <w:rPr>
          <w:sz w:val="22"/>
          <w:szCs w:val="22"/>
        </w:rPr>
        <w:t xml:space="preserve">To provide </w:t>
      </w:r>
      <w:r w:rsidR="00E24348">
        <w:rPr>
          <w:sz w:val="22"/>
          <w:szCs w:val="22"/>
        </w:rPr>
        <w:t xml:space="preserve">a </w:t>
      </w:r>
      <w:r>
        <w:rPr>
          <w:sz w:val="22"/>
          <w:szCs w:val="22"/>
        </w:rPr>
        <w:t>safe</w:t>
      </w:r>
      <w:r w:rsidR="00E24348">
        <w:rPr>
          <w:sz w:val="22"/>
          <w:szCs w:val="22"/>
        </w:rPr>
        <w:t xml:space="preserve"> </w:t>
      </w:r>
      <w:r>
        <w:rPr>
          <w:sz w:val="22"/>
          <w:szCs w:val="22"/>
        </w:rPr>
        <w:t xml:space="preserve">and </w:t>
      </w:r>
      <w:r w:rsidR="00E24348">
        <w:rPr>
          <w:sz w:val="22"/>
          <w:szCs w:val="22"/>
        </w:rPr>
        <w:t>competent triaging service by assessing the patient</w:t>
      </w:r>
      <w:r w:rsidR="006D3E83">
        <w:rPr>
          <w:sz w:val="22"/>
          <w:szCs w:val="22"/>
        </w:rPr>
        <w:t>’</w:t>
      </w:r>
      <w:r w:rsidR="00E24348">
        <w:rPr>
          <w:sz w:val="22"/>
          <w:szCs w:val="22"/>
        </w:rPr>
        <w:t>s condition and ensuring they are directed/signposted to most appropriate healthcare professional or service. Including advice on how to manage their symptoms at home.</w:t>
      </w:r>
      <w:r w:rsidR="006D3E83">
        <w:rPr>
          <w:sz w:val="22"/>
          <w:szCs w:val="22"/>
        </w:rPr>
        <w:t xml:space="preserve"> The postholder will be responsible for reviewing patient cases</w:t>
      </w:r>
      <w:r w:rsidR="001575C8">
        <w:rPr>
          <w:sz w:val="22"/>
          <w:szCs w:val="22"/>
        </w:rPr>
        <w:t>/ online consultation requests using</w:t>
      </w:r>
      <w:r w:rsidR="006D3E83">
        <w:rPr>
          <w:sz w:val="22"/>
          <w:szCs w:val="22"/>
        </w:rPr>
        <w:t xml:space="preserve"> our case management system – </w:t>
      </w:r>
      <w:proofErr w:type="spellStart"/>
      <w:r w:rsidR="007A117F">
        <w:rPr>
          <w:sz w:val="22"/>
          <w:szCs w:val="22"/>
        </w:rPr>
        <w:t>SystmConnect</w:t>
      </w:r>
      <w:proofErr w:type="spellEnd"/>
      <w:r w:rsidR="006D3E83">
        <w:rPr>
          <w:sz w:val="22"/>
          <w:szCs w:val="22"/>
        </w:rPr>
        <w:t>. These submissions will be received via the patient directly (accessible via our website) or our staff who have completed on the patient’s behalf. Our care navigators are supported by both clinical staff and robust pathways</w:t>
      </w:r>
      <w:r w:rsidR="001575C8">
        <w:rPr>
          <w:sz w:val="22"/>
          <w:szCs w:val="22"/>
        </w:rPr>
        <w:t xml:space="preserve"> that they can refer to, to enable them to take the most</w:t>
      </w:r>
      <w:r w:rsidR="006D3E83">
        <w:rPr>
          <w:sz w:val="22"/>
          <w:szCs w:val="22"/>
        </w:rPr>
        <w:t xml:space="preserve"> appropriate action </w:t>
      </w:r>
      <w:r w:rsidR="001575C8">
        <w:rPr>
          <w:sz w:val="22"/>
          <w:szCs w:val="22"/>
        </w:rPr>
        <w:t>in accordance with the patient’s medical needs.</w:t>
      </w:r>
      <w:r w:rsidR="006D3E83">
        <w:rPr>
          <w:sz w:val="22"/>
          <w:szCs w:val="22"/>
        </w:rPr>
        <w:t xml:space="preserve"> </w:t>
      </w:r>
    </w:p>
    <w:p w14:paraId="6D34D691" w14:textId="5CD15481" w:rsidR="00D34D3E" w:rsidRDefault="00D34D3E" w:rsidP="00D269BA">
      <w:pPr>
        <w:pStyle w:val="Default"/>
        <w:jc w:val="both"/>
        <w:rPr>
          <w:sz w:val="22"/>
          <w:szCs w:val="22"/>
        </w:rPr>
      </w:pPr>
      <w:r>
        <w:rPr>
          <w:sz w:val="22"/>
          <w:szCs w:val="22"/>
        </w:rPr>
        <w:t xml:space="preserve">The role will be to optimise the patient’s journey and be an ambassador for the Shore Medical Group. </w:t>
      </w:r>
    </w:p>
    <w:p w14:paraId="0DB18E8F" w14:textId="44C778F0" w:rsidR="006D3E83" w:rsidRDefault="006D3E83" w:rsidP="00230BAE">
      <w:pPr>
        <w:pStyle w:val="Default"/>
        <w:rPr>
          <w:sz w:val="22"/>
          <w:szCs w:val="22"/>
        </w:rPr>
      </w:pPr>
    </w:p>
    <w:p w14:paraId="3C24DF92" w14:textId="77777777" w:rsidR="00230BAE" w:rsidRDefault="00230BAE" w:rsidP="00230BAE">
      <w:pPr>
        <w:pStyle w:val="Default"/>
        <w:rPr>
          <w:sz w:val="22"/>
          <w:szCs w:val="22"/>
        </w:rPr>
      </w:pPr>
    </w:p>
    <w:p w14:paraId="6DA1B82E" w14:textId="4E0C0FA3" w:rsidR="00230BAE" w:rsidRDefault="00230BAE" w:rsidP="00230BAE">
      <w:pPr>
        <w:pStyle w:val="Default"/>
        <w:rPr>
          <w:b/>
          <w:bCs/>
          <w:sz w:val="22"/>
          <w:szCs w:val="22"/>
        </w:rPr>
      </w:pPr>
      <w:r>
        <w:rPr>
          <w:b/>
          <w:bCs/>
          <w:sz w:val="22"/>
          <w:szCs w:val="22"/>
        </w:rPr>
        <w:t xml:space="preserve">Job responsibilities: </w:t>
      </w:r>
    </w:p>
    <w:p w14:paraId="3FC0BAA7" w14:textId="77777777" w:rsidR="00F81E26" w:rsidRDefault="00F81E26" w:rsidP="00230BAE">
      <w:pPr>
        <w:pStyle w:val="Default"/>
        <w:rPr>
          <w:sz w:val="22"/>
          <w:szCs w:val="22"/>
        </w:rPr>
      </w:pPr>
    </w:p>
    <w:p w14:paraId="362846FE" w14:textId="7CECEA65" w:rsidR="00F81E26" w:rsidRDefault="00F81E26" w:rsidP="00D269BA">
      <w:pPr>
        <w:pStyle w:val="Default"/>
        <w:numPr>
          <w:ilvl w:val="0"/>
          <w:numId w:val="15"/>
        </w:numPr>
        <w:spacing w:after="30"/>
        <w:ind w:left="720" w:hanging="360"/>
        <w:jc w:val="both"/>
        <w:rPr>
          <w:sz w:val="22"/>
          <w:szCs w:val="22"/>
        </w:rPr>
      </w:pPr>
      <w:r>
        <w:rPr>
          <w:sz w:val="22"/>
          <w:szCs w:val="22"/>
        </w:rPr>
        <w:t>Identify potential serious problems and bring</w:t>
      </w:r>
      <w:r w:rsidR="001575C8">
        <w:rPr>
          <w:sz w:val="22"/>
          <w:szCs w:val="22"/>
        </w:rPr>
        <w:t xml:space="preserve">ing </w:t>
      </w:r>
      <w:r>
        <w:rPr>
          <w:sz w:val="22"/>
          <w:szCs w:val="22"/>
        </w:rPr>
        <w:t xml:space="preserve">them to the immediate attention of the </w:t>
      </w:r>
      <w:r w:rsidR="008823E6">
        <w:rPr>
          <w:sz w:val="22"/>
          <w:szCs w:val="22"/>
        </w:rPr>
        <w:t>designated clinician</w:t>
      </w:r>
      <w:r>
        <w:rPr>
          <w:sz w:val="22"/>
          <w:szCs w:val="22"/>
        </w:rPr>
        <w:t xml:space="preserve"> </w:t>
      </w:r>
    </w:p>
    <w:p w14:paraId="3B2EB0FD" w14:textId="36437306" w:rsidR="00F81E26" w:rsidRDefault="00F81E26" w:rsidP="00D269BA">
      <w:pPr>
        <w:pStyle w:val="Default"/>
        <w:numPr>
          <w:ilvl w:val="0"/>
          <w:numId w:val="15"/>
        </w:numPr>
        <w:spacing w:after="30"/>
        <w:ind w:left="720" w:hanging="360"/>
        <w:jc w:val="both"/>
        <w:rPr>
          <w:sz w:val="22"/>
          <w:szCs w:val="22"/>
        </w:rPr>
      </w:pPr>
      <w:r>
        <w:rPr>
          <w:sz w:val="22"/>
          <w:szCs w:val="22"/>
        </w:rPr>
        <w:t>Develop and maintain an in-depth knowledge and undertaking of the service provided within Shore Medical and in the wider health community, be able to use this knowledge to guide the patient to the service that is most likely to meet their needs, whether inside or outside the practices</w:t>
      </w:r>
    </w:p>
    <w:p w14:paraId="54A0800D" w14:textId="3D2B4503" w:rsidR="001575C8" w:rsidRDefault="001575C8" w:rsidP="00D269BA">
      <w:pPr>
        <w:pStyle w:val="Default"/>
        <w:numPr>
          <w:ilvl w:val="0"/>
          <w:numId w:val="15"/>
        </w:numPr>
        <w:spacing w:after="30"/>
        <w:ind w:left="720" w:hanging="360"/>
        <w:jc w:val="both"/>
        <w:rPr>
          <w:sz w:val="22"/>
          <w:szCs w:val="22"/>
        </w:rPr>
      </w:pPr>
      <w:r>
        <w:rPr>
          <w:sz w:val="22"/>
          <w:szCs w:val="22"/>
        </w:rPr>
        <w:t>Build strong relationships with all direct team members, clinicians and recognise healthcare professionals within the Shore Medical Group</w:t>
      </w:r>
      <w:r w:rsidR="00534DF9">
        <w:rPr>
          <w:sz w:val="22"/>
          <w:szCs w:val="22"/>
        </w:rPr>
        <w:t xml:space="preserve"> and external healthcare professionals</w:t>
      </w:r>
      <w:r>
        <w:rPr>
          <w:sz w:val="22"/>
          <w:szCs w:val="22"/>
        </w:rPr>
        <w:t xml:space="preserve"> as a resource to be used appropriately </w:t>
      </w:r>
    </w:p>
    <w:p w14:paraId="5BBF41BB" w14:textId="6EFA1A65" w:rsidR="00F81E26" w:rsidRPr="00534DF9" w:rsidRDefault="001575C8" w:rsidP="00D269BA">
      <w:pPr>
        <w:pStyle w:val="Default"/>
        <w:numPr>
          <w:ilvl w:val="0"/>
          <w:numId w:val="15"/>
        </w:numPr>
        <w:spacing w:after="30"/>
        <w:ind w:left="720" w:hanging="360"/>
        <w:jc w:val="both"/>
        <w:rPr>
          <w:sz w:val="22"/>
          <w:szCs w:val="22"/>
        </w:rPr>
      </w:pPr>
      <w:r>
        <w:rPr>
          <w:sz w:val="22"/>
          <w:szCs w:val="22"/>
        </w:rPr>
        <w:t xml:space="preserve">Support the ‘putting patients first’ agenda around care planning and case management to support </w:t>
      </w:r>
      <w:proofErr w:type="gramStart"/>
      <w:r>
        <w:rPr>
          <w:sz w:val="22"/>
          <w:szCs w:val="22"/>
        </w:rPr>
        <w:t>patient</w:t>
      </w:r>
      <w:r w:rsidR="00534DF9">
        <w:rPr>
          <w:sz w:val="22"/>
          <w:szCs w:val="22"/>
        </w:rPr>
        <w:t>’</w:t>
      </w:r>
      <w:r>
        <w:rPr>
          <w:sz w:val="22"/>
          <w:szCs w:val="22"/>
        </w:rPr>
        <w:t>s</w:t>
      </w:r>
      <w:proofErr w:type="gramEnd"/>
      <w:r>
        <w:rPr>
          <w:sz w:val="22"/>
          <w:szCs w:val="22"/>
        </w:rPr>
        <w:t xml:space="preserve"> in their management of care and avoid unnecessary hospital admission</w:t>
      </w:r>
      <w:r w:rsidR="00534DF9">
        <w:rPr>
          <w:sz w:val="22"/>
          <w:szCs w:val="22"/>
        </w:rPr>
        <w:t>s</w:t>
      </w:r>
    </w:p>
    <w:p w14:paraId="687EA966" w14:textId="47C22EB3" w:rsidR="00230BAE" w:rsidRDefault="00230BAE" w:rsidP="00D269BA">
      <w:pPr>
        <w:pStyle w:val="Default"/>
        <w:numPr>
          <w:ilvl w:val="0"/>
          <w:numId w:val="15"/>
        </w:numPr>
        <w:spacing w:after="30"/>
        <w:ind w:left="720" w:hanging="360"/>
        <w:jc w:val="both"/>
        <w:rPr>
          <w:sz w:val="22"/>
          <w:szCs w:val="22"/>
        </w:rPr>
      </w:pPr>
      <w:r>
        <w:rPr>
          <w:sz w:val="22"/>
          <w:szCs w:val="22"/>
        </w:rPr>
        <w:t xml:space="preserve">Promptly and accurately booking SDA appointments with patients via telephone </w:t>
      </w:r>
    </w:p>
    <w:p w14:paraId="5E359DFF" w14:textId="377568B7" w:rsidR="00230BAE" w:rsidRDefault="00230BAE" w:rsidP="00D269BA">
      <w:pPr>
        <w:pStyle w:val="Default"/>
        <w:numPr>
          <w:ilvl w:val="0"/>
          <w:numId w:val="15"/>
        </w:numPr>
        <w:spacing w:after="30"/>
        <w:ind w:left="720" w:hanging="360"/>
        <w:jc w:val="both"/>
        <w:rPr>
          <w:sz w:val="22"/>
          <w:szCs w:val="22"/>
        </w:rPr>
      </w:pPr>
      <w:r>
        <w:rPr>
          <w:sz w:val="22"/>
          <w:szCs w:val="22"/>
        </w:rPr>
        <w:t xml:space="preserve">Triaging </w:t>
      </w:r>
      <w:r w:rsidR="008823E6">
        <w:rPr>
          <w:sz w:val="22"/>
          <w:szCs w:val="22"/>
        </w:rPr>
        <w:t>Klink’s</w:t>
      </w:r>
      <w:r>
        <w:rPr>
          <w:sz w:val="22"/>
          <w:szCs w:val="22"/>
        </w:rPr>
        <w:t xml:space="preserve"> efficiently and safely under the guidance of clinicians and</w:t>
      </w:r>
      <w:r w:rsidR="00534DF9">
        <w:rPr>
          <w:sz w:val="22"/>
          <w:szCs w:val="22"/>
        </w:rPr>
        <w:t xml:space="preserve"> available</w:t>
      </w:r>
      <w:r>
        <w:rPr>
          <w:sz w:val="22"/>
          <w:szCs w:val="22"/>
        </w:rPr>
        <w:t xml:space="preserve"> pathways </w:t>
      </w:r>
    </w:p>
    <w:p w14:paraId="49FB27B6" w14:textId="6320FE15" w:rsidR="00230BAE" w:rsidRDefault="00230BAE" w:rsidP="00D269BA">
      <w:pPr>
        <w:pStyle w:val="Default"/>
        <w:numPr>
          <w:ilvl w:val="0"/>
          <w:numId w:val="15"/>
        </w:numPr>
        <w:spacing w:after="30"/>
        <w:ind w:left="720" w:hanging="360"/>
        <w:jc w:val="both"/>
        <w:rPr>
          <w:sz w:val="22"/>
          <w:szCs w:val="22"/>
        </w:rPr>
      </w:pPr>
      <w:r>
        <w:rPr>
          <w:sz w:val="22"/>
          <w:szCs w:val="22"/>
        </w:rPr>
        <w:t xml:space="preserve">Prioritising workload and being proactive to ensure all inboxes are being processed efficiently </w:t>
      </w:r>
    </w:p>
    <w:p w14:paraId="432F566C" w14:textId="40F63987" w:rsidR="00230BAE" w:rsidRDefault="00230BAE" w:rsidP="00D269BA">
      <w:pPr>
        <w:pStyle w:val="Default"/>
        <w:numPr>
          <w:ilvl w:val="0"/>
          <w:numId w:val="15"/>
        </w:numPr>
        <w:spacing w:after="30"/>
        <w:ind w:left="720" w:hanging="360"/>
        <w:jc w:val="both"/>
        <w:rPr>
          <w:sz w:val="22"/>
          <w:szCs w:val="22"/>
        </w:rPr>
      </w:pPr>
      <w:r>
        <w:rPr>
          <w:sz w:val="22"/>
          <w:szCs w:val="22"/>
        </w:rPr>
        <w:t xml:space="preserve">Update patient records in a timely and accurate manner. </w:t>
      </w:r>
    </w:p>
    <w:p w14:paraId="0A1336E4" w14:textId="67A65AC6" w:rsidR="00230BAE" w:rsidRDefault="00230BAE" w:rsidP="00D269BA">
      <w:pPr>
        <w:pStyle w:val="Default"/>
        <w:numPr>
          <w:ilvl w:val="0"/>
          <w:numId w:val="15"/>
        </w:numPr>
        <w:spacing w:after="30"/>
        <w:ind w:left="720" w:hanging="360"/>
        <w:jc w:val="both"/>
        <w:rPr>
          <w:sz w:val="22"/>
          <w:szCs w:val="22"/>
        </w:rPr>
      </w:pPr>
      <w:r>
        <w:rPr>
          <w:sz w:val="22"/>
          <w:szCs w:val="22"/>
        </w:rPr>
        <w:t>Engaging with patients via outbound calls and messaging system in an empath</w:t>
      </w:r>
      <w:r w:rsidR="00534DF9">
        <w:rPr>
          <w:sz w:val="22"/>
          <w:szCs w:val="22"/>
        </w:rPr>
        <w:t>eti</w:t>
      </w:r>
      <w:r>
        <w:rPr>
          <w:sz w:val="22"/>
          <w:szCs w:val="22"/>
        </w:rPr>
        <w:t xml:space="preserve">c manner. </w:t>
      </w:r>
    </w:p>
    <w:p w14:paraId="6BBD9AD4" w14:textId="66282059" w:rsidR="00D34D3E" w:rsidRDefault="00230BAE" w:rsidP="00D269BA">
      <w:pPr>
        <w:pStyle w:val="Default"/>
        <w:numPr>
          <w:ilvl w:val="0"/>
          <w:numId w:val="15"/>
        </w:numPr>
        <w:spacing w:after="30"/>
        <w:ind w:left="720" w:hanging="360"/>
        <w:jc w:val="both"/>
        <w:rPr>
          <w:color w:val="auto"/>
          <w:sz w:val="22"/>
          <w:szCs w:val="22"/>
        </w:rPr>
      </w:pPr>
      <w:r>
        <w:rPr>
          <w:color w:val="auto"/>
          <w:sz w:val="22"/>
          <w:szCs w:val="22"/>
        </w:rPr>
        <w:t xml:space="preserve">Answering the telephone and </w:t>
      </w:r>
      <w:r w:rsidR="00534DF9">
        <w:rPr>
          <w:color w:val="auto"/>
          <w:sz w:val="22"/>
          <w:szCs w:val="22"/>
        </w:rPr>
        <w:t>assisting call handlers</w:t>
      </w:r>
      <w:r>
        <w:rPr>
          <w:color w:val="auto"/>
          <w:sz w:val="22"/>
          <w:szCs w:val="22"/>
        </w:rPr>
        <w:t xml:space="preserve"> with queries as required. </w:t>
      </w:r>
    </w:p>
    <w:p w14:paraId="1F7A7479" w14:textId="32D70984" w:rsidR="00D34D3E" w:rsidRPr="00D34D3E" w:rsidRDefault="00230BAE" w:rsidP="00D269BA">
      <w:pPr>
        <w:pStyle w:val="Default"/>
        <w:numPr>
          <w:ilvl w:val="0"/>
          <w:numId w:val="15"/>
        </w:numPr>
        <w:spacing w:after="30"/>
        <w:ind w:left="720" w:hanging="360"/>
        <w:jc w:val="both"/>
        <w:rPr>
          <w:color w:val="auto"/>
          <w:sz w:val="22"/>
          <w:szCs w:val="22"/>
        </w:rPr>
      </w:pPr>
      <w:r w:rsidRPr="00D34D3E">
        <w:rPr>
          <w:color w:val="auto"/>
          <w:sz w:val="22"/>
          <w:szCs w:val="22"/>
        </w:rPr>
        <w:t xml:space="preserve">To </w:t>
      </w:r>
      <w:proofErr w:type="gramStart"/>
      <w:r w:rsidRPr="00D34D3E">
        <w:rPr>
          <w:color w:val="auto"/>
          <w:sz w:val="22"/>
          <w:szCs w:val="22"/>
        </w:rPr>
        <w:t xml:space="preserve">work confidentially </w:t>
      </w:r>
      <w:r w:rsidR="008823E6" w:rsidRPr="00D34D3E">
        <w:rPr>
          <w:color w:val="auto"/>
          <w:sz w:val="22"/>
          <w:szCs w:val="22"/>
        </w:rPr>
        <w:t>a</w:t>
      </w:r>
      <w:r w:rsidR="008823E6">
        <w:rPr>
          <w:color w:val="auto"/>
          <w:sz w:val="22"/>
          <w:szCs w:val="22"/>
        </w:rPr>
        <w:t>t all times</w:t>
      </w:r>
      <w:proofErr w:type="gramEnd"/>
      <w:r w:rsidRPr="00D34D3E">
        <w:rPr>
          <w:color w:val="auto"/>
          <w:sz w:val="22"/>
          <w:szCs w:val="22"/>
        </w:rPr>
        <w:t xml:space="preserve">. </w:t>
      </w:r>
    </w:p>
    <w:p w14:paraId="0C702A80" w14:textId="5A1DA543" w:rsidR="00230BAE" w:rsidRDefault="00230BAE" w:rsidP="00D269BA">
      <w:pPr>
        <w:pStyle w:val="Default"/>
        <w:numPr>
          <w:ilvl w:val="0"/>
          <w:numId w:val="15"/>
        </w:numPr>
        <w:spacing w:after="30"/>
        <w:ind w:left="720" w:hanging="360"/>
        <w:jc w:val="both"/>
        <w:rPr>
          <w:color w:val="auto"/>
          <w:sz w:val="22"/>
          <w:szCs w:val="22"/>
        </w:rPr>
      </w:pPr>
      <w:r w:rsidRPr="00D34D3E">
        <w:rPr>
          <w:color w:val="auto"/>
          <w:sz w:val="22"/>
          <w:szCs w:val="22"/>
        </w:rPr>
        <w:t xml:space="preserve">To undertake additional tasks as required by the line manager or GP Partners. </w:t>
      </w:r>
    </w:p>
    <w:p w14:paraId="4A581CBD" w14:textId="31535308" w:rsidR="00534DF9" w:rsidRPr="0023342E" w:rsidRDefault="00534DF9" w:rsidP="0023342E">
      <w:pPr>
        <w:pStyle w:val="Default"/>
        <w:spacing w:after="30"/>
        <w:rPr>
          <w:color w:val="auto"/>
          <w:sz w:val="22"/>
          <w:szCs w:val="22"/>
        </w:rPr>
      </w:pPr>
    </w:p>
    <w:p w14:paraId="64A5219C" w14:textId="2E07575B" w:rsidR="00534DF9" w:rsidRDefault="00534DF9" w:rsidP="00534DF9">
      <w:pPr>
        <w:pStyle w:val="Default"/>
        <w:spacing w:after="30"/>
        <w:rPr>
          <w:color w:val="auto"/>
          <w:sz w:val="22"/>
          <w:szCs w:val="22"/>
        </w:rPr>
      </w:pPr>
    </w:p>
    <w:p w14:paraId="6AAF174C" w14:textId="77777777" w:rsidR="00534DF9" w:rsidRPr="00D34D3E" w:rsidRDefault="00534DF9" w:rsidP="00534DF9">
      <w:pPr>
        <w:pStyle w:val="Default"/>
        <w:spacing w:after="30"/>
        <w:rPr>
          <w:color w:val="auto"/>
          <w:sz w:val="22"/>
          <w:szCs w:val="22"/>
        </w:rPr>
      </w:pPr>
    </w:p>
    <w:p w14:paraId="2F05D66C" w14:textId="77777777" w:rsidR="00230BAE" w:rsidRPr="000073AB" w:rsidRDefault="00230BAE" w:rsidP="00230BAE">
      <w:pPr>
        <w:rPr>
          <w:rFonts w:ascii="Calibri" w:hAnsi="Calibri" w:cs="Calibri"/>
          <w:szCs w:val="22"/>
          <w:u w:val="single"/>
          <w:lang w:val="en-US"/>
        </w:rPr>
      </w:pPr>
    </w:p>
    <w:p w14:paraId="059BFFB9" w14:textId="0F962149" w:rsidR="0084685F" w:rsidRDefault="0084685F" w:rsidP="00CB1C77">
      <w:pPr>
        <w:tabs>
          <w:tab w:val="left" w:pos="2268"/>
        </w:tabs>
        <w:rPr>
          <w:rFonts w:eastAsia="Times New Roman" w:cs="Tahoma"/>
          <w:b/>
          <w:bCs/>
          <w:sz w:val="22"/>
          <w:szCs w:val="22"/>
        </w:rPr>
      </w:pPr>
      <w:bookmarkStart w:id="0" w:name="OLE_LINK1"/>
      <w:bookmarkStart w:id="1" w:name="OLE_LINK2"/>
    </w:p>
    <w:p w14:paraId="0D87A6D8" w14:textId="28185E39" w:rsidR="00D34D3E" w:rsidRDefault="00D34D3E" w:rsidP="00CB1C77">
      <w:pPr>
        <w:tabs>
          <w:tab w:val="left" w:pos="2268"/>
        </w:tabs>
        <w:rPr>
          <w:rFonts w:eastAsia="Times New Roman" w:cs="Tahoma"/>
          <w:b/>
          <w:bCs/>
          <w:sz w:val="22"/>
          <w:szCs w:val="22"/>
        </w:rPr>
      </w:pPr>
    </w:p>
    <w:p w14:paraId="49E37B8F" w14:textId="37080866" w:rsidR="00D34D3E" w:rsidRDefault="00D34D3E" w:rsidP="00CB1C77">
      <w:pPr>
        <w:tabs>
          <w:tab w:val="left" w:pos="2268"/>
        </w:tabs>
        <w:rPr>
          <w:rFonts w:eastAsia="Times New Roman" w:cs="Tahoma"/>
          <w:b/>
          <w:bCs/>
          <w:sz w:val="22"/>
          <w:szCs w:val="22"/>
        </w:rPr>
      </w:pPr>
    </w:p>
    <w:p w14:paraId="4A36F6AA" w14:textId="77777777" w:rsidR="00D34D3E" w:rsidRPr="00CB1C77" w:rsidRDefault="00D34D3E" w:rsidP="00CB1C77">
      <w:pPr>
        <w:tabs>
          <w:tab w:val="left" w:pos="2268"/>
        </w:tabs>
        <w:rPr>
          <w:rFonts w:eastAsia="Times New Roman" w:cs="Tahoma"/>
          <w:b/>
          <w:bCs/>
          <w:sz w:val="22"/>
          <w:szCs w:val="22"/>
        </w:rPr>
      </w:pPr>
    </w:p>
    <w:p w14:paraId="4CAE111B"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Health and Safety:</w:t>
      </w:r>
    </w:p>
    <w:p w14:paraId="4CD31BCA" w14:textId="77777777" w:rsidR="00CB1C77" w:rsidRPr="00CB1C77" w:rsidRDefault="00CB1C77" w:rsidP="00CB1C77">
      <w:pPr>
        <w:tabs>
          <w:tab w:val="left" w:pos="2268"/>
        </w:tabs>
        <w:rPr>
          <w:rFonts w:eastAsia="Times New Roman" w:cs="Tahoma"/>
          <w:sz w:val="22"/>
          <w:szCs w:val="22"/>
        </w:rPr>
      </w:pPr>
    </w:p>
    <w:p w14:paraId="59DDEC33" w14:textId="77777777" w:rsidR="00CB1C77" w:rsidRPr="00CB1C77" w:rsidRDefault="00CB1C77" w:rsidP="00D269BA">
      <w:pPr>
        <w:pStyle w:val="BodyText"/>
        <w:rPr>
          <w:rFonts w:asciiTheme="minorHAnsi" w:hAnsiTheme="minorHAnsi" w:cs="Arial"/>
          <w:sz w:val="22"/>
          <w:szCs w:val="22"/>
        </w:rPr>
      </w:pPr>
      <w:r w:rsidRPr="00CB1C77">
        <w:rPr>
          <w:rFonts w:asciiTheme="minorHAnsi" w:hAnsiTheme="minorHAnsi" w:cs="Arial"/>
          <w:sz w:val="22"/>
          <w:szCs w:val="22"/>
        </w:rPr>
        <w:t>Under the Health and Safety at Work Act 1974, as an employee, you must take reasonable care for the health and safety of yourself and for other persons who may be affected by your acts or omissions at work.  The Act also states that you must not intentionally or recklessly interfere with or misuse anything provided in the interests of health, safety and welfare.</w:t>
      </w:r>
    </w:p>
    <w:p w14:paraId="31BB35DF" w14:textId="77777777" w:rsidR="00CB1C77" w:rsidRPr="00CB1C77" w:rsidRDefault="00CB1C77" w:rsidP="00D269BA">
      <w:pPr>
        <w:tabs>
          <w:tab w:val="left" w:pos="2268"/>
        </w:tabs>
        <w:jc w:val="both"/>
        <w:rPr>
          <w:rFonts w:cs="Arial"/>
          <w:sz w:val="22"/>
          <w:szCs w:val="22"/>
        </w:rPr>
      </w:pPr>
    </w:p>
    <w:p w14:paraId="760E8194" w14:textId="77777777" w:rsidR="00CB1C77" w:rsidRPr="00CB1C77" w:rsidRDefault="00CB1C77" w:rsidP="00D269BA">
      <w:pPr>
        <w:tabs>
          <w:tab w:val="left" w:pos="2268"/>
        </w:tabs>
        <w:jc w:val="both"/>
        <w:rPr>
          <w:rFonts w:eastAsia="Times New Roman" w:cs="Tahoma"/>
          <w:sz w:val="22"/>
          <w:szCs w:val="22"/>
        </w:rPr>
      </w:pPr>
      <w:r w:rsidRPr="00CB1C77">
        <w:rPr>
          <w:rFonts w:eastAsia="Times New Roman" w:cs="Tahoma"/>
          <w:sz w:val="22"/>
          <w:szCs w:val="22"/>
        </w:rPr>
        <w:t>The post-holder will assist in promoting and maintaining their own and others’ health, safety and security as defined in the practice Health &amp; Safety policy, the practice Staff Handbook and the practice Infection Control policy and published procedures. This will include:</w:t>
      </w:r>
    </w:p>
    <w:p w14:paraId="258DF53E" w14:textId="77777777" w:rsidR="00CB1C77" w:rsidRPr="00CB1C77" w:rsidRDefault="00CB1C77" w:rsidP="00CB1C77">
      <w:pPr>
        <w:ind w:left="360"/>
        <w:rPr>
          <w:rFonts w:eastAsia="Times New Roman" w:cs="Tahoma"/>
          <w:sz w:val="22"/>
          <w:szCs w:val="22"/>
        </w:rPr>
      </w:pPr>
    </w:p>
    <w:p w14:paraId="52060358"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personal security systems within the workplace according to practice guidelines.</w:t>
      </w:r>
    </w:p>
    <w:p w14:paraId="4BBB2D2C"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Identifying the risks involved in work activities and undertaking such activities in a way that manages those risks.</w:t>
      </w:r>
    </w:p>
    <w:p w14:paraId="66C0C188"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Making effective use of training to update knowledge and skills.</w:t>
      </w:r>
    </w:p>
    <w:p w14:paraId="0BCD625D"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appropriate infection control procedures, maintaining work areas in a tidy and safe way and free from hazards.</w:t>
      </w:r>
    </w:p>
    <w:p w14:paraId="61434919"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Actively reporting of health and safety hazards and infection hazards immediately when recognised.</w:t>
      </w:r>
    </w:p>
    <w:p w14:paraId="6D583093"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Keeping own work areas and general / patient areas generally clean, assisting in the maintenance of general standards of cleanliness consistent with the scope of the job holder’s role.</w:t>
      </w:r>
    </w:p>
    <w:p w14:paraId="6B4C7834"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 xml:space="preserve">Undertaking periodic infection control training as required. </w:t>
      </w:r>
    </w:p>
    <w:p w14:paraId="6FAC4605"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Reporting potential risks identified</w:t>
      </w:r>
      <w:bookmarkEnd w:id="0"/>
      <w:bookmarkEnd w:id="1"/>
      <w:r w:rsidRPr="00CB1C77">
        <w:rPr>
          <w:rFonts w:eastAsia="Times New Roman" w:cs="Tahoma"/>
          <w:sz w:val="22"/>
          <w:szCs w:val="22"/>
        </w:rPr>
        <w:t>.</w:t>
      </w:r>
    </w:p>
    <w:p w14:paraId="3F0713A5" w14:textId="77777777" w:rsidR="00CB1C77" w:rsidRPr="00CB1C77" w:rsidRDefault="00CB1C77" w:rsidP="00CB1C77">
      <w:pPr>
        <w:rPr>
          <w:rFonts w:eastAsia="Times New Roman" w:cs="Tahoma"/>
          <w:sz w:val="22"/>
          <w:szCs w:val="22"/>
        </w:rPr>
      </w:pPr>
    </w:p>
    <w:p w14:paraId="0D897517"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Equality and Diversity:</w:t>
      </w:r>
    </w:p>
    <w:p w14:paraId="6D5DA628" w14:textId="77777777" w:rsidR="00CB1C77" w:rsidRPr="00CB1C77" w:rsidRDefault="00CB1C77" w:rsidP="00CB1C77">
      <w:pPr>
        <w:rPr>
          <w:rFonts w:eastAsia="Times New Roman" w:cs="Tahoma"/>
          <w:sz w:val="22"/>
          <w:szCs w:val="22"/>
        </w:rPr>
      </w:pPr>
    </w:p>
    <w:p w14:paraId="3CBC2C37" w14:textId="77777777" w:rsidR="00CB1C77" w:rsidRPr="00CB1C77" w:rsidRDefault="00CB1C77" w:rsidP="00CB1C77">
      <w:pPr>
        <w:jc w:val="both"/>
        <w:rPr>
          <w:rFonts w:cs="Arial"/>
          <w:sz w:val="22"/>
          <w:szCs w:val="22"/>
        </w:rPr>
      </w:pPr>
      <w:r>
        <w:rPr>
          <w:rFonts w:cs="Arial"/>
          <w:sz w:val="22"/>
          <w:szCs w:val="22"/>
        </w:rPr>
        <w:t>Shore Medical</w:t>
      </w:r>
      <w:r w:rsidRPr="00CB1C77">
        <w:rPr>
          <w:rFonts w:cs="Arial"/>
          <w:sz w:val="22"/>
          <w:szCs w:val="22"/>
        </w:rPr>
        <w:t xml:space="preserve"> is committed to developing, supporting and sustaining a diverse workforce, representative of the community it serves, through the creation of a work environment where staff </w:t>
      </w:r>
      <w:proofErr w:type="gramStart"/>
      <w:r w:rsidRPr="00CB1C77">
        <w:rPr>
          <w:rFonts w:cs="Arial"/>
          <w:sz w:val="22"/>
          <w:szCs w:val="22"/>
        </w:rPr>
        <w:t>are able to</w:t>
      </w:r>
      <w:proofErr w:type="gramEnd"/>
      <w:r w:rsidRPr="00CB1C77">
        <w:rPr>
          <w:rFonts w:cs="Arial"/>
          <w:sz w:val="22"/>
          <w:szCs w:val="22"/>
        </w:rPr>
        <w:t xml:space="preserve"> do their jobs to the best of their abilities without having to face discrimination or harassment. </w:t>
      </w:r>
      <w:r w:rsidRPr="00CB1C77">
        <w:rPr>
          <w:rFonts w:cs="Arial"/>
          <w:b/>
          <w:sz w:val="22"/>
          <w:szCs w:val="22"/>
        </w:rPr>
        <w:t>All employees</w:t>
      </w:r>
      <w:r w:rsidRPr="00CB1C77">
        <w:rPr>
          <w:rFonts w:cs="Arial"/>
          <w:sz w:val="22"/>
          <w:szCs w:val="22"/>
        </w:rPr>
        <w:t xml:space="preserve"> have a responsibility to ensure that they understand the standards expected and that they promote and adhere to the policies and measures adopted by the practice.</w:t>
      </w:r>
    </w:p>
    <w:p w14:paraId="19F9122C" w14:textId="77777777" w:rsidR="00CB1C77" w:rsidRPr="00CB1C77" w:rsidRDefault="00CB1C77" w:rsidP="00CB1C77">
      <w:pPr>
        <w:rPr>
          <w:rFonts w:eastAsia="Times New Roman" w:cs="Tahoma"/>
          <w:color w:val="333333"/>
          <w:sz w:val="22"/>
          <w:szCs w:val="22"/>
        </w:rPr>
      </w:pPr>
    </w:p>
    <w:p w14:paraId="033AF3CF" w14:textId="77777777" w:rsidR="00CB1C77" w:rsidRPr="00CB1C77" w:rsidRDefault="00CB1C77" w:rsidP="00CB1C77">
      <w:pPr>
        <w:rPr>
          <w:rFonts w:eastAsia="Times New Roman" w:cs="Tahoma"/>
          <w:sz w:val="22"/>
          <w:szCs w:val="22"/>
        </w:rPr>
      </w:pPr>
      <w:r w:rsidRPr="00CB1C77">
        <w:rPr>
          <w:rFonts w:eastAsia="Times New Roman" w:cs="Tahoma"/>
          <w:color w:val="333333"/>
          <w:sz w:val="22"/>
          <w:szCs w:val="22"/>
        </w:rPr>
        <w:t>The</w:t>
      </w:r>
      <w:r w:rsidRPr="00CB1C77">
        <w:rPr>
          <w:rFonts w:eastAsia="Times New Roman" w:cs="Tahoma"/>
          <w:sz w:val="22"/>
          <w:szCs w:val="22"/>
        </w:rPr>
        <w:t xml:space="preserve"> post-holder will support the equality, diversity and rights of patients, carers and colleagues, to include:</w:t>
      </w:r>
    </w:p>
    <w:p w14:paraId="07A80D2A" w14:textId="77777777" w:rsidR="00CB1C77" w:rsidRPr="00CB1C77" w:rsidRDefault="00CB1C77" w:rsidP="00CB1C77">
      <w:pPr>
        <w:rPr>
          <w:rFonts w:eastAsia="Times New Roman" w:cs="Tahoma"/>
          <w:sz w:val="22"/>
          <w:szCs w:val="22"/>
        </w:rPr>
      </w:pPr>
    </w:p>
    <w:p w14:paraId="550DCA3E"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Acting in a way that recognizes the importance of people’s rights, interpreting them in a way that is consistent with practice procedures and policies, and current legislation.</w:t>
      </w:r>
    </w:p>
    <w:p w14:paraId="0D149006"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Respecting the privacy, dignity, needs and beliefs of patients, carers and colleagues.</w:t>
      </w:r>
    </w:p>
    <w:p w14:paraId="68E5E2C3"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Behaving in a manner which is welcoming to and of the individual, is non-judgmental and respects their circumstances, feelings priorities and rights.</w:t>
      </w:r>
    </w:p>
    <w:p w14:paraId="56392F9A" w14:textId="73FAD42F" w:rsidR="00CB1C77" w:rsidRPr="00CB1C77" w:rsidRDefault="00CB1C77" w:rsidP="00CB1C77">
      <w:pPr>
        <w:pStyle w:val="Heading5"/>
        <w:rPr>
          <w:i w:val="0"/>
          <w:sz w:val="22"/>
          <w:szCs w:val="22"/>
        </w:rPr>
      </w:pPr>
      <w:r w:rsidRPr="00CB1C77">
        <w:rPr>
          <w:i w:val="0"/>
          <w:sz w:val="22"/>
          <w:szCs w:val="22"/>
        </w:rPr>
        <w:t>Vulnerable Adults, Children &amp; Young People:</w:t>
      </w:r>
    </w:p>
    <w:p w14:paraId="6AE3FBD6" w14:textId="77777777" w:rsidR="00CB1C77" w:rsidRPr="00CB1C77" w:rsidRDefault="00CB1C77" w:rsidP="00CB1C77">
      <w:pPr>
        <w:rPr>
          <w:sz w:val="22"/>
          <w:szCs w:val="22"/>
        </w:rPr>
      </w:pPr>
    </w:p>
    <w:p w14:paraId="4741393A" w14:textId="5A8CB881" w:rsidR="00CB1C77" w:rsidRDefault="00CB1C77" w:rsidP="00CB1C77">
      <w:pPr>
        <w:rPr>
          <w:rFonts w:cs="Arial"/>
          <w:sz w:val="22"/>
          <w:szCs w:val="22"/>
        </w:rPr>
      </w:pPr>
      <w:r w:rsidRPr="00CB1C77">
        <w:rPr>
          <w:rFonts w:cs="Arial"/>
          <w:sz w:val="22"/>
          <w:szCs w:val="22"/>
        </w:rPr>
        <w:t>All members of staff have a duty to safeguard and promote the welfare of vulnerable adults, children and young people in all relevant areas of their work.  This will include timely attendance at relevant training events and compliance with practice procedures.</w:t>
      </w:r>
    </w:p>
    <w:p w14:paraId="638F0DF8" w14:textId="0217CC86" w:rsidR="000D5370" w:rsidRDefault="000D5370" w:rsidP="00CB1C77">
      <w:pPr>
        <w:rPr>
          <w:rFonts w:cs="Arial"/>
          <w:sz w:val="22"/>
          <w:szCs w:val="22"/>
        </w:rPr>
      </w:pPr>
    </w:p>
    <w:p w14:paraId="660DD398" w14:textId="3B7B60C9" w:rsidR="000D5370" w:rsidRDefault="000D5370" w:rsidP="00CB1C77">
      <w:pPr>
        <w:rPr>
          <w:rFonts w:cs="Arial"/>
          <w:sz w:val="22"/>
          <w:szCs w:val="22"/>
        </w:rPr>
      </w:pPr>
    </w:p>
    <w:p w14:paraId="073CE573" w14:textId="77777777" w:rsidR="000D5370" w:rsidRPr="00CB1C77" w:rsidRDefault="000D5370" w:rsidP="00CB1C77">
      <w:pPr>
        <w:rPr>
          <w:rFonts w:cs="Arial"/>
          <w:sz w:val="22"/>
          <w:szCs w:val="22"/>
        </w:rPr>
      </w:pPr>
    </w:p>
    <w:p w14:paraId="2C3D42E8" w14:textId="77777777" w:rsidR="0084685F" w:rsidRPr="00CB1C77" w:rsidRDefault="0084685F" w:rsidP="00CB1C77">
      <w:pPr>
        <w:rPr>
          <w:rFonts w:eastAsia="Times New Roman" w:cs="Tahoma"/>
          <w:sz w:val="22"/>
          <w:szCs w:val="22"/>
        </w:rPr>
      </w:pPr>
    </w:p>
    <w:p w14:paraId="453C9A25"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lastRenderedPageBreak/>
        <w:t>Personal/Professional development:</w:t>
      </w:r>
    </w:p>
    <w:p w14:paraId="40F24B71" w14:textId="77777777" w:rsidR="00CB1C77" w:rsidRPr="00CB1C77" w:rsidRDefault="00CB1C77" w:rsidP="00CB1C77">
      <w:pPr>
        <w:rPr>
          <w:rFonts w:eastAsia="Times New Roman" w:cs="Tahoma"/>
          <w:sz w:val="22"/>
          <w:szCs w:val="22"/>
        </w:rPr>
      </w:pPr>
    </w:p>
    <w:p w14:paraId="2A450B43"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participate in any training programme implemented by the practice as part of this employment, such training to include:</w:t>
      </w:r>
    </w:p>
    <w:p w14:paraId="35CDE1AE" w14:textId="77777777" w:rsidR="00CB1C77" w:rsidRPr="00CB1C77" w:rsidRDefault="00CB1C77" w:rsidP="00CB1C77">
      <w:pPr>
        <w:ind w:left="360"/>
        <w:rPr>
          <w:rFonts w:eastAsia="Times New Roman" w:cs="Tahoma"/>
          <w:sz w:val="22"/>
          <w:szCs w:val="22"/>
        </w:rPr>
      </w:pPr>
    </w:p>
    <w:p w14:paraId="3657AFF8"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Participation in an annual development review, including taking responsibility for maintaining a record of own personal and/or professional development.</w:t>
      </w:r>
    </w:p>
    <w:p w14:paraId="5D069C2D"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Taking responsibility for own development, learning and performance and demonstrating skills and activities to others who are undertaking similar work.</w:t>
      </w:r>
    </w:p>
    <w:p w14:paraId="61A25771" w14:textId="77777777" w:rsidR="00CB1C77" w:rsidRPr="00CB1C77" w:rsidRDefault="00CB1C77" w:rsidP="00CB1C77">
      <w:pPr>
        <w:rPr>
          <w:rFonts w:eastAsia="Times New Roman" w:cs="Tahoma"/>
          <w:sz w:val="22"/>
          <w:szCs w:val="22"/>
        </w:rPr>
      </w:pPr>
    </w:p>
    <w:p w14:paraId="2C0175E0"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Quality:</w:t>
      </w:r>
    </w:p>
    <w:p w14:paraId="4F13D476" w14:textId="77777777" w:rsidR="00CB1C77" w:rsidRPr="00CB1C77" w:rsidRDefault="00CB1C77" w:rsidP="00CB1C77">
      <w:pPr>
        <w:rPr>
          <w:rFonts w:eastAsia="Times New Roman" w:cs="Tahoma"/>
          <w:sz w:val="22"/>
          <w:szCs w:val="22"/>
        </w:rPr>
      </w:pPr>
    </w:p>
    <w:p w14:paraId="46CA94A6"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strive to maintain quality within the practice, and will:</w:t>
      </w:r>
    </w:p>
    <w:p w14:paraId="64B57FB7" w14:textId="77777777" w:rsidR="00CB1C77" w:rsidRPr="00CB1C77" w:rsidRDefault="00CB1C77" w:rsidP="00CB1C77">
      <w:pPr>
        <w:rPr>
          <w:rFonts w:eastAsia="Times New Roman" w:cs="Tahoma"/>
          <w:sz w:val="22"/>
          <w:szCs w:val="22"/>
        </w:rPr>
      </w:pPr>
    </w:p>
    <w:p w14:paraId="21F18066"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Alert other team members to issues of quality and risk.</w:t>
      </w:r>
    </w:p>
    <w:p w14:paraId="48D798A1"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Assess own performance and take accountability for own actions, either directly or under supervision.</w:t>
      </w:r>
    </w:p>
    <w:p w14:paraId="12072E96"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Contribute to the effectiveness of the team by reflecting on own and team activities and making suggestions on ways to improve and enhance the team’s performance.</w:t>
      </w:r>
    </w:p>
    <w:p w14:paraId="3892D8A8"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Work effectively with individuals in other agencies to meet patients’ needs.</w:t>
      </w:r>
    </w:p>
    <w:p w14:paraId="748E664A"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Effectively manage own time, workload and resources.</w:t>
      </w:r>
    </w:p>
    <w:p w14:paraId="15F72D1B" w14:textId="77777777" w:rsidR="00CB1C77" w:rsidRPr="00CB1C77" w:rsidRDefault="00CB1C77" w:rsidP="00CB1C77">
      <w:pPr>
        <w:ind w:left="360"/>
        <w:rPr>
          <w:rFonts w:eastAsia="Times New Roman" w:cs="Tahoma"/>
          <w:sz w:val="22"/>
          <w:szCs w:val="22"/>
        </w:rPr>
      </w:pPr>
    </w:p>
    <w:p w14:paraId="468A20FA" w14:textId="77777777" w:rsidR="00CB1C77" w:rsidRPr="00CB1C77" w:rsidRDefault="00CB1C77" w:rsidP="00CB1C77">
      <w:pPr>
        <w:rPr>
          <w:rFonts w:eastAsia="Times New Roman" w:cs="Tahoma"/>
          <w:b/>
          <w:bCs/>
          <w:sz w:val="22"/>
          <w:szCs w:val="22"/>
        </w:rPr>
      </w:pPr>
      <w:r w:rsidRPr="00CB1C77">
        <w:rPr>
          <w:rFonts w:eastAsia="Times New Roman" w:cs="Tahoma"/>
          <w:b/>
          <w:bCs/>
          <w:sz w:val="22"/>
          <w:szCs w:val="22"/>
        </w:rPr>
        <w:t>Communication:</w:t>
      </w:r>
    </w:p>
    <w:p w14:paraId="3C1FEB31" w14:textId="77777777" w:rsidR="00CB1C77" w:rsidRPr="00CB1C77" w:rsidRDefault="00CB1C77" w:rsidP="00CB1C77">
      <w:pPr>
        <w:tabs>
          <w:tab w:val="left" w:pos="2268"/>
        </w:tabs>
        <w:rPr>
          <w:rFonts w:eastAsia="Times New Roman" w:cs="Tahoma"/>
          <w:bCs/>
          <w:sz w:val="22"/>
          <w:szCs w:val="22"/>
          <w:u w:val="single"/>
        </w:rPr>
      </w:pPr>
    </w:p>
    <w:p w14:paraId="2F8E7E82"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Cs/>
          <w:sz w:val="22"/>
          <w:szCs w:val="22"/>
        </w:rPr>
        <w:t>The post-holder should recogni</w:t>
      </w:r>
      <w:r>
        <w:rPr>
          <w:rFonts w:eastAsia="Times New Roman" w:cs="Tahoma"/>
          <w:bCs/>
          <w:sz w:val="22"/>
          <w:szCs w:val="22"/>
        </w:rPr>
        <w:t>s</w:t>
      </w:r>
      <w:r w:rsidRPr="00CB1C77">
        <w:rPr>
          <w:rFonts w:eastAsia="Times New Roman" w:cs="Tahoma"/>
          <w:bCs/>
          <w:sz w:val="22"/>
          <w:szCs w:val="22"/>
        </w:rPr>
        <w:t>e the importance of effective communication within the team and will strive to:</w:t>
      </w:r>
    </w:p>
    <w:p w14:paraId="0898148D"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other team members.</w:t>
      </w:r>
    </w:p>
    <w:p w14:paraId="4D591819"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patients and carers.</w:t>
      </w:r>
    </w:p>
    <w:p w14:paraId="6DFE5DBB"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Recogni</w:t>
      </w:r>
      <w:r>
        <w:rPr>
          <w:rFonts w:eastAsia="Times New Roman" w:cs="Tahoma"/>
          <w:sz w:val="22"/>
          <w:szCs w:val="22"/>
        </w:rPr>
        <w:t>s</w:t>
      </w:r>
      <w:r w:rsidRPr="00CB1C77">
        <w:rPr>
          <w:rFonts w:eastAsia="Times New Roman" w:cs="Tahoma"/>
          <w:sz w:val="22"/>
          <w:szCs w:val="22"/>
        </w:rPr>
        <w:t>e people’s needs for alternative methods of communication and respond accordingly.</w:t>
      </w:r>
    </w:p>
    <w:p w14:paraId="195D0D8D" w14:textId="77777777" w:rsidR="00073C4A" w:rsidRDefault="00073C4A" w:rsidP="00CB1C77">
      <w:pPr>
        <w:tabs>
          <w:tab w:val="left" w:pos="2268"/>
        </w:tabs>
        <w:ind w:left="360"/>
        <w:rPr>
          <w:rFonts w:eastAsia="Times New Roman" w:cs="Tahoma"/>
          <w:bCs/>
          <w:sz w:val="22"/>
          <w:szCs w:val="22"/>
        </w:rPr>
      </w:pPr>
    </w:p>
    <w:p w14:paraId="21DDA2C1" w14:textId="77777777" w:rsidR="00073C4A" w:rsidRPr="00CB1C77" w:rsidRDefault="00073C4A" w:rsidP="00CB1C77">
      <w:pPr>
        <w:tabs>
          <w:tab w:val="left" w:pos="2268"/>
        </w:tabs>
        <w:ind w:left="360"/>
        <w:rPr>
          <w:rFonts w:eastAsia="Times New Roman" w:cs="Tahoma"/>
          <w:bCs/>
          <w:sz w:val="22"/>
          <w:szCs w:val="22"/>
        </w:rPr>
      </w:pPr>
    </w:p>
    <w:p w14:paraId="4EB9995C"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Contribution to the implementation of services:</w:t>
      </w:r>
    </w:p>
    <w:p w14:paraId="413D30B2" w14:textId="77777777" w:rsidR="00CB1C77" w:rsidRPr="00CB1C77" w:rsidRDefault="00CB1C77" w:rsidP="00CB1C77">
      <w:pPr>
        <w:rPr>
          <w:rFonts w:eastAsia="Times New Roman" w:cs="Tahoma"/>
          <w:sz w:val="22"/>
          <w:szCs w:val="22"/>
        </w:rPr>
      </w:pPr>
    </w:p>
    <w:p w14:paraId="6381E112"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w:t>
      </w:r>
    </w:p>
    <w:p w14:paraId="08A46987"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Apply practice policies, standards and guidance.</w:t>
      </w:r>
    </w:p>
    <w:p w14:paraId="2671086E"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Discuss with other members of the team how the policies, standards and guidelines will affect their own work.</w:t>
      </w:r>
    </w:p>
    <w:p w14:paraId="595D3A21"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Participate in audit where appropriate.</w:t>
      </w:r>
    </w:p>
    <w:p w14:paraId="688BD97B" w14:textId="77777777" w:rsidR="00CB1C77" w:rsidRPr="00CB1C77" w:rsidRDefault="00CB1C77" w:rsidP="00CB1C77">
      <w:pPr>
        <w:rPr>
          <w:rFonts w:eastAsia="Times New Roman" w:cs="Tahoma"/>
          <w:sz w:val="22"/>
          <w:szCs w:val="22"/>
        </w:rPr>
      </w:pPr>
    </w:p>
    <w:p w14:paraId="58232730" w14:textId="4C4E3A54" w:rsidR="00CB1C77" w:rsidRPr="00CB1C77" w:rsidRDefault="00CB1C77" w:rsidP="00CB1C77">
      <w:pPr>
        <w:tabs>
          <w:tab w:val="left" w:pos="2268"/>
        </w:tabs>
        <w:rPr>
          <w:rFonts w:cs="Arial"/>
          <w:b/>
          <w:sz w:val="22"/>
          <w:szCs w:val="22"/>
        </w:rPr>
      </w:pPr>
      <w:r w:rsidRPr="00CB1C77">
        <w:rPr>
          <w:rFonts w:cs="Arial"/>
          <w:b/>
          <w:sz w:val="22"/>
          <w:szCs w:val="22"/>
        </w:rPr>
        <w:t>Environment:</w:t>
      </w:r>
    </w:p>
    <w:p w14:paraId="57A33EAB" w14:textId="77777777" w:rsidR="00CB1C77" w:rsidRPr="00CB1C77" w:rsidRDefault="00CB1C77" w:rsidP="00CB1C77">
      <w:pPr>
        <w:tabs>
          <w:tab w:val="left" w:pos="2268"/>
        </w:tabs>
        <w:rPr>
          <w:rFonts w:cs="Arial"/>
          <w:b/>
          <w:sz w:val="22"/>
          <w:szCs w:val="22"/>
        </w:rPr>
      </w:pPr>
    </w:p>
    <w:p w14:paraId="2CA804FB" w14:textId="29CB5384" w:rsidR="00CB1C77" w:rsidRDefault="00CB1C77" w:rsidP="00CB1C77">
      <w:pPr>
        <w:tabs>
          <w:tab w:val="left" w:pos="2268"/>
        </w:tabs>
        <w:rPr>
          <w:rFonts w:cs="Arial"/>
          <w:sz w:val="22"/>
          <w:szCs w:val="22"/>
        </w:rPr>
      </w:pPr>
      <w:r w:rsidRPr="00CB1C77">
        <w:rPr>
          <w:rFonts w:cs="Arial"/>
          <w:sz w:val="22"/>
          <w:szCs w:val="22"/>
        </w:rPr>
        <w:t>Working conditions will be office based requiring the use of display screen equipment.  There may be occasional exposure to</w:t>
      </w:r>
      <w:r w:rsidR="0084685F">
        <w:rPr>
          <w:rFonts w:cs="Arial"/>
          <w:sz w:val="22"/>
          <w:szCs w:val="22"/>
        </w:rPr>
        <w:t xml:space="preserve"> direct/</w:t>
      </w:r>
      <w:r w:rsidRPr="00CB1C77">
        <w:rPr>
          <w:rFonts w:cs="Arial"/>
          <w:sz w:val="22"/>
          <w:szCs w:val="22"/>
        </w:rPr>
        <w:t>indirect emotional circumstances.</w:t>
      </w:r>
    </w:p>
    <w:p w14:paraId="784FC771" w14:textId="27A327BF" w:rsidR="006F6E4D" w:rsidRDefault="006F6E4D" w:rsidP="00CB1C77">
      <w:pPr>
        <w:tabs>
          <w:tab w:val="left" w:pos="2268"/>
        </w:tabs>
        <w:rPr>
          <w:rFonts w:cs="Arial"/>
          <w:sz w:val="22"/>
          <w:szCs w:val="22"/>
        </w:rPr>
      </w:pPr>
    </w:p>
    <w:p w14:paraId="3938A13B" w14:textId="2A09FC99" w:rsidR="006F6E4D" w:rsidRPr="00CB1C77" w:rsidRDefault="006F6E4D" w:rsidP="00CB1C77">
      <w:pPr>
        <w:tabs>
          <w:tab w:val="left" w:pos="2268"/>
        </w:tabs>
        <w:rPr>
          <w:rFonts w:ascii="Comic Sans MS" w:eastAsia="Times New Roman" w:hAnsi="Comic Sans MS"/>
          <w:sz w:val="22"/>
          <w:szCs w:val="22"/>
        </w:rPr>
      </w:pPr>
      <w:r>
        <w:rPr>
          <w:rFonts w:cs="Arial"/>
          <w:sz w:val="22"/>
          <w:szCs w:val="22"/>
        </w:rPr>
        <w:t xml:space="preserve">Please note that you may be required to work across any of the Shore Medical Group Practices in line with business needs and requirements. </w:t>
      </w:r>
    </w:p>
    <w:p w14:paraId="44D3E960" w14:textId="463B2BDE" w:rsidR="00CB1C77" w:rsidRDefault="00CB1C77">
      <w:pPr>
        <w:rPr>
          <w:sz w:val="22"/>
          <w:szCs w:val="22"/>
        </w:rPr>
      </w:pPr>
    </w:p>
    <w:p w14:paraId="670EBB3D" w14:textId="3B31F9F6" w:rsidR="000D5370" w:rsidRDefault="000D5370">
      <w:pPr>
        <w:rPr>
          <w:sz w:val="22"/>
          <w:szCs w:val="22"/>
        </w:rPr>
      </w:pPr>
    </w:p>
    <w:p w14:paraId="074F344D" w14:textId="77777777" w:rsidR="000D5370" w:rsidRPr="00CB1C77" w:rsidRDefault="000D5370">
      <w:pPr>
        <w:rPr>
          <w:sz w:val="22"/>
          <w:szCs w:val="22"/>
        </w:rPr>
      </w:pPr>
    </w:p>
    <w:p w14:paraId="27F9D7ED" w14:textId="77777777" w:rsidR="006F6E4D" w:rsidRDefault="006F6E4D" w:rsidP="00CB1C77">
      <w:pPr>
        <w:rPr>
          <w:rFonts w:ascii="Calibri" w:hAnsi="Calibri" w:cs="Calibri"/>
          <w:b/>
          <w:bCs/>
          <w:color w:val="000000"/>
          <w:sz w:val="22"/>
          <w:szCs w:val="22"/>
        </w:rPr>
      </w:pPr>
    </w:p>
    <w:p w14:paraId="10ACD9B3" w14:textId="5BC176DD" w:rsidR="00CB1C77" w:rsidRPr="00CB1C77" w:rsidRDefault="00CB1C77" w:rsidP="00CB1C77">
      <w:pPr>
        <w:rPr>
          <w:rFonts w:ascii="Calibri" w:hAnsi="Calibri" w:cs="Calibri"/>
          <w:b/>
          <w:bCs/>
          <w:color w:val="000000"/>
          <w:sz w:val="22"/>
          <w:szCs w:val="22"/>
        </w:rPr>
      </w:pPr>
      <w:r w:rsidRPr="00CB1C77">
        <w:rPr>
          <w:rFonts w:ascii="Calibri" w:hAnsi="Calibri" w:cs="Calibri"/>
          <w:b/>
          <w:bCs/>
          <w:color w:val="000000"/>
          <w:sz w:val="22"/>
          <w:szCs w:val="22"/>
        </w:rPr>
        <w:lastRenderedPageBreak/>
        <w:t xml:space="preserve">Job Description Acknowledgement </w:t>
      </w:r>
    </w:p>
    <w:p w14:paraId="522868FD" w14:textId="77777777" w:rsidR="00CB1C77" w:rsidRPr="00CB1C77" w:rsidRDefault="00CB1C77" w:rsidP="00CB1C77">
      <w:pPr>
        <w:rPr>
          <w:rFonts w:ascii="Calibri" w:hAnsi="Calibri" w:cs="Calibri"/>
          <w:color w:val="000000"/>
          <w:sz w:val="22"/>
          <w:szCs w:val="22"/>
        </w:rPr>
      </w:pPr>
    </w:p>
    <w:p w14:paraId="73509E41" w14:textId="64B583BD" w:rsidR="00CB1C77" w:rsidRPr="00CB1C77" w:rsidRDefault="00CB1C77" w:rsidP="00CB1C77">
      <w:pPr>
        <w:jc w:val="both"/>
        <w:rPr>
          <w:rFonts w:ascii="Calibri" w:hAnsi="Calibri" w:cs="Calibri"/>
          <w:color w:val="000000"/>
          <w:sz w:val="22"/>
          <w:szCs w:val="22"/>
        </w:rPr>
      </w:pPr>
      <w:r w:rsidRPr="00CB1C77">
        <w:rPr>
          <w:rFonts w:ascii="Calibri" w:hAnsi="Calibri" w:cs="Calibri"/>
          <w:color w:val="000000"/>
          <w:sz w:val="22"/>
          <w:szCs w:val="22"/>
        </w:rPr>
        <w:t xml:space="preserve">I have received, </w:t>
      </w:r>
      <w:r w:rsidR="000D5370" w:rsidRPr="00CB1C77">
        <w:rPr>
          <w:rFonts w:ascii="Calibri" w:hAnsi="Calibri" w:cs="Calibri"/>
          <w:color w:val="000000"/>
          <w:sz w:val="22"/>
          <w:szCs w:val="22"/>
        </w:rPr>
        <w:t>reviewed,</w:t>
      </w:r>
      <w:r w:rsidRPr="00CB1C77">
        <w:rPr>
          <w:rFonts w:ascii="Calibri" w:hAnsi="Calibri" w:cs="Calibri"/>
          <w:color w:val="000000"/>
          <w:sz w:val="22"/>
          <w:szCs w:val="22"/>
        </w:rPr>
        <w:t xml:space="preserve"> and fully understand the job description for </w:t>
      </w:r>
      <w:r w:rsidR="000D5370">
        <w:rPr>
          <w:rFonts w:ascii="Calibri" w:hAnsi="Calibri" w:cs="Calibri"/>
          <w:color w:val="000000"/>
          <w:sz w:val="22"/>
          <w:szCs w:val="22"/>
        </w:rPr>
        <w:t>Care Navigator</w:t>
      </w:r>
      <w:r w:rsidRPr="00CB1C77">
        <w:rPr>
          <w:rFonts w:ascii="Calibri" w:hAnsi="Calibri" w:cs="Calibri"/>
          <w:color w:val="000000"/>
          <w:sz w:val="22"/>
          <w:szCs w:val="22"/>
        </w:rPr>
        <w:t xml:space="preserve">. I further understand that I am responsible for the satisfactory implementation of the essential functions described under </w:t>
      </w:r>
      <w:r w:rsidR="000D5370" w:rsidRPr="00CB1C77">
        <w:rPr>
          <w:rFonts w:ascii="Calibri" w:hAnsi="Calibri" w:cs="Calibri"/>
          <w:color w:val="000000"/>
          <w:sz w:val="22"/>
          <w:szCs w:val="22"/>
        </w:rPr>
        <w:t>all</w:t>
      </w:r>
      <w:r w:rsidRPr="00CB1C77">
        <w:rPr>
          <w:rFonts w:ascii="Calibri" w:hAnsi="Calibri" w:cs="Calibri"/>
          <w:color w:val="000000"/>
          <w:sz w:val="22"/>
          <w:szCs w:val="22"/>
        </w:rPr>
        <w:t xml:space="preserve"> conditions as described. </w:t>
      </w:r>
    </w:p>
    <w:p w14:paraId="76D4167A" w14:textId="77777777" w:rsidR="00CB1C77" w:rsidRPr="00CB1C77" w:rsidRDefault="00CB1C77" w:rsidP="00CB1C77">
      <w:pPr>
        <w:jc w:val="both"/>
        <w:rPr>
          <w:rFonts w:ascii="Calibri" w:hAnsi="Calibri" w:cs="Calibri"/>
          <w:color w:val="000000"/>
          <w:sz w:val="22"/>
          <w:szCs w:val="22"/>
        </w:rPr>
      </w:pPr>
    </w:p>
    <w:p w14:paraId="7C3331AB" w14:textId="77777777" w:rsidR="00113F26" w:rsidRDefault="00113F26" w:rsidP="00CB1C77">
      <w:pPr>
        <w:jc w:val="both"/>
        <w:rPr>
          <w:rFonts w:ascii="Calibri" w:hAnsi="Calibri" w:cs="Calibri"/>
          <w:sz w:val="22"/>
          <w:szCs w:val="22"/>
        </w:rPr>
      </w:pPr>
    </w:p>
    <w:p w14:paraId="416F31B1" w14:textId="5EABB45D" w:rsidR="00CB1C77" w:rsidRPr="00CB1C77" w:rsidRDefault="00CB1C77" w:rsidP="00CB1C77">
      <w:pPr>
        <w:jc w:val="both"/>
        <w:rPr>
          <w:rFonts w:ascii="Calibri" w:hAnsi="Calibri" w:cs="Calibri"/>
          <w:sz w:val="22"/>
          <w:szCs w:val="22"/>
        </w:rPr>
      </w:pPr>
      <w:r w:rsidRPr="00CB1C77">
        <w:rPr>
          <w:rFonts w:ascii="Calibri" w:hAnsi="Calibri" w:cs="Calibri"/>
          <w:sz w:val="22"/>
          <w:szCs w:val="22"/>
        </w:rPr>
        <w:t xml:space="preserve">Employee Name_____________________________ Date___________________ </w:t>
      </w:r>
    </w:p>
    <w:p w14:paraId="61D23861" w14:textId="77777777" w:rsidR="00CB1C77" w:rsidRDefault="00CB1C77" w:rsidP="00CB1C77">
      <w:pPr>
        <w:jc w:val="both"/>
        <w:rPr>
          <w:rFonts w:ascii="Calibri" w:hAnsi="Calibri" w:cs="Calibri"/>
          <w:sz w:val="22"/>
          <w:szCs w:val="22"/>
        </w:rPr>
      </w:pPr>
    </w:p>
    <w:p w14:paraId="0FECD599" w14:textId="77777777" w:rsidR="00113F26" w:rsidRPr="00CB1C77" w:rsidRDefault="00113F26" w:rsidP="00CB1C77">
      <w:pPr>
        <w:jc w:val="both"/>
        <w:rPr>
          <w:rFonts w:ascii="Calibri" w:hAnsi="Calibri" w:cs="Calibri"/>
          <w:sz w:val="22"/>
          <w:szCs w:val="22"/>
        </w:rPr>
      </w:pPr>
    </w:p>
    <w:p w14:paraId="42960506" w14:textId="77777777" w:rsidR="00796D06" w:rsidRDefault="00796D06" w:rsidP="00CB1C77">
      <w:pPr>
        <w:jc w:val="both"/>
        <w:rPr>
          <w:rFonts w:ascii="Calibri" w:hAnsi="Calibri" w:cs="Calibri"/>
          <w:sz w:val="22"/>
          <w:szCs w:val="22"/>
        </w:rPr>
      </w:pPr>
    </w:p>
    <w:p w14:paraId="58C9BC5A" w14:textId="7E84AAB6" w:rsidR="00CB1C77" w:rsidRPr="00CB1C77" w:rsidRDefault="00CB1C77" w:rsidP="00CB1C77">
      <w:pPr>
        <w:jc w:val="both"/>
        <w:rPr>
          <w:rFonts w:ascii="Calibri" w:hAnsi="Calibri" w:cs="Calibri"/>
          <w:sz w:val="22"/>
          <w:szCs w:val="22"/>
        </w:rPr>
      </w:pPr>
      <w:r w:rsidRPr="00CB1C77">
        <w:rPr>
          <w:rFonts w:ascii="Calibri" w:hAnsi="Calibri" w:cs="Calibri"/>
          <w:sz w:val="22"/>
          <w:szCs w:val="22"/>
        </w:rPr>
        <w:t>Employee Signature_____________________________________</w:t>
      </w:r>
    </w:p>
    <w:p w14:paraId="4E4B9DBD" w14:textId="77777777" w:rsidR="00CB1C77" w:rsidRPr="00CB1C77" w:rsidRDefault="00CB1C77" w:rsidP="00CB1C77">
      <w:pPr>
        <w:rPr>
          <w:sz w:val="22"/>
          <w:szCs w:val="22"/>
        </w:rPr>
      </w:pPr>
    </w:p>
    <w:p w14:paraId="45EF3BB8" w14:textId="77777777" w:rsidR="00CB1C77" w:rsidRPr="00CB1C77" w:rsidRDefault="00CB1C77">
      <w:pPr>
        <w:rPr>
          <w:sz w:val="22"/>
          <w:szCs w:val="22"/>
        </w:rPr>
      </w:pPr>
    </w:p>
    <w:sectPr w:rsidR="00CB1C77" w:rsidRPr="00CB1C77">
      <w:headerReference w:type="default" r:id="rId7"/>
      <w:footerReference w:type="default" r:id="rId8"/>
      <w:pgSz w:w="12240" w:h="15840" w:code="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22DBE" w14:textId="77777777" w:rsidR="00CB1C77" w:rsidRDefault="00CB1C77" w:rsidP="00CB1C77">
      <w:r>
        <w:separator/>
      </w:r>
    </w:p>
  </w:endnote>
  <w:endnote w:type="continuationSeparator" w:id="0">
    <w:p w14:paraId="7E272185" w14:textId="77777777" w:rsidR="00CB1C77" w:rsidRDefault="00CB1C77" w:rsidP="00CB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FFF8" w14:textId="30DDFD4A" w:rsidR="007A117F" w:rsidRPr="00CB1C77" w:rsidRDefault="00CB1C77" w:rsidP="00CB1C77">
    <w:pPr>
      <w:pStyle w:val="Footer"/>
      <w:jc w:val="center"/>
      <w:rPr>
        <w:sz w:val="16"/>
        <w:szCs w:val="16"/>
      </w:rPr>
    </w:pPr>
    <w:r w:rsidRPr="00CB1C77">
      <w:rPr>
        <w:sz w:val="16"/>
        <w:szCs w:val="16"/>
      </w:rPr>
      <w:t xml:space="preserve">Shore Medical – HR                                                                                       </w:t>
    </w:r>
    <w:r w:rsidR="001A0693">
      <w:rPr>
        <w:sz w:val="16"/>
        <w:szCs w:val="16"/>
      </w:rPr>
      <w:t>November 2022</w:t>
    </w:r>
  </w:p>
  <w:p w14:paraId="6B3884D7" w14:textId="77777777" w:rsidR="007A117F" w:rsidRDefault="007A117F">
    <w:pPr>
      <w:pStyle w:val="Footer"/>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2D671" w14:textId="77777777" w:rsidR="00CB1C77" w:rsidRDefault="00CB1C77" w:rsidP="00CB1C77">
      <w:r>
        <w:separator/>
      </w:r>
    </w:p>
  </w:footnote>
  <w:footnote w:type="continuationSeparator" w:id="0">
    <w:p w14:paraId="3FE347EE" w14:textId="77777777" w:rsidR="00CB1C77" w:rsidRDefault="00CB1C77" w:rsidP="00CB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BFC8" w14:textId="77777777" w:rsidR="007A117F" w:rsidRPr="00B46488" w:rsidRDefault="00CB1C77" w:rsidP="00CB1C77">
    <w:pPr>
      <w:pStyle w:val="Header"/>
    </w:pPr>
    <w:r w:rsidRPr="00294D42">
      <w:rPr>
        <w:noProof/>
        <w:lang w:eastAsia="en-GB"/>
      </w:rPr>
      <w:drawing>
        <wp:inline distT="0" distB="0" distL="0" distR="0" wp14:anchorId="1F1089F5" wp14:editId="588941B0">
          <wp:extent cx="962025" cy="403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67" cy="4117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70F"/>
    <w:multiLevelType w:val="hybridMultilevel"/>
    <w:tmpl w:val="FCDC23C6"/>
    <w:lvl w:ilvl="0" w:tplc="FFFFFFFF">
      <w:start w:val="1"/>
      <w:numFmt w:val="bullet"/>
      <w:lvlText w:val="•"/>
      <w:lvlJc w:val="left"/>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68B5ED"/>
    <w:multiLevelType w:val="hybridMultilevel"/>
    <w:tmpl w:val="948FC2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90222"/>
    <w:multiLevelType w:val="hybridMultilevel"/>
    <w:tmpl w:val="FFB0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FF445F"/>
    <w:multiLevelType w:val="hybridMultilevel"/>
    <w:tmpl w:val="6F00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630AF2"/>
    <w:multiLevelType w:val="hybridMultilevel"/>
    <w:tmpl w:val="4F26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53F4E4F"/>
    <w:multiLevelType w:val="hybridMultilevel"/>
    <w:tmpl w:val="158C2412"/>
    <w:lvl w:ilvl="0" w:tplc="4D0AF0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20C8C8"/>
    <w:multiLevelType w:val="hybridMultilevel"/>
    <w:tmpl w:val="623EE8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BE1FB8"/>
    <w:multiLevelType w:val="hybridMultilevel"/>
    <w:tmpl w:val="8D987FE0"/>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13313F"/>
    <w:multiLevelType w:val="hybridMultilevel"/>
    <w:tmpl w:val="FC586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247A52"/>
    <w:multiLevelType w:val="hybridMultilevel"/>
    <w:tmpl w:val="8D13BA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6901454">
    <w:abstractNumId w:val="6"/>
  </w:num>
  <w:num w:numId="2" w16cid:durableId="418210330">
    <w:abstractNumId w:val="10"/>
  </w:num>
  <w:num w:numId="3" w16cid:durableId="1249198365">
    <w:abstractNumId w:val="2"/>
  </w:num>
  <w:num w:numId="4" w16cid:durableId="597639888">
    <w:abstractNumId w:val="3"/>
  </w:num>
  <w:num w:numId="5" w16cid:durableId="2101441845">
    <w:abstractNumId w:val="9"/>
  </w:num>
  <w:num w:numId="6" w16cid:durableId="1423333437">
    <w:abstractNumId w:val="13"/>
  </w:num>
  <w:num w:numId="7" w16cid:durableId="534274958">
    <w:abstractNumId w:val="7"/>
  </w:num>
  <w:num w:numId="8" w16cid:durableId="1705590454">
    <w:abstractNumId w:val="5"/>
  </w:num>
  <w:num w:numId="9" w16cid:durableId="1846289598">
    <w:abstractNumId w:val="14"/>
  </w:num>
  <w:num w:numId="10" w16cid:durableId="2146963572">
    <w:abstractNumId w:val="1"/>
  </w:num>
  <w:num w:numId="11" w16cid:durableId="1110663944">
    <w:abstractNumId w:val="11"/>
  </w:num>
  <w:num w:numId="12" w16cid:durableId="215823402">
    <w:abstractNumId w:val="4"/>
  </w:num>
  <w:num w:numId="13" w16cid:durableId="1782869449">
    <w:abstractNumId w:val="8"/>
  </w:num>
  <w:num w:numId="14" w16cid:durableId="1995835075">
    <w:abstractNumId w:val="0"/>
  </w:num>
  <w:num w:numId="15" w16cid:durableId="1546676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77"/>
    <w:rsid w:val="00040F06"/>
    <w:rsid w:val="00073C4A"/>
    <w:rsid w:val="000A64AF"/>
    <w:rsid w:val="000D5370"/>
    <w:rsid w:val="00113F26"/>
    <w:rsid w:val="001575C8"/>
    <w:rsid w:val="001A0693"/>
    <w:rsid w:val="00230BAE"/>
    <w:rsid w:val="0023342E"/>
    <w:rsid w:val="0023420D"/>
    <w:rsid w:val="00340CE3"/>
    <w:rsid w:val="003B2F5C"/>
    <w:rsid w:val="00534DF9"/>
    <w:rsid w:val="005C47AE"/>
    <w:rsid w:val="006823C5"/>
    <w:rsid w:val="006C241A"/>
    <w:rsid w:val="006D3E83"/>
    <w:rsid w:val="006F6E4D"/>
    <w:rsid w:val="00796D06"/>
    <w:rsid w:val="007A117F"/>
    <w:rsid w:val="0084685F"/>
    <w:rsid w:val="0084697D"/>
    <w:rsid w:val="008823E6"/>
    <w:rsid w:val="0095233F"/>
    <w:rsid w:val="009B7CD5"/>
    <w:rsid w:val="00B07BAC"/>
    <w:rsid w:val="00B92A23"/>
    <w:rsid w:val="00C82FE9"/>
    <w:rsid w:val="00CB1C77"/>
    <w:rsid w:val="00D269BA"/>
    <w:rsid w:val="00D34D3E"/>
    <w:rsid w:val="00E24348"/>
    <w:rsid w:val="00F70568"/>
    <w:rsid w:val="00F81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26E2"/>
  <w15:chartTrackingRefBased/>
  <w15:docId w15:val="{22046B90-CC5B-46F5-AEF8-28E7AE82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77"/>
    <w:rPr>
      <w:rFonts w:cs="Times New Roman"/>
      <w:sz w:val="24"/>
      <w:szCs w:val="24"/>
    </w:rPr>
  </w:style>
  <w:style w:type="paragraph" w:styleId="Heading5">
    <w:name w:val="heading 5"/>
    <w:basedOn w:val="Normal"/>
    <w:next w:val="Normal"/>
    <w:link w:val="Heading5Char"/>
    <w:uiPriority w:val="9"/>
    <w:semiHidden/>
    <w:unhideWhenUsed/>
    <w:qFormat/>
    <w:rsid w:val="00CB1C7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CB1C77"/>
    <w:rPr>
      <w:rFonts w:cs="Times New Roman"/>
      <w:b/>
      <w:bCs/>
      <w:i/>
      <w:iCs/>
      <w:sz w:val="26"/>
      <w:szCs w:val="26"/>
    </w:rPr>
  </w:style>
  <w:style w:type="paragraph" w:styleId="ListParagraph">
    <w:name w:val="List Paragraph"/>
    <w:basedOn w:val="Normal"/>
    <w:uiPriority w:val="34"/>
    <w:qFormat/>
    <w:rsid w:val="00CB1C77"/>
    <w:pPr>
      <w:ind w:left="720"/>
      <w:contextualSpacing/>
    </w:pPr>
  </w:style>
  <w:style w:type="paragraph" w:styleId="Header">
    <w:name w:val="header"/>
    <w:basedOn w:val="Normal"/>
    <w:link w:val="HeaderChar"/>
    <w:uiPriority w:val="99"/>
    <w:unhideWhenUsed/>
    <w:rsid w:val="00CB1C77"/>
    <w:pPr>
      <w:tabs>
        <w:tab w:val="center" w:pos="4513"/>
        <w:tab w:val="right" w:pos="9026"/>
      </w:tabs>
    </w:pPr>
  </w:style>
  <w:style w:type="character" w:customStyle="1" w:styleId="HeaderChar">
    <w:name w:val="Header Char"/>
    <w:basedOn w:val="DefaultParagraphFont"/>
    <w:link w:val="Header"/>
    <w:uiPriority w:val="99"/>
    <w:rsid w:val="00CB1C77"/>
    <w:rPr>
      <w:rFonts w:cs="Times New Roman"/>
      <w:sz w:val="24"/>
      <w:szCs w:val="24"/>
    </w:rPr>
  </w:style>
  <w:style w:type="paragraph" w:styleId="Footer">
    <w:name w:val="footer"/>
    <w:basedOn w:val="Normal"/>
    <w:link w:val="FooterChar"/>
    <w:uiPriority w:val="99"/>
    <w:unhideWhenUsed/>
    <w:rsid w:val="00CB1C77"/>
    <w:pPr>
      <w:tabs>
        <w:tab w:val="center" w:pos="4513"/>
        <w:tab w:val="right" w:pos="9026"/>
      </w:tabs>
    </w:pPr>
  </w:style>
  <w:style w:type="character" w:customStyle="1" w:styleId="FooterChar">
    <w:name w:val="Footer Char"/>
    <w:basedOn w:val="DefaultParagraphFont"/>
    <w:link w:val="Footer"/>
    <w:uiPriority w:val="99"/>
    <w:rsid w:val="00CB1C77"/>
    <w:rPr>
      <w:rFonts w:cs="Times New Roman"/>
      <w:sz w:val="24"/>
      <w:szCs w:val="24"/>
    </w:rPr>
  </w:style>
  <w:style w:type="paragraph" w:styleId="BodyText">
    <w:name w:val="Body Text"/>
    <w:basedOn w:val="Normal"/>
    <w:link w:val="BodyTextChar"/>
    <w:rsid w:val="00CB1C77"/>
    <w:pPr>
      <w:jc w:val="both"/>
    </w:pPr>
    <w:rPr>
      <w:rFonts w:ascii="Times New Roman" w:eastAsia="Times New Roman" w:hAnsi="Times New Roman"/>
    </w:rPr>
  </w:style>
  <w:style w:type="character" w:customStyle="1" w:styleId="BodyTextChar">
    <w:name w:val="Body Text Char"/>
    <w:basedOn w:val="DefaultParagraphFont"/>
    <w:link w:val="BodyText"/>
    <w:rsid w:val="00CB1C77"/>
    <w:rPr>
      <w:rFonts w:ascii="Times New Roman" w:eastAsia="Times New Roman" w:hAnsi="Times New Roman" w:cs="Times New Roman"/>
      <w:sz w:val="24"/>
      <w:szCs w:val="24"/>
    </w:rPr>
  </w:style>
  <w:style w:type="character" w:customStyle="1" w:styleId="e24kjd">
    <w:name w:val="e24kjd"/>
    <w:basedOn w:val="DefaultParagraphFont"/>
    <w:rsid w:val="00CB1C77"/>
  </w:style>
  <w:style w:type="paragraph" w:styleId="BalloonText">
    <w:name w:val="Balloon Text"/>
    <w:basedOn w:val="Normal"/>
    <w:link w:val="BalloonTextChar"/>
    <w:uiPriority w:val="99"/>
    <w:semiHidden/>
    <w:unhideWhenUsed/>
    <w:rsid w:val="008468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85F"/>
    <w:rPr>
      <w:rFonts w:ascii="Segoe UI" w:hAnsi="Segoe UI" w:cs="Segoe UI"/>
      <w:sz w:val="18"/>
      <w:szCs w:val="18"/>
    </w:rPr>
  </w:style>
  <w:style w:type="paragraph" w:styleId="NoSpacing">
    <w:name w:val="No Spacing"/>
    <w:uiPriority w:val="1"/>
    <w:qFormat/>
    <w:rsid w:val="00073C4A"/>
    <w:rPr>
      <w:rFonts w:cs="Times New Roman"/>
      <w:sz w:val="24"/>
      <w:szCs w:val="24"/>
    </w:rPr>
  </w:style>
  <w:style w:type="paragraph" w:customStyle="1" w:styleId="Default">
    <w:name w:val="Default"/>
    <w:rsid w:val="00230BA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Allum</dc:creator>
  <cp:keywords/>
  <dc:description/>
  <cp:lastModifiedBy>Iryna Korolyshyn (Shore Medical Partnership)</cp:lastModifiedBy>
  <cp:revision>7</cp:revision>
  <cp:lastPrinted>2022-11-08T14:47:00Z</cp:lastPrinted>
  <dcterms:created xsi:type="dcterms:W3CDTF">2022-11-08T13:00:00Z</dcterms:created>
  <dcterms:modified xsi:type="dcterms:W3CDTF">2025-02-17T13:15:00Z</dcterms:modified>
</cp:coreProperties>
</file>