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287309" w14:textId="44C1AA55" w:rsidR="00FE5A31" w:rsidRPr="00FE5A31" w:rsidRDefault="00822BF8" w:rsidP="00FE5A31">
      <w:pPr>
        <w:jc w:val="center"/>
        <w:rPr>
          <w:b/>
          <w:bCs/>
          <w:sz w:val="36"/>
          <w:szCs w:val="36"/>
        </w:rPr>
      </w:pPr>
      <w:r>
        <w:rPr>
          <w:b/>
          <w:bCs/>
          <w:sz w:val="36"/>
          <w:szCs w:val="36"/>
        </w:rPr>
        <w:t>Speaking to patients about data sharing</w:t>
      </w:r>
      <w:r w:rsidR="00FE5A31">
        <w:rPr>
          <w:b/>
          <w:bCs/>
          <w:sz w:val="36"/>
          <w:szCs w:val="36"/>
        </w:rPr>
        <w:t xml:space="preserve"> – your role</w:t>
      </w:r>
    </w:p>
    <w:p w14:paraId="136C3E3B" w14:textId="2CA23538" w:rsidR="00FE5A31" w:rsidRPr="00FE5A31" w:rsidRDefault="00FE5A31" w:rsidP="00FE5A31">
      <w:r w:rsidRPr="00FE5A31">
        <w:t>Transparency about how we use patient information is essential to delivering safe, high quality primary care. When we clearly explain how data is collected, stored, and shared, we help patients feel confident that their information is treated with respect and protected at every stage.</w:t>
      </w:r>
    </w:p>
    <w:p w14:paraId="0CBDE3ED" w14:textId="77777777" w:rsidR="00FE5A31" w:rsidRDefault="00FE5A31" w:rsidP="00822BF8">
      <w:pPr>
        <w:spacing w:after="0"/>
      </w:pPr>
      <w:r w:rsidRPr="00FE5A31">
        <w:t>Being open about data use helps us to:</w:t>
      </w:r>
    </w:p>
    <w:p w14:paraId="7E864229" w14:textId="77777777" w:rsidR="00FE5A31" w:rsidRDefault="00FE5A31" w:rsidP="00822BF8">
      <w:pPr>
        <w:pStyle w:val="ListParagraph"/>
        <w:numPr>
          <w:ilvl w:val="0"/>
          <w:numId w:val="13"/>
        </w:numPr>
        <w:spacing w:after="0"/>
      </w:pPr>
      <w:r w:rsidRPr="00FE5A31">
        <w:t>Build trust between the practice and patients</w:t>
      </w:r>
      <w:r>
        <w:t>.</w:t>
      </w:r>
    </w:p>
    <w:p w14:paraId="70CE2B85" w14:textId="77777777" w:rsidR="00FE5A31" w:rsidRDefault="00FE5A31" w:rsidP="00FE5A31">
      <w:pPr>
        <w:pStyle w:val="ListParagraph"/>
        <w:numPr>
          <w:ilvl w:val="0"/>
          <w:numId w:val="13"/>
        </w:numPr>
      </w:pPr>
      <w:r w:rsidRPr="00FE5A31">
        <w:t>Reduce complaints and confusion by addressing concerns early</w:t>
      </w:r>
      <w:r>
        <w:t>.</w:t>
      </w:r>
    </w:p>
    <w:p w14:paraId="3E3DA6D4" w14:textId="77777777" w:rsidR="00FE5A31" w:rsidRDefault="00FE5A31" w:rsidP="00FE5A31">
      <w:pPr>
        <w:pStyle w:val="ListParagraph"/>
        <w:numPr>
          <w:ilvl w:val="0"/>
          <w:numId w:val="13"/>
        </w:numPr>
      </w:pPr>
      <w:r w:rsidRPr="00FE5A31">
        <w:t>Support safe, lawful care and good clinical decision making</w:t>
      </w:r>
      <w:r>
        <w:t>.</w:t>
      </w:r>
    </w:p>
    <w:p w14:paraId="018925F3" w14:textId="5602FCC6" w:rsidR="00FE5A31" w:rsidRPr="00FE5A31" w:rsidRDefault="00FE5A31" w:rsidP="00FE5A31">
      <w:pPr>
        <w:pStyle w:val="ListParagraph"/>
        <w:numPr>
          <w:ilvl w:val="0"/>
          <w:numId w:val="13"/>
        </w:numPr>
      </w:pPr>
      <w:r w:rsidRPr="00FE5A31">
        <w:t xml:space="preserve">Meet the requirements of UK GDPR, the Data Protection Act 2018, and NHS </w:t>
      </w:r>
      <w:r>
        <w:br/>
      </w:r>
      <w:r w:rsidRPr="00FE5A31">
        <w:t>confidentiality standards</w:t>
      </w:r>
      <w:r>
        <w:t>.</w:t>
      </w:r>
    </w:p>
    <w:p w14:paraId="26A90B67" w14:textId="78D0E00E" w:rsidR="00FE5A31" w:rsidRPr="00FE5A31" w:rsidRDefault="00FE5A31" w:rsidP="00FE5A31">
      <w:r w:rsidRPr="00FE5A31">
        <w:t>Every member of the GP practice team</w:t>
      </w:r>
      <w:r>
        <w:t xml:space="preserve">, </w:t>
      </w:r>
      <w:r w:rsidRPr="00FE5A31">
        <w:t>clinical, administrative, and support staff</w:t>
      </w:r>
      <w:r>
        <w:t xml:space="preserve">, </w:t>
      </w:r>
      <w:r w:rsidRPr="00FE5A31">
        <w:t>plays a crucial role in this. Anyone who interacts with patients or handles patient information contributes to how confident and reassured people feel about how their data is used. Transparency is a shared responsibility across the whole practice.</w:t>
      </w:r>
    </w:p>
    <w:p w14:paraId="6D773CC8" w14:textId="2CA43A76" w:rsidR="00FE5A31" w:rsidRPr="00FE5A31" w:rsidRDefault="00822BF8" w:rsidP="00FE5A31">
      <w:r w:rsidRPr="00822BF8">
        <w:t>Patients often ask</w:t>
      </w:r>
      <w:r>
        <w:t xml:space="preserve">, </w:t>
      </w:r>
      <w:r w:rsidRPr="00822BF8">
        <w:t>or quietly wonder</w:t>
      </w:r>
      <w:r>
        <w:t xml:space="preserve">, </w:t>
      </w:r>
      <w:r w:rsidRPr="00822BF8">
        <w:t xml:space="preserve">why </w:t>
      </w:r>
      <w:r>
        <w:t xml:space="preserve">for example </w:t>
      </w:r>
      <w:r w:rsidRPr="00822BF8">
        <w:t>receptionists ask personal questions, who can see their medical record, where their information goes, whether anything is shared without their knowledge, and how they can opt out of data sharing.</w:t>
      </w:r>
      <w:r>
        <w:t xml:space="preserve"> </w:t>
      </w:r>
      <w:r w:rsidR="00FE5A31" w:rsidRPr="00FE5A31">
        <w:t>This handout gives clear, simple explanations you can use anytime.</w:t>
      </w:r>
    </w:p>
    <w:p w14:paraId="0A7F5115" w14:textId="77777777" w:rsidR="00822BF8" w:rsidRDefault="00822BF8" w:rsidP="00FE5A31">
      <w:pPr>
        <w:rPr>
          <w:b/>
          <w:bCs/>
        </w:rPr>
      </w:pPr>
    </w:p>
    <w:p w14:paraId="0842CA7F" w14:textId="23CFA936" w:rsidR="00822BF8" w:rsidRPr="00822BF8" w:rsidRDefault="00822BF8" w:rsidP="00822BF8">
      <w:pPr>
        <w:rPr>
          <w:b/>
          <w:bCs/>
        </w:rPr>
      </w:pPr>
      <w:r w:rsidRPr="00822BF8">
        <w:rPr>
          <w:b/>
          <w:bCs/>
        </w:rPr>
        <w:t>1. What Information We Collect &amp; Why</w:t>
      </w:r>
    </w:p>
    <w:p w14:paraId="055F18F9" w14:textId="77777777" w:rsidR="00822BF8" w:rsidRPr="00822BF8" w:rsidRDefault="00822BF8" w:rsidP="00822BF8">
      <w:pPr>
        <w:spacing w:after="0"/>
      </w:pPr>
      <w:r w:rsidRPr="00822BF8">
        <w:t>GP practices collect personal and medical information to:</w:t>
      </w:r>
    </w:p>
    <w:p w14:paraId="2C4DA9BA" w14:textId="77777777" w:rsidR="00822BF8" w:rsidRPr="00822BF8" w:rsidRDefault="00822BF8" w:rsidP="00822BF8">
      <w:pPr>
        <w:numPr>
          <w:ilvl w:val="0"/>
          <w:numId w:val="14"/>
        </w:numPr>
        <w:spacing w:after="0"/>
      </w:pPr>
      <w:r w:rsidRPr="00822BF8">
        <w:t>Provide safe, effective care</w:t>
      </w:r>
    </w:p>
    <w:p w14:paraId="3A7510EC" w14:textId="77777777" w:rsidR="00822BF8" w:rsidRPr="00822BF8" w:rsidRDefault="00822BF8" w:rsidP="00822BF8">
      <w:pPr>
        <w:numPr>
          <w:ilvl w:val="0"/>
          <w:numId w:val="14"/>
        </w:numPr>
        <w:spacing w:after="0"/>
      </w:pPr>
      <w:r w:rsidRPr="00822BF8">
        <w:t>Make clinical decisions</w:t>
      </w:r>
    </w:p>
    <w:p w14:paraId="38170B19" w14:textId="77777777" w:rsidR="00822BF8" w:rsidRPr="00822BF8" w:rsidRDefault="00822BF8" w:rsidP="00822BF8">
      <w:pPr>
        <w:numPr>
          <w:ilvl w:val="0"/>
          <w:numId w:val="14"/>
        </w:numPr>
        <w:spacing w:after="0"/>
      </w:pPr>
      <w:r w:rsidRPr="00822BF8">
        <w:t>Arrange appointments and referrals</w:t>
      </w:r>
    </w:p>
    <w:p w14:paraId="67117DFE" w14:textId="77777777" w:rsidR="00822BF8" w:rsidRPr="00822BF8" w:rsidRDefault="00822BF8" w:rsidP="00822BF8">
      <w:pPr>
        <w:numPr>
          <w:ilvl w:val="0"/>
          <w:numId w:val="14"/>
        </w:numPr>
        <w:spacing w:after="0"/>
      </w:pPr>
      <w:r w:rsidRPr="00822BF8">
        <w:t>Prescribe medicines safely</w:t>
      </w:r>
    </w:p>
    <w:p w14:paraId="251B7728" w14:textId="77777777" w:rsidR="00822BF8" w:rsidRPr="00822BF8" w:rsidRDefault="00822BF8" w:rsidP="00822BF8">
      <w:pPr>
        <w:numPr>
          <w:ilvl w:val="0"/>
          <w:numId w:val="14"/>
        </w:numPr>
        <w:spacing w:after="0"/>
      </w:pPr>
      <w:r w:rsidRPr="00822BF8">
        <w:t>Communicate results and updates</w:t>
      </w:r>
    </w:p>
    <w:p w14:paraId="29B6F301" w14:textId="77777777" w:rsidR="00822BF8" w:rsidRPr="00822BF8" w:rsidRDefault="00822BF8" w:rsidP="00822BF8">
      <w:pPr>
        <w:numPr>
          <w:ilvl w:val="0"/>
          <w:numId w:val="14"/>
        </w:numPr>
        <w:spacing w:after="0"/>
      </w:pPr>
      <w:r w:rsidRPr="00822BF8">
        <w:t>Record care activities in the patient’s medical record</w:t>
      </w:r>
    </w:p>
    <w:p w14:paraId="35237C75" w14:textId="2CC851D3" w:rsidR="00822BF8" w:rsidRDefault="00822BF8" w:rsidP="00822BF8">
      <w:pPr>
        <w:numPr>
          <w:ilvl w:val="0"/>
          <w:numId w:val="14"/>
        </w:numPr>
        <w:spacing w:after="0"/>
      </w:pPr>
      <w:r w:rsidRPr="00822BF8">
        <w:t>Prevent and detect risks to health</w:t>
      </w:r>
    </w:p>
    <w:p w14:paraId="77EE34B2" w14:textId="2362BB49" w:rsidR="00822BF8" w:rsidRPr="00822BF8" w:rsidRDefault="00EB1C9C" w:rsidP="00822BF8">
      <w:r>
        <w:br/>
      </w:r>
      <w:r w:rsidR="00822BF8" w:rsidRPr="00822BF8">
        <w:t xml:space="preserve">We collect </w:t>
      </w:r>
      <w:r w:rsidR="00822BF8" w:rsidRPr="00822BF8">
        <w:rPr>
          <w:i/>
          <w:iCs/>
        </w:rPr>
        <w:t>only</w:t>
      </w:r>
      <w:r w:rsidR="00822BF8" w:rsidRPr="00822BF8">
        <w:t xml:space="preserve"> what is necessary and lawful.</w:t>
      </w:r>
    </w:p>
    <w:p w14:paraId="08687CDD" w14:textId="77777777" w:rsidR="00822BF8" w:rsidRPr="00822BF8" w:rsidRDefault="00822BF8" w:rsidP="00822BF8">
      <w:pPr>
        <w:spacing w:after="0"/>
        <w:rPr>
          <w:u w:val="single"/>
        </w:rPr>
      </w:pPr>
      <w:r w:rsidRPr="00822BF8">
        <w:rPr>
          <w:u w:val="single"/>
        </w:rPr>
        <w:t>How to explain this to patients:</w:t>
      </w:r>
    </w:p>
    <w:p w14:paraId="2B8AE8DA" w14:textId="77777777" w:rsidR="00822BF8" w:rsidRPr="00822BF8" w:rsidRDefault="00822BF8" w:rsidP="00822BF8">
      <w:pPr>
        <w:spacing w:after="0"/>
      </w:pPr>
      <w:r w:rsidRPr="00822BF8">
        <w:t>“We use your information so clinicians can make safe decisions about your care. We only collect what’s needed, and everything is kept confidential.”</w:t>
      </w:r>
    </w:p>
    <w:p w14:paraId="0F6B4D1D" w14:textId="77777777" w:rsidR="00822BF8" w:rsidRDefault="00822BF8" w:rsidP="00822BF8"/>
    <w:p w14:paraId="55446FEC" w14:textId="77777777" w:rsidR="00822BF8" w:rsidRDefault="00822BF8">
      <w:pPr>
        <w:rPr>
          <w:b/>
          <w:bCs/>
        </w:rPr>
      </w:pPr>
      <w:r>
        <w:rPr>
          <w:b/>
          <w:bCs/>
        </w:rPr>
        <w:br w:type="page"/>
      </w:r>
    </w:p>
    <w:p w14:paraId="0FC7D9CD" w14:textId="35B3FED8" w:rsidR="00822BF8" w:rsidRPr="00822BF8" w:rsidRDefault="00822BF8" w:rsidP="00822BF8">
      <w:pPr>
        <w:rPr>
          <w:b/>
          <w:bCs/>
        </w:rPr>
      </w:pPr>
      <w:r w:rsidRPr="00822BF8">
        <w:rPr>
          <w:b/>
          <w:bCs/>
        </w:rPr>
        <w:lastRenderedPageBreak/>
        <w:t>2. Who Can See Patient Information?</w:t>
      </w:r>
    </w:p>
    <w:p w14:paraId="00FB466C" w14:textId="77777777" w:rsidR="00822BF8" w:rsidRPr="00822BF8" w:rsidRDefault="00822BF8" w:rsidP="00822BF8">
      <w:r w:rsidRPr="00822BF8">
        <w:t>Access levels differ across roles, but all staff follow the same confidentiality rules.</w:t>
      </w:r>
    </w:p>
    <w:p w14:paraId="406F24B0" w14:textId="2C60CF54" w:rsidR="00822BF8" w:rsidRPr="00822BF8" w:rsidRDefault="00822BF8" w:rsidP="00822BF8">
      <w:r w:rsidRPr="00822BF8">
        <w:rPr>
          <w:b/>
          <w:bCs/>
        </w:rPr>
        <w:t>Clinical staff</w:t>
      </w:r>
      <w:r w:rsidR="00EB1C9C" w:rsidRPr="00EB1C9C">
        <w:rPr>
          <w:b/>
          <w:bCs/>
        </w:rPr>
        <w:br/>
      </w:r>
      <w:r w:rsidRPr="00822BF8">
        <w:t>Doctors, nurses, pharmacists, and allied health professionals can access necessary clinical information to provide care.</w:t>
      </w:r>
    </w:p>
    <w:p w14:paraId="4A0B503C" w14:textId="7C016966" w:rsidR="00822BF8" w:rsidRPr="00822BF8" w:rsidRDefault="00822BF8" w:rsidP="00EB1C9C">
      <w:pPr>
        <w:spacing w:after="0"/>
      </w:pPr>
      <w:r w:rsidRPr="00822BF8">
        <w:rPr>
          <w:b/>
          <w:bCs/>
        </w:rPr>
        <w:t>Administrative and reception staff</w:t>
      </w:r>
      <w:r w:rsidR="00EB1C9C" w:rsidRPr="00EB1C9C">
        <w:br/>
      </w:r>
      <w:r w:rsidRPr="00822BF8">
        <w:t>They have controlled access to information needed to:</w:t>
      </w:r>
    </w:p>
    <w:p w14:paraId="2F11E76A" w14:textId="77777777" w:rsidR="00822BF8" w:rsidRPr="00822BF8" w:rsidRDefault="00822BF8" w:rsidP="00EB1C9C">
      <w:pPr>
        <w:numPr>
          <w:ilvl w:val="0"/>
          <w:numId w:val="15"/>
        </w:numPr>
        <w:spacing w:after="0"/>
      </w:pPr>
      <w:r w:rsidRPr="00822BF8">
        <w:t>Verify identity</w:t>
      </w:r>
    </w:p>
    <w:p w14:paraId="5CE7A147" w14:textId="77777777" w:rsidR="00822BF8" w:rsidRPr="00822BF8" w:rsidRDefault="00822BF8" w:rsidP="00EB1C9C">
      <w:pPr>
        <w:numPr>
          <w:ilvl w:val="0"/>
          <w:numId w:val="15"/>
        </w:numPr>
        <w:spacing w:after="0"/>
      </w:pPr>
      <w:r w:rsidRPr="00822BF8">
        <w:t>Book appropriate appointments</w:t>
      </w:r>
    </w:p>
    <w:p w14:paraId="3D22FD7B" w14:textId="77777777" w:rsidR="00822BF8" w:rsidRPr="00822BF8" w:rsidRDefault="00822BF8" w:rsidP="00EB1C9C">
      <w:pPr>
        <w:numPr>
          <w:ilvl w:val="0"/>
          <w:numId w:val="15"/>
        </w:numPr>
        <w:spacing w:after="0"/>
      </w:pPr>
      <w:r w:rsidRPr="00822BF8">
        <w:t>Process referrals, documents, and forms</w:t>
      </w:r>
    </w:p>
    <w:p w14:paraId="0263259D" w14:textId="77777777" w:rsidR="00822BF8" w:rsidRPr="00822BF8" w:rsidRDefault="00822BF8" w:rsidP="00EB1C9C">
      <w:pPr>
        <w:numPr>
          <w:ilvl w:val="0"/>
          <w:numId w:val="15"/>
        </w:numPr>
        <w:spacing w:after="0"/>
      </w:pPr>
      <w:r w:rsidRPr="00822BF8">
        <w:t>Communicate messages to clinicians</w:t>
      </w:r>
    </w:p>
    <w:p w14:paraId="30A6A7EA" w14:textId="77777777" w:rsidR="00822BF8" w:rsidRPr="00822BF8" w:rsidRDefault="00822BF8" w:rsidP="00EB1C9C">
      <w:pPr>
        <w:numPr>
          <w:ilvl w:val="0"/>
          <w:numId w:val="15"/>
        </w:numPr>
        <w:spacing w:after="0"/>
      </w:pPr>
      <w:r w:rsidRPr="00822BF8">
        <w:t>Update contact details</w:t>
      </w:r>
    </w:p>
    <w:p w14:paraId="0484987A" w14:textId="77777777" w:rsidR="00822BF8" w:rsidRPr="00822BF8" w:rsidRDefault="00822BF8" w:rsidP="00EB1C9C">
      <w:pPr>
        <w:numPr>
          <w:ilvl w:val="0"/>
          <w:numId w:val="15"/>
        </w:numPr>
        <w:spacing w:after="0"/>
      </w:pPr>
      <w:r w:rsidRPr="00822BF8">
        <w:t>Support safe care navigation</w:t>
      </w:r>
    </w:p>
    <w:p w14:paraId="6DDA29FA" w14:textId="52AF1FC5" w:rsidR="00822BF8" w:rsidRPr="00822BF8" w:rsidRDefault="00EB1C9C" w:rsidP="00822BF8">
      <w:r>
        <w:br/>
      </w:r>
      <w:r w:rsidR="00822BF8" w:rsidRPr="00822BF8">
        <w:t>They do not access detailed clinical notes unless required for their role.</w:t>
      </w:r>
    </w:p>
    <w:p w14:paraId="6190A471" w14:textId="2B27C62E" w:rsidR="00822BF8" w:rsidRPr="00822BF8" w:rsidRDefault="00822BF8" w:rsidP="00822BF8">
      <w:pPr>
        <w:rPr>
          <w:b/>
          <w:bCs/>
        </w:rPr>
      </w:pPr>
      <w:r w:rsidRPr="00822BF8">
        <w:rPr>
          <w:b/>
          <w:bCs/>
        </w:rPr>
        <w:t>Management and support staff</w:t>
      </w:r>
      <w:r w:rsidR="00EB1C9C">
        <w:rPr>
          <w:b/>
          <w:bCs/>
        </w:rPr>
        <w:br/>
      </w:r>
      <w:r w:rsidRPr="00822BF8">
        <w:t>Access is limited to what is needed for governance, auditing, or operational purposes.</w:t>
      </w:r>
    </w:p>
    <w:p w14:paraId="050173E6" w14:textId="278E3B55" w:rsidR="00822BF8" w:rsidRPr="00822BF8" w:rsidRDefault="00EB1C9C" w:rsidP="00EB1C9C">
      <w:pPr>
        <w:spacing w:after="0"/>
        <w:rPr>
          <w:u w:val="single"/>
        </w:rPr>
      </w:pPr>
      <w:r w:rsidRPr="00EB1C9C">
        <w:rPr>
          <w:u w:val="single"/>
        </w:rPr>
        <w:t>How to explain this to the patient</w:t>
      </w:r>
      <w:r>
        <w:rPr>
          <w:u w:val="single"/>
        </w:rPr>
        <w:t>s</w:t>
      </w:r>
      <w:r w:rsidRPr="00EB1C9C">
        <w:rPr>
          <w:u w:val="single"/>
        </w:rPr>
        <w:t>:</w:t>
      </w:r>
    </w:p>
    <w:p w14:paraId="5897E6B2" w14:textId="235A97AF" w:rsidR="00EB1C9C" w:rsidRDefault="00822BF8" w:rsidP="00EB1C9C">
      <w:pPr>
        <w:spacing w:after="0"/>
      </w:pPr>
      <w:r w:rsidRPr="00822BF8">
        <w:t>“Only staff involved in your care and practice operations can access your information, and only the minimum necessary.”</w:t>
      </w:r>
      <w:r w:rsidR="00EB1C9C">
        <w:br/>
      </w:r>
    </w:p>
    <w:p w14:paraId="18A38D39" w14:textId="77777777" w:rsidR="003C1FDD" w:rsidRDefault="003C1FDD" w:rsidP="00EB1C9C">
      <w:pPr>
        <w:spacing w:after="0"/>
      </w:pPr>
    </w:p>
    <w:p w14:paraId="34365A4E" w14:textId="0EBCACB7" w:rsidR="00822BF8" w:rsidRPr="00822BF8" w:rsidRDefault="00EB1C9C" w:rsidP="00822BF8">
      <w:pPr>
        <w:rPr>
          <w:b/>
          <w:bCs/>
        </w:rPr>
      </w:pPr>
      <w:r>
        <w:rPr>
          <w:b/>
          <w:bCs/>
        </w:rPr>
        <w:t>3</w:t>
      </w:r>
      <w:r w:rsidR="00822BF8" w:rsidRPr="00822BF8">
        <w:rPr>
          <w:b/>
          <w:bCs/>
        </w:rPr>
        <w:t>. How Information Is Shared</w:t>
      </w:r>
    </w:p>
    <w:p w14:paraId="2433271F" w14:textId="77777777" w:rsidR="00822BF8" w:rsidRPr="00822BF8" w:rsidRDefault="00822BF8" w:rsidP="00EB1C9C">
      <w:pPr>
        <w:spacing w:after="0"/>
      </w:pPr>
      <w:r w:rsidRPr="00822BF8">
        <w:t>GP practices share relevant information with other NHS and partner organisations involved in patient care, such as:</w:t>
      </w:r>
    </w:p>
    <w:p w14:paraId="5970A05C" w14:textId="77777777" w:rsidR="00822BF8" w:rsidRPr="00822BF8" w:rsidRDefault="00822BF8" w:rsidP="00EB1C9C">
      <w:pPr>
        <w:numPr>
          <w:ilvl w:val="0"/>
          <w:numId w:val="16"/>
        </w:numPr>
        <w:spacing w:after="0"/>
      </w:pPr>
      <w:r w:rsidRPr="00822BF8">
        <w:t>Hospitals</w:t>
      </w:r>
    </w:p>
    <w:p w14:paraId="50C4C9EE" w14:textId="77777777" w:rsidR="00822BF8" w:rsidRPr="00822BF8" w:rsidRDefault="00822BF8" w:rsidP="00EB1C9C">
      <w:pPr>
        <w:numPr>
          <w:ilvl w:val="0"/>
          <w:numId w:val="16"/>
        </w:numPr>
        <w:spacing w:after="0"/>
      </w:pPr>
      <w:r w:rsidRPr="00822BF8">
        <w:t>Community services</w:t>
      </w:r>
    </w:p>
    <w:p w14:paraId="28838781" w14:textId="77777777" w:rsidR="00822BF8" w:rsidRPr="00822BF8" w:rsidRDefault="00822BF8" w:rsidP="00EB1C9C">
      <w:pPr>
        <w:numPr>
          <w:ilvl w:val="0"/>
          <w:numId w:val="16"/>
        </w:numPr>
        <w:spacing w:after="0"/>
      </w:pPr>
      <w:r w:rsidRPr="00822BF8">
        <w:t>Mental health teams</w:t>
      </w:r>
    </w:p>
    <w:p w14:paraId="58F223BF" w14:textId="77777777" w:rsidR="00822BF8" w:rsidRPr="00822BF8" w:rsidRDefault="00822BF8" w:rsidP="00EB1C9C">
      <w:pPr>
        <w:numPr>
          <w:ilvl w:val="0"/>
          <w:numId w:val="16"/>
        </w:numPr>
        <w:spacing w:after="0"/>
      </w:pPr>
      <w:r w:rsidRPr="00822BF8">
        <w:t>Pharmacies</w:t>
      </w:r>
    </w:p>
    <w:p w14:paraId="5C5245F4" w14:textId="77777777" w:rsidR="00822BF8" w:rsidRPr="00822BF8" w:rsidRDefault="00822BF8" w:rsidP="00EB1C9C">
      <w:pPr>
        <w:numPr>
          <w:ilvl w:val="0"/>
          <w:numId w:val="16"/>
        </w:numPr>
        <w:spacing w:after="0"/>
      </w:pPr>
      <w:r w:rsidRPr="00822BF8">
        <w:t>Out</w:t>
      </w:r>
      <w:r w:rsidRPr="00822BF8">
        <w:noBreakHyphen/>
        <w:t>of</w:t>
      </w:r>
      <w:r w:rsidRPr="00822BF8">
        <w:noBreakHyphen/>
        <w:t>hours services</w:t>
      </w:r>
    </w:p>
    <w:p w14:paraId="5B528D3C" w14:textId="77777777" w:rsidR="00822BF8" w:rsidRPr="00822BF8" w:rsidRDefault="00822BF8" w:rsidP="00EB1C9C">
      <w:pPr>
        <w:numPr>
          <w:ilvl w:val="0"/>
          <w:numId w:val="16"/>
        </w:numPr>
        <w:spacing w:after="0"/>
      </w:pPr>
      <w:r w:rsidRPr="00822BF8">
        <w:t>Social care partners</w:t>
      </w:r>
    </w:p>
    <w:p w14:paraId="4DA4C2B2" w14:textId="77777777" w:rsidR="00EB1C9C" w:rsidRDefault="00822BF8" w:rsidP="00EB1C9C">
      <w:pPr>
        <w:numPr>
          <w:ilvl w:val="0"/>
          <w:numId w:val="16"/>
        </w:numPr>
      </w:pPr>
      <w:r w:rsidRPr="00822BF8">
        <w:t>NHS England (e.g., screening programmes)</w:t>
      </w:r>
    </w:p>
    <w:p w14:paraId="401008F3" w14:textId="18ABAAF4" w:rsidR="00EB1C9C" w:rsidRDefault="00EB1C9C" w:rsidP="00822BF8">
      <w:r w:rsidRPr="00EB1C9C">
        <w:rPr>
          <w:rFonts w:eastAsia="Times New Roman" w:cs="Segoe UI"/>
          <w:kern w:val="0"/>
          <w:lang w:eastAsia="en-GB"/>
          <w14:ligatures w14:val="none"/>
        </w:rPr>
        <w:t>Information sharing is always lawful, justified, proportionate, secure, and limited to what is necessary.</w:t>
      </w:r>
    </w:p>
    <w:p w14:paraId="27162C3B" w14:textId="77777777" w:rsidR="00EB1C9C" w:rsidRPr="00822BF8" w:rsidRDefault="00EB1C9C" w:rsidP="00EB1C9C">
      <w:pPr>
        <w:spacing w:after="0"/>
        <w:rPr>
          <w:u w:val="single"/>
        </w:rPr>
      </w:pPr>
      <w:r w:rsidRPr="00822BF8">
        <w:rPr>
          <w:u w:val="single"/>
        </w:rPr>
        <w:t>How to explain this to patients:</w:t>
      </w:r>
    </w:p>
    <w:p w14:paraId="3EBAF468" w14:textId="77777777" w:rsidR="00822BF8" w:rsidRDefault="00822BF8" w:rsidP="00822BF8">
      <w:r w:rsidRPr="00822BF8">
        <w:t>“We only share information with services directly involved in your care, or when required by law or for your safety.”</w:t>
      </w:r>
    </w:p>
    <w:p w14:paraId="007EA553" w14:textId="221454B6" w:rsidR="00822BF8" w:rsidRPr="00822BF8" w:rsidRDefault="00EB1C9C" w:rsidP="00822BF8">
      <w:pPr>
        <w:rPr>
          <w:b/>
          <w:bCs/>
        </w:rPr>
      </w:pPr>
      <w:r>
        <w:rPr>
          <w:b/>
          <w:bCs/>
        </w:rPr>
        <w:t>4</w:t>
      </w:r>
      <w:r w:rsidR="00822BF8" w:rsidRPr="00822BF8">
        <w:rPr>
          <w:b/>
          <w:bCs/>
        </w:rPr>
        <w:t>. Data Opt</w:t>
      </w:r>
      <w:r w:rsidR="00822BF8" w:rsidRPr="00822BF8">
        <w:rPr>
          <w:b/>
          <w:bCs/>
        </w:rPr>
        <w:noBreakHyphen/>
        <w:t xml:space="preserve">Out </w:t>
      </w:r>
      <w:r>
        <w:rPr>
          <w:b/>
          <w:bCs/>
        </w:rPr>
        <w:t>for p</w:t>
      </w:r>
      <w:r w:rsidR="00822BF8" w:rsidRPr="00822BF8">
        <w:rPr>
          <w:b/>
          <w:bCs/>
        </w:rPr>
        <w:t>lanning &amp; Research</w:t>
      </w:r>
    </w:p>
    <w:p w14:paraId="1FEA3D5D" w14:textId="1E7F1BE9" w:rsidR="00EB1C9C" w:rsidRPr="00EB1C9C" w:rsidRDefault="00EB1C9C" w:rsidP="00EB1C9C">
      <w:r w:rsidRPr="00EB1C9C">
        <w:t>Some health information</w:t>
      </w:r>
      <w:r w:rsidR="003C1FDD">
        <w:t xml:space="preserve"> </w:t>
      </w:r>
      <w:r w:rsidRPr="00EB1C9C">
        <w:t xml:space="preserve">may be used to support NHS planning, service improvement, or research. Patients can choose whether their </w:t>
      </w:r>
      <w:r w:rsidRPr="00951A5D">
        <w:t>confidential patient information is</w:t>
      </w:r>
      <w:r w:rsidRPr="00EB1C9C">
        <w:t xml:space="preserve"> used for these wider purposes.</w:t>
      </w:r>
    </w:p>
    <w:p w14:paraId="7840D420" w14:textId="77777777" w:rsidR="00EB1C9C" w:rsidRPr="00EB1C9C" w:rsidRDefault="00EB1C9C" w:rsidP="00EB1C9C">
      <w:r w:rsidRPr="00EB1C9C">
        <w:t xml:space="preserve">There are </w:t>
      </w:r>
      <w:r w:rsidRPr="00EB1C9C">
        <w:rPr>
          <w:b/>
          <w:bCs/>
        </w:rPr>
        <w:t>two types of opt</w:t>
      </w:r>
      <w:r w:rsidRPr="00EB1C9C">
        <w:rPr>
          <w:b/>
          <w:bCs/>
        </w:rPr>
        <w:noBreakHyphen/>
        <w:t>out</w:t>
      </w:r>
      <w:r w:rsidRPr="00EB1C9C">
        <w:t>:</w:t>
      </w:r>
    </w:p>
    <w:p w14:paraId="6A16CA6E" w14:textId="77777777" w:rsidR="00EB1C9C" w:rsidRPr="00EB1C9C" w:rsidRDefault="00EB1C9C" w:rsidP="003C1FDD">
      <w:pPr>
        <w:spacing w:after="0"/>
        <w:rPr>
          <w:b/>
          <w:bCs/>
        </w:rPr>
      </w:pPr>
      <w:r w:rsidRPr="00EB1C9C">
        <w:rPr>
          <w:b/>
          <w:bCs/>
        </w:rPr>
        <w:t>Type 1 Opt</w:t>
      </w:r>
      <w:r w:rsidRPr="00EB1C9C">
        <w:rPr>
          <w:b/>
          <w:bCs/>
        </w:rPr>
        <w:noBreakHyphen/>
        <w:t>Out (data held by the GP practice)</w:t>
      </w:r>
    </w:p>
    <w:p w14:paraId="0760D314" w14:textId="77777777" w:rsidR="00EB1C9C" w:rsidRPr="00951A5D" w:rsidRDefault="00EB1C9C" w:rsidP="003C1FDD">
      <w:pPr>
        <w:numPr>
          <w:ilvl w:val="0"/>
          <w:numId w:val="19"/>
        </w:numPr>
        <w:spacing w:after="0"/>
      </w:pPr>
      <w:r w:rsidRPr="00951A5D">
        <w:t>Prevents confidential patient information from leaving the GP practice for planning or research purposes.</w:t>
      </w:r>
    </w:p>
    <w:p w14:paraId="288E5612" w14:textId="77777777" w:rsidR="00EB1C9C" w:rsidRPr="00951A5D" w:rsidRDefault="00EB1C9C" w:rsidP="003C1FDD">
      <w:pPr>
        <w:numPr>
          <w:ilvl w:val="0"/>
          <w:numId w:val="19"/>
        </w:numPr>
        <w:spacing w:after="0"/>
      </w:pPr>
      <w:r w:rsidRPr="00951A5D">
        <w:t>Managed by the GP practice.</w:t>
      </w:r>
    </w:p>
    <w:p w14:paraId="7788C607" w14:textId="77777777" w:rsidR="00EB1C9C" w:rsidRPr="00951A5D" w:rsidRDefault="00EB1C9C" w:rsidP="003C1FDD">
      <w:pPr>
        <w:numPr>
          <w:ilvl w:val="0"/>
          <w:numId w:val="19"/>
        </w:numPr>
        <w:spacing w:after="0"/>
      </w:pPr>
      <w:r w:rsidRPr="00951A5D">
        <w:t>Patients must complete a Type 1 Opt</w:t>
      </w:r>
      <w:r w:rsidRPr="00951A5D">
        <w:noBreakHyphen/>
        <w:t>Out form, which the practice codes in the patient record.</w:t>
      </w:r>
    </w:p>
    <w:p w14:paraId="55220469" w14:textId="4204A95D" w:rsidR="00EB1C9C" w:rsidRPr="00EB1C9C" w:rsidRDefault="003C1FDD" w:rsidP="003C1FDD">
      <w:pPr>
        <w:spacing w:after="0"/>
        <w:rPr>
          <w:b/>
          <w:bCs/>
        </w:rPr>
      </w:pPr>
      <w:r>
        <w:rPr>
          <w:b/>
          <w:bCs/>
        </w:rPr>
        <w:br/>
      </w:r>
      <w:r w:rsidR="00EB1C9C" w:rsidRPr="00EB1C9C">
        <w:rPr>
          <w:b/>
          <w:bCs/>
        </w:rPr>
        <w:t>National Data Opt</w:t>
      </w:r>
      <w:r w:rsidR="00EB1C9C" w:rsidRPr="00EB1C9C">
        <w:rPr>
          <w:b/>
          <w:bCs/>
        </w:rPr>
        <w:noBreakHyphen/>
        <w:t>Out (data leaving NHS England)</w:t>
      </w:r>
    </w:p>
    <w:p w14:paraId="15101261" w14:textId="77777777" w:rsidR="00EB1C9C" w:rsidRPr="00951A5D" w:rsidRDefault="00EB1C9C" w:rsidP="003C1FDD">
      <w:pPr>
        <w:numPr>
          <w:ilvl w:val="0"/>
          <w:numId w:val="20"/>
        </w:numPr>
        <w:spacing w:after="0"/>
      </w:pPr>
      <w:r w:rsidRPr="00951A5D">
        <w:t>Applies when confidential patient information is shared by NHS England or other NHS organisations for planning or research.</w:t>
      </w:r>
    </w:p>
    <w:p w14:paraId="249DCBBC" w14:textId="77777777" w:rsidR="00EB1C9C" w:rsidRPr="00951A5D" w:rsidRDefault="00EB1C9C" w:rsidP="003C1FDD">
      <w:pPr>
        <w:numPr>
          <w:ilvl w:val="0"/>
          <w:numId w:val="20"/>
        </w:numPr>
        <w:spacing w:after="0"/>
      </w:pPr>
      <w:r w:rsidRPr="00951A5D">
        <w:t>Set by the patient themselves online or via the NHS helpline.</w:t>
      </w:r>
    </w:p>
    <w:p w14:paraId="4361643B" w14:textId="6E62266A" w:rsidR="00EB1C9C" w:rsidRPr="00951A5D" w:rsidRDefault="00EB1C9C" w:rsidP="00EB1C9C">
      <w:r w:rsidRPr="00951A5D">
        <w:t>Both opt</w:t>
      </w:r>
      <w:r w:rsidRPr="00951A5D">
        <w:noBreakHyphen/>
        <w:t>outs affect only planning and research</w:t>
      </w:r>
      <w:r w:rsidR="003C1FDD" w:rsidRPr="00951A5D">
        <w:t xml:space="preserve">, </w:t>
      </w:r>
      <w:r w:rsidRPr="00951A5D">
        <w:t>not direct care.</w:t>
      </w:r>
    </w:p>
    <w:p w14:paraId="586A20A6" w14:textId="77777777" w:rsidR="001D2BCE" w:rsidRPr="00822BF8" w:rsidRDefault="001D2BCE" w:rsidP="001D2BCE">
      <w:pPr>
        <w:spacing w:after="0"/>
        <w:rPr>
          <w:u w:val="single"/>
        </w:rPr>
      </w:pPr>
      <w:r w:rsidRPr="00822BF8">
        <w:rPr>
          <w:u w:val="single"/>
        </w:rPr>
        <w:t>How to explain this to patients:</w:t>
      </w:r>
    </w:p>
    <w:p w14:paraId="168F88D3" w14:textId="77777777" w:rsidR="00EB1C9C" w:rsidRPr="00EB1C9C" w:rsidRDefault="00EB1C9C" w:rsidP="00EB1C9C">
      <w:r w:rsidRPr="00EB1C9C">
        <w:t>“You can choose how your confidential information is used for planning and research. A Type 1 Opt</w:t>
      </w:r>
      <w:r w:rsidRPr="00EB1C9C">
        <w:noBreakHyphen/>
        <w:t>Out stops your data leaving the GP practice for these purposes. The National Data Opt</w:t>
      </w:r>
      <w:r w:rsidRPr="00EB1C9C">
        <w:noBreakHyphen/>
        <w:t>Out covers data shared by other NHS organisations. You can check or change your National Data Opt</w:t>
      </w:r>
      <w:r w:rsidRPr="00EB1C9C">
        <w:noBreakHyphen/>
        <w:t>Out at nhs.uk/your-</w:t>
      </w:r>
      <w:proofErr w:type="spellStart"/>
      <w:r w:rsidRPr="00EB1C9C">
        <w:t>nhs</w:t>
      </w:r>
      <w:proofErr w:type="spellEnd"/>
      <w:r w:rsidRPr="00EB1C9C">
        <w:t>-data-matters, and we can help you with a Type 1 Opt</w:t>
      </w:r>
      <w:r w:rsidRPr="00EB1C9C">
        <w:noBreakHyphen/>
        <w:t>Out form here at the practice.”</w:t>
      </w:r>
    </w:p>
    <w:p w14:paraId="3B94515A" w14:textId="77777777" w:rsidR="00EB1C9C" w:rsidRDefault="00EB1C9C" w:rsidP="00822BF8"/>
    <w:p w14:paraId="5DADE176" w14:textId="113BC184" w:rsidR="00822BF8" w:rsidRPr="00822BF8" w:rsidRDefault="00EB1C9C" w:rsidP="00822BF8">
      <w:pPr>
        <w:rPr>
          <w:b/>
          <w:bCs/>
        </w:rPr>
      </w:pPr>
      <w:r>
        <w:rPr>
          <w:b/>
          <w:bCs/>
        </w:rPr>
        <w:t>5</w:t>
      </w:r>
      <w:r w:rsidR="00822BF8" w:rsidRPr="00822BF8">
        <w:rPr>
          <w:b/>
          <w:bCs/>
        </w:rPr>
        <w:t>. Transparency in Digital and Online Services</w:t>
      </w:r>
    </w:p>
    <w:p w14:paraId="72AF45B4" w14:textId="77777777" w:rsidR="00822BF8" w:rsidRPr="00822BF8" w:rsidRDefault="00822BF8" w:rsidP="001D2BCE">
      <w:pPr>
        <w:spacing w:after="0"/>
      </w:pPr>
      <w:r w:rsidRPr="00822BF8">
        <w:t>Many practices now use digital systems such as:</w:t>
      </w:r>
    </w:p>
    <w:p w14:paraId="491210D0" w14:textId="77777777" w:rsidR="00822BF8" w:rsidRPr="00822BF8" w:rsidRDefault="00822BF8" w:rsidP="001D2BCE">
      <w:pPr>
        <w:numPr>
          <w:ilvl w:val="0"/>
          <w:numId w:val="18"/>
        </w:numPr>
        <w:spacing w:after="0"/>
      </w:pPr>
      <w:r w:rsidRPr="00822BF8">
        <w:t>Online consultation platforms</w:t>
      </w:r>
    </w:p>
    <w:p w14:paraId="551BD04E" w14:textId="77777777" w:rsidR="00822BF8" w:rsidRPr="00822BF8" w:rsidRDefault="00822BF8" w:rsidP="001D2BCE">
      <w:pPr>
        <w:numPr>
          <w:ilvl w:val="0"/>
          <w:numId w:val="18"/>
        </w:numPr>
        <w:spacing w:after="0"/>
      </w:pPr>
      <w:r w:rsidRPr="00822BF8">
        <w:t>NHS App</w:t>
      </w:r>
    </w:p>
    <w:p w14:paraId="27132AE3" w14:textId="77777777" w:rsidR="00822BF8" w:rsidRPr="00822BF8" w:rsidRDefault="00822BF8" w:rsidP="001D2BCE">
      <w:pPr>
        <w:numPr>
          <w:ilvl w:val="0"/>
          <w:numId w:val="18"/>
        </w:numPr>
        <w:spacing w:after="0"/>
      </w:pPr>
      <w:r w:rsidRPr="00822BF8">
        <w:t>SMS messaging systems</w:t>
      </w:r>
    </w:p>
    <w:p w14:paraId="2561052F" w14:textId="77777777" w:rsidR="00822BF8" w:rsidRPr="00822BF8" w:rsidRDefault="00822BF8" w:rsidP="001D2BCE">
      <w:pPr>
        <w:numPr>
          <w:ilvl w:val="0"/>
          <w:numId w:val="18"/>
        </w:numPr>
        <w:spacing w:after="0"/>
      </w:pPr>
      <w:r w:rsidRPr="00822BF8">
        <w:t>Electronic Prescription Service</w:t>
      </w:r>
    </w:p>
    <w:p w14:paraId="161090D4" w14:textId="77777777" w:rsidR="00822BF8" w:rsidRPr="00822BF8" w:rsidRDefault="00822BF8" w:rsidP="001D2BCE">
      <w:pPr>
        <w:numPr>
          <w:ilvl w:val="0"/>
          <w:numId w:val="18"/>
        </w:numPr>
        <w:spacing w:after="0"/>
      </w:pPr>
      <w:r w:rsidRPr="00822BF8">
        <w:t>Online access via patient record apps</w:t>
      </w:r>
    </w:p>
    <w:p w14:paraId="1490C3B3" w14:textId="77777777" w:rsidR="00822BF8" w:rsidRPr="00822BF8" w:rsidRDefault="00822BF8" w:rsidP="00822BF8">
      <w:r w:rsidRPr="00822BF8">
        <w:t>These systems are secure, encrypted, and designed for safe clinical use.</w:t>
      </w:r>
    </w:p>
    <w:p w14:paraId="39D3D879" w14:textId="77777777" w:rsidR="001D2BCE" w:rsidRPr="00822BF8" w:rsidRDefault="001D2BCE" w:rsidP="001D2BCE">
      <w:pPr>
        <w:spacing w:after="0"/>
        <w:rPr>
          <w:u w:val="single"/>
        </w:rPr>
      </w:pPr>
      <w:r w:rsidRPr="00822BF8">
        <w:rPr>
          <w:u w:val="single"/>
        </w:rPr>
        <w:t>How to explain this to patients:</w:t>
      </w:r>
    </w:p>
    <w:p w14:paraId="49298ED6" w14:textId="01450FC6" w:rsidR="00822BF8" w:rsidRPr="001D2BCE" w:rsidRDefault="00822BF8" w:rsidP="00FE5A31">
      <w:r w:rsidRPr="00822BF8">
        <w:t>“Your information stays within secure NHS-approved systems and is only seen by staff involved in your care.”</w:t>
      </w:r>
      <w:r w:rsidR="001D2BCE">
        <w:br/>
      </w:r>
    </w:p>
    <w:p w14:paraId="1E6F57B1" w14:textId="77777777" w:rsidR="007635B2" w:rsidRDefault="007635B2">
      <w:pPr>
        <w:rPr>
          <w:b/>
          <w:bCs/>
        </w:rPr>
      </w:pPr>
      <w:r>
        <w:rPr>
          <w:b/>
          <w:bCs/>
        </w:rPr>
        <w:br w:type="page"/>
      </w:r>
    </w:p>
    <w:p w14:paraId="13341868" w14:textId="3E0649FA" w:rsidR="00325211" w:rsidRPr="00822BF8" w:rsidRDefault="00325211" w:rsidP="00325211">
      <w:pPr>
        <w:rPr>
          <w:b/>
          <w:bCs/>
        </w:rPr>
      </w:pPr>
      <w:r>
        <w:rPr>
          <w:b/>
          <w:bCs/>
        </w:rPr>
        <w:t>6</w:t>
      </w:r>
      <w:r w:rsidRPr="00822BF8">
        <w:rPr>
          <w:b/>
          <w:bCs/>
        </w:rPr>
        <w:t xml:space="preserve">. </w:t>
      </w:r>
      <w:r>
        <w:rPr>
          <w:b/>
          <w:bCs/>
        </w:rPr>
        <w:t>Patient Rights</w:t>
      </w:r>
    </w:p>
    <w:p w14:paraId="50991689" w14:textId="5C9DCEF6" w:rsidR="00325211" w:rsidRPr="00822BF8" w:rsidRDefault="00325211" w:rsidP="00325211">
      <w:pPr>
        <w:spacing w:after="0"/>
      </w:pPr>
      <w:r w:rsidRPr="007635B2">
        <w:t>GP patients have the right to confidentiality, to know how their information is used, and to access or correct their medical records. They can decide how their data is used beyond their individual care by choosing a National Data Opt</w:t>
      </w:r>
      <w:r w:rsidRPr="007635B2">
        <w:noBreakHyphen/>
        <w:t>Out or requesting a Type 1 Opt</w:t>
      </w:r>
      <w:r w:rsidRPr="007635B2">
        <w:noBreakHyphen/>
        <w:t>Out at their practice. Patients are also entitled to safe, high</w:t>
      </w:r>
      <w:r w:rsidRPr="007635B2">
        <w:noBreakHyphen/>
        <w:t>quality treatment, clear communication, dignity and respect, and the ability to raise concerns or complaints if something is not right.</w:t>
      </w:r>
    </w:p>
    <w:p w14:paraId="35D58EBB" w14:textId="77777777" w:rsidR="007635B2" w:rsidRDefault="007635B2" w:rsidP="007635B2">
      <w:pPr>
        <w:spacing w:after="0"/>
        <w:rPr>
          <w:u w:val="single"/>
        </w:rPr>
      </w:pPr>
    </w:p>
    <w:p w14:paraId="5CD15FD1" w14:textId="77777777" w:rsidR="007635B2" w:rsidRPr="001D2BCE" w:rsidRDefault="007635B2" w:rsidP="007635B2">
      <w:pPr>
        <w:spacing w:after="0"/>
        <w:rPr>
          <w:u w:val="single"/>
        </w:rPr>
      </w:pPr>
      <w:r w:rsidRPr="001D2BCE">
        <w:rPr>
          <w:u w:val="single"/>
        </w:rPr>
        <w:t>How to explain this to patients:</w:t>
      </w:r>
    </w:p>
    <w:p w14:paraId="2B393F58" w14:textId="77777777" w:rsidR="007635B2" w:rsidRPr="007635B2" w:rsidRDefault="007635B2" w:rsidP="007635B2">
      <w:pPr>
        <w:spacing w:after="0"/>
      </w:pPr>
      <w:r w:rsidRPr="007635B2">
        <w:t>“You have the right to know how your information is used, to see or correct your records, and to choose whether your data is shared for planning and research.”</w:t>
      </w:r>
    </w:p>
    <w:p w14:paraId="5E216D0E" w14:textId="77777777" w:rsidR="007635B2" w:rsidRDefault="007635B2" w:rsidP="00FE5A31">
      <w:pPr>
        <w:rPr>
          <w:b/>
          <w:bCs/>
        </w:rPr>
      </w:pPr>
    </w:p>
    <w:p w14:paraId="327381C3" w14:textId="6060015E" w:rsidR="00FE5A31" w:rsidRPr="00FE5A31" w:rsidRDefault="007635B2" w:rsidP="00FE5A31">
      <w:pPr>
        <w:rPr>
          <w:b/>
          <w:bCs/>
        </w:rPr>
      </w:pPr>
      <w:r>
        <w:rPr>
          <w:b/>
          <w:bCs/>
        </w:rPr>
        <w:t>7</w:t>
      </w:r>
      <w:r w:rsidR="00FE5A31" w:rsidRPr="00FE5A31">
        <w:rPr>
          <w:b/>
          <w:bCs/>
        </w:rPr>
        <w:t>. Useful Quick Responses for Difficult Situations</w:t>
      </w:r>
    </w:p>
    <w:p w14:paraId="56D29CDE" w14:textId="77777777" w:rsidR="00FE5A31" w:rsidRPr="00FE5A31" w:rsidRDefault="00FE5A31" w:rsidP="001D2BCE">
      <w:pPr>
        <w:spacing w:after="0"/>
      </w:pPr>
      <w:r w:rsidRPr="00FE5A31">
        <w:rPr>
          <w:b/>
          <w:bCs/>
        </w:rPr>
        <w:t>“Why do I have to tell you what’s wrong?”</w:t>
      </w:r>
    </w:p>
    <w:p w14:paraId="68D8E5C2" w14:textId="77777777" w:rsidR="00FE5A31" w:rsidRPr="00FE5A31" w:rsidRDefault="00FE5A31" w:rsidP="001D2BCE">
      <w:pPr>
        <w:spacing w:after="0"/>
      </w:pPr>
      <w:r w:rsidRPr="00FE5A31">
        <w:t>“</w:t>
      </w:r>
      <w:proofErr w:type="gramStart"/>
      <w:r w:rsidRPr="00FE5A31">
        <w:t>So</w:t>
      </w:r>
      <w:proofErr w:type="gramEnd"/>
      <w:r w:rsidRPr="00FE5A31">
        <w:t xml:space="preserve"> we can make sure you get the right care. Everything you tell me is confidential.”</w:t>
      </w:r>
    </w:p>
    <w:p w14:paraId="63F34001" w14:textId="3083D0F5" w:rsidR="00FE5A31" w:rsidRPr="00FE5A31" w:rsidRDefault="007635B2" w:rsidP="001D2BCE">
      <w:pPr>
        <w:spacing w:after="0"/>
      </w:pPr>
      <w:r>
        <w:rPr>
          <w:b/>
          <w:bCs/>
        </w:rPr>
        <w:br/>
      </w:r>
      <w:r w:rsidR="00FE5A31" w:rsidRPr="00FE5A31">
        <w:rPr>
          <w:b/>
          <w:bCs/>
        </w:rPr>
        <w:t>“Are you allowed to see my information?”</w:t>
      </w:r>
    </w:p>
    <w:p w14:paraId="05EB6239" w14:textId="77777777" w:rsidR="00FE5A31" w:rsidRPr="00FE5A31" w:rsidRDefault="00FE5A31" w:rsidP="001D2BCE">
      <w:pPr>
        <w:spacing w:after="0"/>
      </w:pPr>
      <w:r w:rsidRPr="00FE5A31">
        <w:t>“Yes, but only a very small part. I don’t see full medical notes—just what’s needed to support your care.”</w:t>
      </w:r>
    </w:p>
    <w:p w14:paraId="3223E1DA" w14:textId="4BF40E8F" w:rsidR="00FE5A31" w:rsidRPr="00FE5A31" w:rsidRDefault="007635B2" w:rsidP="001D2BCE">
      <w:pPr>
        <w:spacing w:after="0"/>
      </w:pPr>
      <w:r>
        <w:rPr>
          <w:b/>
          <w:bCs/>
        </w:rPr>
        <w:br/>
      </w:r>
      <w:r w:rsidR="00FE5A31" w:rsidRPr="00FE5A31">
        <w:rPr>
          <w:b/>
          <w:bCs/>
        </w:rPr>
        <w:t>“Where does my information go?”</w:t>
      </w:r>
    </w:p>
    <w:p w14:paraId="259C2411" w14:textId="77777777" w:rsidR="00FE5A31" w:rsidRPr="00FE5A31" w:rsidRDefault="00FE5A31" w:rsidP="001D2BCE">
      <w:pPr>
        <w:spacing w:after="0"/>
      </w:pPr>
      <w:r w:rsidRPr="00FE5A31">
        <w:t>“Into your NHS medical record. It’s only seen by staff involved in your care.”</w:t>
      </w:r>
    </w:p>
    <w:p w14:paraId="722058AB" w14:textId="6CDF6FB2" w:rsidR="00FE5A31" w:rsidRPr="00FE5A31" w:rsidRDefault="007635B2" w:rsidP="001D2BCE">
      <w:pPr>
        <w:spacing w:after="0"/>
      </w:pPr>
      <w:r>
        <w:rPr>
          <w:b/>
          <w:bCs/>
        </w:rPr>
        <w:br/>
      </w:r>
      <w:r w:rsidR="00FE5A31" w:rsidRPr="00FE5A31">
        <w:rPr>
          <w:b/>
          <w:bCs/>
        </w:rPr>
        <w:t>“Do you share my details with anyone?”</w:t>
      </w:r>
    </w:p>
    <w:p w14:paraId="5DF696AC" w14:textId="77777777" w:rsidR="00FE5A31" w:rsidRPr="00FE5A31" w:rsidRDefault="00FE5A31" w:rsidP="001D2BCE">
      <w:pPr>
        <w:spacing w:after="0"/>
      </w:pPr>
      <w:r w:rsidRPr="00FE5A31">
        <w:t>“Only with services directly involved in your care, or when the law requires it.”</w:t>
      </w:r>
    </w:p>
    <w:p w14:paraId="74603FD4" w14:textId="77777777" w:rsidR="001D2BCE" w:rsidRDefault="001D2BCE" w:rsidP="001D2BCE">
      <w:pPr>
        <w:spacing w:after="0"/>
        <w:rPr>
          <w:b/>
          <w:bCs/>
        </w:rPr>
      </w:pPr>
    </w:p>
    <w:p w14:paraId="1448EF79" w14:textId="77777777" w:rsidR="001D2BCE" w:rsidRDefault="001D2BCE" w:rsidP="00FE5A31">
      <w:pPr>
        <w:rPr>
          <w:b/>
          <w:bCs/>
        </w:rPr>
      </w:pPr>
    </w:p>
    <w:p w14:paraId="30B3A41E" w14:textId="77777777" w:rsidR="00325211" w:rsidRPr="00325211" w:rsidRDefault="001D2BCE" w:rsidP="00325211">
      <w:pPr>
        <w:rPr>
          <w:b/>
          <w:bCs/>
        </w:rPr>
      </w:pPr>
      <w:r w:rsidRPr="001D2BCE">
        <w:rPr>
          <w:b/>
          <w:bCs/>
        </w:rPr>
        <w:t>Remember the key messages</w:t>
      </w:r>
      <w:r>
        <w:rPr>
          <w:b/>
          <w:bCs/>
        </w:rPr>
        <w:t>:</w:t>
      </w:r>
      <w:r w:rsidRPr="001D2BCE">
        <w:rPr>
          <w:b/>
          <w:bCs/>
        </w:rPr>
        <w:t xml:space="preserve"> </w:t>
      </w:r>
      <w:r>
        <w:rPr>
          <w:b/>
          <w:bCs/>
        </w:rPr>
        <w:br/>
      </w:r>
      <w:r w:rsidR="00325211" w:rsidRPr="00325211">
        <w:rPr>
          <w:b/>
          <w:bCs/>
        </w:rPr>
        <w:t>You don’t need to explain every detail about how a patient’s personal information is used; instead, you can direct them to the practice’s privacy notice, which you can print or share as a link. Always be honest, clear, and use plain language, reassuring patients and linking your explanation back to safe, high</w:t>
      </w:r>
      <w:r w:rsidR="00325211" w:rsidRPr="00325211">
        <w:rPr>
          <w:b/>
          <w:bCs/>
        </w:rPr>
        <w:noBreakHyphen/>
        <w:t>quality care. Transparency builds trust, and trusted teams help the whole practice run smoothly and safely.</w:t>
      </w:r>
    </w:p>
    <w:p w14:paraId="50C1FAB2" w14:textId="76ABF2A7" w:rsidR="00FE5A31" w:rsidRPr="001D2BCE" w:rsidRDefault="00FE5A31" w:rsidP="00FE5A31">
      <w:pPr>
        <w:rPr>
          <w:b/>
          <w:bCs/>
        </w:rPr>
      </w:pPr>
    </w:p>
    <w:sectPr w:rsidR="00FE5A31" w:rsidRPr="001D2BCE">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6EF2A3" w14:textId="77777777" w:rsidR="00325211" w:rsidRDefault="00325211" w:rsidP="00325211">
      <w:pPr>
        <w:spacing w:after="0" w:line="240" w:lineRule="auto"/>
      </w:pPr>
      <w:r>
        <w:separator/>
      </w:r>
    </w:p>
  </w:endnote>
  <w:endnote w:type="continuationSeparator" w:id="0">
    <w:p w14:paraId="5C00CB29" w14:textId="77777777" w:rsidR="00325211" w:rsidRDefault="00325211" w:rsidP="003252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EBC4C" w14:textId="7F876121" w:rsidR="00325211" w:rsidRPr="00325211" w:rsidRDefault="00325211">
    <w:pPr>
      <w:pStyle w:val="Footer"/>
      <w:rPr>
        <w:sz w:val="18"/>
        <w:szCs w:val="18"/>
      </w:rPr>
    </w:pPr>
    <w:r w:rsidRPr="00325211">
      <w:rPr>
        <w:sz w:val="18"/>
        <w:szCs w:val="18"/>
      </w:rPr>
      <w:t>V</w:t>
    </w:r>
    <w:r w:rsidR="00951A5D">
      <w:rPr>
        <w:sz w:val="18"/>
        <w:szCs w:val="18"/>
      </w:rPr>
      <w:t>1.0</w:t>
    </w:r>
  </w:p>
  <w:p w14:paraId="0B5C4B36" w14:textId="1A12965D" w:rsidR="00325211" w:rsidRPr="00325211" w:rsidRDefault="00325211">
    <w:pPr>
      <w:pStyle w:val="Footer"/>
      <w:rPr>
        <w:sz w:val="18"/>
        <w:szCs w:val="18"/>
      </w:rPr>
    </w:pPr>
    <w:r w:rsidRPr="00325211">
      <w:rPr>
        <w:sz w:val="18"/>
        <w:szCs w:val="18"/>
      </w:rPr>
      <w:t>Last updated: 11/03/2026</w:t>
    </w:r>
  </w:p>
  <w:p w14:paraId="07E663FE" w14:textId="29CCFD13" w:rsidR="00325211" w:rsidRPr="00325211" w:rsidRDefault="00325211">
    <w:pPr>
      <w:pStyle w:val="Footer"/>
      <w:rPr>
        <w:sz w:val="18"/>
        <w:szCs w:val="18"/>
      </w:rPr>
    </w:pPr>
    <w:r w:rsidRPr="00325211">
      <w:rPr>
        <w:sz w:val="18"/>
        <w:szCs w:val="18"/>
      </w:rPr>
      <w:t>Updated by: AC, SCW</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354850" w14:textId="77777777" w:rsidR="00325211" w:rsidRDefault="00325211" w:rsidP="00325211">
      <w:pPr>
        <w:spacing w:after="0" w:line="240" w:lineRule="auto"/>
      </w:pPr>
      <w:r>
        <w:separator/>
      </w:r>
    </w:p>
  </w:footnote>
  <w:footnote w:type="continuationSeparator" w:id="0">
    <w:p w14:paraId="485F62D0" w14:textId="77777777" w:rsidR="00325211" w:rsidRDefault="00325211" w:rsidP="0032521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5385A"/>
    <w:multiLevelType w:val="multilevel"/>
    <w:tmpl w:val="36F49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C40F01"/>
    <w:multiLevelType w:val="multilevel"/>
    <w:tmpl w:val="BBF65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F06371"/>
    <w:multiLevelType w:val="hybridMultilevel"/>
    <w:tmpl w:val="700843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AE2E06"/>
    <w:multiLevelType w:val="multilevel"/>
    <w:tmpl w:val="C13A6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E3B3C89"/>
    <w:multiLevelType w:val="multilevel"/>
    <w:tmpl w:val="1CFE7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405A14"/>
    <w:multiLevelType w:val="multilevel"/>
    <w:tmpl w:val="004CD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63711C7"/>
    <w:multiLevelType w:val="multilevel"/>
    <w:tmpl w:val="4B8C9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F950242"/>
    <w:multiLevelType w:val="multilevel"/>
    <w:tmpl w:val="9DA67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02A5D66"/>
    <w:multiLevelType w:val="multilevel"/>
    <w:tmpl w:val="B5D4F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AF732EF"/>
    <w:multiLevelType w:val="multilevel"/>
    <w:tmpl w:val="5B927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2026BF9"/>
    <w:multiLevelType w:val="multilevel"/>
    <w:tmpl w:val="E5CC6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A7F7557"/>
    <w:multiLevelType w:val="multilevel"/>
    <w:tmpl w:val="CBA63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E995ADB"/>
    <w:multiLevelType w:val="multilevel"/>
    <w:tmpl w:val="A8647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F411626"/>
    <w:multiLevelType w:val="multilevel"/>
    <w:tmpl w:val="EEFE4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F440287"/>
    <w:multiLevelType w:val="multilevel"/>
    <w:tmpl w:val="2AC08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2564506"/>
    <w:multiLevelType w:val="multilevel"/>
    <w:tmpl w:val="7A8E2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15C2ED2"/>
    <w:multiLevelType w:val="multilevel"/>
    <w:tmpl w:val="C09A5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8496DB3"/>
    <w:multiLevelType w:val="hybridMultilevel"/>
    <w:tmpl w:val="3BBE70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A02666E"/>
    <w:multiLevelType w:val="multilevel"/>
    <w:tmpl w:val="C332D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AE16891"/>
    <w:multiLevelType w:val="multilevel"/>
    <w:tmpl w:val="C3F64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97465370">
    <w:abstractNumId w:val="3"/>
  </w:num>
  <w:num w:numId="2" w16cid:durableId="1484465810">
    <w:abstractNumId w:val="4"/>
  </w:num>
  <w:num w:numId="3" w16cid:durableId="1598514869">
    <w:abstractNumId w:val="13"/>
  </w:num>
  <w:num w:numId="4" w16cid:durableId="927032758">
    <w:abstractNumId w:val="19"/>
  </w:num>
  <w:num w:numId="5" w16cid:durableId="405230893">
    <w:abstractNumId w:val="10"/>
  </w:num>
  <w:num w:numId="6" w16cid:durableId="1163163929">
    <w:abstractNumId w:val="16"/>
  </w:num>
  <w:num w:numId="7" w16cid:durableId="1340811570">
    <w:abstractNumId w:val="18"/>
  </w:num>
  <w:num w:numId="8" w16cid:durableId="985819585">
    <w:abstractNumId w:val="1"/>
  </w:num>
  <w:num w:numId="9" w16cid:durableId="273102422">
    <w:abstractNumId w:val="15"/>
  </w:num>
  <w:num w:numId="10" w16cid:durableId="107817338">
    <w:abstractNumId w:val="8"/>
  </w:num>
  <w:num w:numId="11" w16cid:durableId="2106685498">
    <w:abstractNumId w:val="11"/>
  </w:num>
  <w:num w:numId="12" w16cid:durableId="1949702622">
    <w:abstractNumId w:val="2"/>
  </w:num>
  <w:num w:numId="13" w16cid:durableId="311104882">
    <w:abstractNumId w:val="17"/>
  </w:num>
  <w:num w:numId="14" w16cid:durableId="733235359">
    <w:abstractNumId w:val="0"/>
  </w:num>
  <w:num w:numId="15" w16cid:durableId="1859854940">
    <w:abstractNumId w:val="5"/>
  </w:num>
  <w:num w:numId="16" w16cid:durableId="169415603">
    <w:abstractNumId w:val="9"/>
  </w:num>
  <w:num w:numId="17" w16cid:durableId="711661643">
    <w:abstractNumId w:val="14"/>
  </w:num>
  <w:num w:numId="18" w16cid:durableId="941184963">
    <w:abstractNumId w:val="6"/>
  </w:num>
  <w:num w:numId="19" w16cid:durableId="12388077">
    <w:abstractNumId w:val="7"/>
  </w:num>
  <w:num w:numId="20" w16cid:durableId="179748684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5A31"/>
    <w:rsid w:val="001D2BCE"/>
    <w:rsid w:val="00291B1B"/>
    <w:rsid w:val="00325211"/>
    <w:rsid w:val="003C1FDD"/>
    <w:rsid w:val="007635B2"/>
    <w:rsid w:val="00822BF8"/>
    <w:rsid w:val="008B54A5"/>
    <w:rsid w:val="00951A5D"/>
    <w:rsid w:val="00EB1C9C"/>
    <w:rsid w:val="00FE5A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A62C4"/>
  <w15:chartTrackingRefBased/>
  <w15:docId w15:val="{1A66465C-932E-4316-912F-48299301F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E5A3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E5A3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E5A3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E5A3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E5A3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E5A3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E5A3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E5A3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E5A3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5A3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E5A3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E5A3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E5A3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E5A3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E5A3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E5A3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E5A3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E5A31"/>
    <w:rPr>
      <w:rFonts w:eastAsiaTheme="majorEastAsia" w:cstheme="majorBidi"/>
      <w:color w:val="272727" w:themeColor="text1" w:themeTint="D8"/>
    </w:rPr>
  </w:style>
  <w:style w:type="paragraph" w:styleId="Title">
    <w:name w:val="Title"/>
    <w:basedOn w:val="Normal"/>
    <w:next w:val="Normal"/>
    <w:link w:val="TitleChar"/>
    <w:uiPriority w:val="10"/>
    <w:qFormat/>
    <w:rsid w:val="00FE5A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E5A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E5A3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E5A3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E5A31"/>
    <w:pPr>
      <w:spacing w:before="160"/>
      <w:jc w:val="center"/>
    </w:pPr>
    <w:rPr>
      <w:i/>
      <w:iCs/>
      <w:color w:val="404040" w:themeColor="text1" w:themeTint="BF"/>
    </w:rPr>
  </w:style>
  <w:style w:type="character" w:customStyle="1" w:styleId="QuoteChar">
    <w:name w:val="Quote Char"/>
    <w:basedOn w:val="DefaultParagraphFont"/>
    <w:link w:val="Quote"/>
    <w:uiPriority w:val="29"/>
    <w:rsid w:val="00FE5A31"/>
    <w:rPr>
      <w:i/>
      <w:iCs/>
      <w:color w:val="404040" w:themeColor="text1" w:themeTint="BF"/>
    </w:rPr>
  </w:style>
  <w:style w:type="paragraph" w:styleId="ListParagraph">
    <w:name w:val="List Paragraph"/>
    <w:basedOn w:val="Normal"/>
    <w:uiPriority w:val="34"/>
    <w:qFormat/>
    <w:rsid w:val="00FE5A31"/>
    <w:pPr>
      <w:ind w:left="720"/>
      <w:contextualSpacing/>
    </w:pPr>
  </w:style>
  <w:style w:type="character" w:styleId="IntenseEmphasis">
    <w:name w:val="Intense Emphasis"/>
    <w:basedOn w:val="DefaultParagraphFont"/>
    <w:uiPriority w:val="21"/>
    <w:qFormat/>
    <w:rsid w:val="00FE5A31"/>
    <w:rPr>
      <w:i/>
      <w:iCs/>
      <w:color w:val="0F4761" w:themeColor="accent1" w:themeShade="BF"/>
    </w:rPr>
  </w:style>
  <w:style w:type="paragraph" w:styleId="IntenseQuote">
    <w:name w:val="Intense Quote"/>
    <w:basedOn w:val="Normal"/>
    <w:next w:val="Normal"/>
    <w:link w:val="IntenseQuoteChar"/>
    <w:uiPriority w:val="30"/>
    <w:qFormat/>
    <w:rsid w:val="00FE5A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E5A31"/>
    <w:rPr>
      <w:i/>
      <w:iCs/>
      <w:color w:val="0F4761" w:themeColor="accent1" w:themeShade="BF"/>
    </w:rPr>
  </w:style>
  <w:style w:type="character" w:styleId="IntenseReference">
    <w:name w:val="Intense Reference"/>
    <w:basedOn w:val="DefaultParagraphFont"/>
    <w:uiPriority w:val="32"/>
    <w:qFormat/>
    <w:rsid w:val="00FE5A31"/>
    <w:rPr>
      <w:b/>
      <w:bCs/>
      <w:smallCaps/>
      <w:color w:val="0F4761" w:themeColor="accent1" w:themeShade="BF"/>
      <w:spacing w:val="5"/>
    </w:rPr>
  </w:style>
  <w:style w:type="paragraph" w:styleId="Header">
    <w:name w:val="header"/>
    <w:basedOn w:val="Normal"/>
    <w:link w:val="HeaderChar"/>
    <w:uiPriority w:val="99"/>
    <w:unhideWhenUsed/>
    <w:rsid w:val="0032521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25211"/>
  </w:style>
  <w:style w:type="paragraph" w:styleId="Footer">
    <w:name w:val="footer"/>
    <w:basedOn w:val="Normal"/>
    <w:link w:val="FooterChar"/>
    <w:uiPriority w:val="99"/>
    <w:unhideWhenUsed/>
    <w:rsid w:val="0032521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252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131</TotalTime>
  <Pages>4</Pages>
  <Words>997</Words>
  <Characters>5683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CARPENTER, Antje (NHS SOUTH, CENTRAL AND WEST COMMISSIONING SUPPORT UNIT)</dc:creator>
  <cp:keywords/>
  <dc:description/>
  <cp:lastModifiedBy>CARPENTER, Antje (NHS SOUTH, CENTRAL AND WEST COMMISSIONING SUPPORT UNIT)</cp:lastModifiedBy>
  <cp:revision>2</cp:revision>
  <dcterms:created xsi:type="dcterms:W3CDTF">2026-03-11T10:56:00Z</dcterms:created>
  <dcterms:modified xsi:type="dcterms:W3CDTF">2026-03-23T14:18:00Z</dcterms:modified>
</cp:coreProperties>
</file>