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4B2C" w14:textId="110041F5" w:rsidR="00B265F5" w:rsidRPr="00162185" w:rsidRDefault="00F93F41" w:rsidP="00162185">
      <w:pPr>
        <w:spacing w:after="0"/>
        <w:rPr>
          <w:rFonts w:asciiTheme="minorHAnsi" w:hAnsiTheme="minorHAnsi" w:cstheme="minorHAnsi"/>
          <w:b/>
          <w:bCs/>
        </w:rPr>
      </w:pPr>
      <w:r w:rsidRPr="00162185">
        <w:rPr>
          <w:rFonts w:asciiTheme="minorHAnsi" w:hAnsiTheme="minorHAnsi" w:cstheme="minorHAnsi"/>
          <w:b/>
          <w:bCs/>
        </w:rPr>
        <w:t xml:space="preserve">JOB DESCRIPTION </w:t>
      </w:r>
      <w:r w:rsidR="00162185" w:rsidRPr="00162185">
        <w:rPr>
          <w:rFonts w:asciiTheme="minorHAnsi" w:hAnsiTheme="minorHAnsi" w:cstheme="minorHAnsi"/>
          <w:b/>
          <w:bCs/>
        </w:rPr>
        <w:t>– SALARIED GP</w:t>
      </w:r>
    </w:p>
    <w:p w14:paraId="4A7496BF" w14:textId="70576E3F" w:rsidR="00B265F5" w:rsidRPr="00162185" w:rsidRDefault="00B265F5" w:rsidP="00162185">
      <w:pPr>
        <w:spacing w:after="0"/>
        <w:rPr>
          <w:rFonts w:asciiTheme="minorHAnsi" w:hAnsiTheme="minorHAnsi" w:cstheme="minorHAnsi"/>
        </w:rPr>
      </w:pPr>
    </w:p>
    <w:p w14:paraId="68F130EF" w14:textId="77777777" w:rsidR="00C324B3" w:rsidRPr="002B5039" w:rsidRDefault="00C324B3" w:rsidP="00C324B3">
      <w:pPr>
        <w:rPr>
          <w:sz w:val="24"/>
          <w:szCs w:val="24"/>
        </w:rPr>
      </w:pPr>
      <w:r w:rsidRPr="002B5039">
        <w:rPr>
          <w:b/>
          <w:sz w:val="24"/>
          <w:szCs w:val="24"/>
        </w:rPr>
        <w:t>Organisation:</w:t>
      </w:r>
      <w:r w:rsidRPr="002B5039">
        <w:rPr>
          <w:b/>
          <w:sz w:val="24"/>
          <w:szCs w:val="24"/>
        </w:rPr>
        <w:tab/>
      </w:r>
      <w:r w:rsidRPr="002B5039">
        <w:rPr>
          <w:b/>
          <w:sz w:val="24"/>
          <w:szCs w:val="24"/>
        </w:rPr>
        <w:tab/>
        <w:t>The Blackmore Vale Partnership, Dorset</w:t>
      </w:r>
    </w:p>
    <w:p w14:paraId="07EF22FC" w14:textId="7D027587" w:rsidR="00C324B3" w:rsidRPr="002B5039" w:rsidRDefault="00C324B3" w:rsidP="00C324B3">
      <w:pPr>
        <w:ind w:left="2160" w:hanging="2160"/>
        <w:rPr>
          <w:b/>
          <w:sz w:val="24"/>
          <w:szCs w:val="24"/>
        </w:rPr>
      </w:pPr>
      <w:r w:rsidRPr="002B5039">
        <w:rPr>
          <w:b/>
          <w:sz w:val="24"/>
          <w:szCs w:val="24"/>
        </w:rPr>
        <w:t>Location:</w:t>
      </w:r>
      <w:r w:rsidRPr="002B5039">
        <w:rPr>
          <w:b/>
          <w:sz w:val="24"/>
          <w:szCs w:val="24"/>
        </w:rPr>
        <w:tab/>
        <w:t>Abbey View Medical Centre, Sturminster Newton Medical Centre &amp; Marnhull Surgery</w:t>
      </w:r>
    </w:p>
    <w:p w14:paraId="65591D4D" w14:textId="0F30ECC6" w:rsidR="00162185" w:rsidRPr="00162185" w:rsidRDefault="00F93F41" w:rsidP="00162185">
      <w:pPr>
        <w:spacing w:after="0"/>
        <w:rPr>
          <w:rFonts w:asciiTheme="minorHAnsi" w:hAnsiTheme="minorHAnsi" w:cstheme="minorHAnsi"/>
        </w:rPr>
      </w:pPr>
      <w:r w:rsidRPr="00162185">
        <w:rPr>
          <w:rFonts w:asciiTheme="minorHAnsi" w:hAnsiTheme="minorHAnsi" w:cstheme="minorHAnsi"/>
          <w:noProof/>
        </w:rPr>
        <w:drawing>
          <wp:anchor distT="0" distB="0" distL="114300" distR="114300" simplePos="0" relativeHeight="251658240" behindDoc="0" locked="0" layoutInCell="1" allowOverlap="0" wp14:anchorId="6DA4F2D5" wp14:editId="6C04CD43">
            <wp:simplePos x="0" y="0"/>
            <wp:positionH relativeFrom="page">
              <wp:posOffset>5312664</wp:posOffset>
            </wp:positionH>
            <wp:positionV relativeFrom="page">
              <wp:posOffset>807721</wp:posOffset>
            </wp:positionV>
            <wp:extent cx="1527048" cy="39624"/>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1527048" cy="39624"/>
                    </a:xfrm>
                    <a:prstGeom prst="rect">
                      <a:avLst/>
                    </a:prstGeom>
                  </pic:spPr>
                </pic:pic>
              </a:graphicData>
            </a:graphic>
          </wp:anchor>
        </w:drawing>
      </w:r>
      <w:r w:rsidRPr="00162185">
        <w:rPr>
          <w:rFonts w:asciiTheme="minorHAnsi" w:hAnsiTheme="minorHAnsi" w:cstheme="minorHAnsi"/>
        </w:rPr>
        <w:t xml:space="preserve">The post-holder will manage a caseload and deal with a wide range of health needs in a primary care setting, ensuring the highest standards of care for all registered and temporary patients. </w:t>
      </w:r>
    </w:p>
    <w:p w14:paraId="17A0F99C" w14:textId="77777777" w:rsidR="00162185" w:rsidRPr="00162185" w:rsidRDefault="00162185" w:rsidP="00162185">
      <w:pPr>
        <w:spacing w:after="0"/>
        <w:rPr>
          <w:rFonts w:asciiTheme="minorHAnsi" w:hAnsiTheme="minorHAnsi" w:cstheme="minorHAnsi"/>
        </w:rPr>
      </w:pPr>
    </w:p>
    <w:p w14:paraId="2E835337" w14:textId="0DAE571F" w:rsidR="00B265F5" w:rsidRPr="00162185" w:rsidRDefault="00F93F41" w:rsidP="00162185">
      <w:pPr>
        <w:spacing w:after="0"/>
        <w:rPr>
          <w:rFonts w:asciiTheme="minorHAnsi" w:hAnsiTheme="minorHAnsi" w:cstheme="minorHAnsi"/>
        </w:rPr>
      </w:pPr>
      <w:r w:rsidRPr="00162185">
        <w:rPr>
          <w:rFonts w:asciiTheme="minorHAnsi" w:hAnsiTheme="minorHAnsi" w:cstheme="minorHAnsi"/>
        </w:rPr>
        <w:t>Will report to th</w:t>
      </w:r>
      <w:r w:rsidR="00162185" w:rsidRPr="00162185">
        <w:rPr>
          <w:rFonts w:asciiTheme="minorHAnsi" w:hAnsiTheme="minorHAnsi" w:cstheme="minorHAnsi"/>
        </w:rPr>
        <w:t>e Partners</w:t>
      </w:r>
      <w:r w:rsidRPr="00162185">
        <w:rPr>
          <w:rFonts w:asciiTheme="minorHAnsi" w:hAnsiTheme="minorHAnsi" w:cstheme="minorHAnsi"/>
        </w:rPr>
        <w:t xml:space="preserve"> </w:t>
      </w:r>
      <w:r w:rsidR="00C54106">
        <w:rPr>
          <w:rFonts w:asciiTheme="minorHAnsi" w:hAnsiTheme="minorHAnsi" w:cstheme="minorHAnsi"/>
        </w:rPr>
        <w:t xml:space="preserve">and Acting Practice Managers </w:t>
      </w:r>
      <w:r w:rsidRPr="00162185">
        <w:rPr>
          <w:rFonts w:asciiTheme="minorHAnsi" w:hAnsiTheme="minorHAnsi" w:cstheme="minorHAnsi"/>
        </w:rPr>
        <w:t xml:space="preserve">(Administration) </w:t>
      </w:r>
    </w:p>
    <w:p w14:paraId="68F36C5F" w14:textId="558194D2" w:rsidR="00B265F5" w:rsidRPr="00162185" w:rsidRDefault="00B265F5" w:rsidP="00162185">
      <w:pPr>
        <w:spacing w:after="0"/>
        <w:rPr>
          <w:rFonts w:asciiTheme="minorHAnsi" w:hAnsiTheme="minorHAnsi" w:cstheme="minorHAnsi"/>
        </w:rPr>
      </w:pPr>
    </w:p>
    <w:tbl>
      <w:tblPr>
        <w:tblStyle w:val="TableGrid"/>
        <w:tblW w:w="9888" w:type="dxa"/>
        <w:tblInd w:w="-107" w:type="dxa"/>
        <w:tblCellMar>
          <w:top w:w="48" w:type="dxa"/>
          <w:left w:w="109" w:type="dxa"/>
          <w:right w:w="222" w:type="dxa"/>
        </w:tblCellMar>
        <w:tblLook w:val="04A0" w:firstRow="1" w:lastRow="0" w:firstColumn="1" w:lastColumn="0" w:noHBand="0" w:noVBand="1"/>
      </w:tblPr>
      <w:tblGrid>
        <w:gridCol w:w="9888"/>
      </w:tblGrid>
      <w:tr w:rsidR="00B265F5" w:rsidRPr="00162185" w14:paraId="18B73D92" w14:textId="77777777">
        <w:trPr>
          <w:trHeight w:val="8182"/>
        </w:trPr>
        <w:tc>
          <w:tcPr>
            <w:tcW w:w="9888" w:type="dxa"/>
            <w:tcBorders>
              <w:top w:val="single" w:sz="7" w:space="0" w:color="000000"/>
              <w:left w:val="single" w:sz="7" w:space="0" w:color="000000"/>
              <w:bottom w:val="single" w:sz="7" w:space="0" w:color="000000"/>
              <w:right w:val="single" w:sz="7" w:space="0" w:color="000000"/>
            </w:tcBorders>
          </w:tcPr>
          <w:p w14:paraId="30B6F751" w14:textId="3F0A7EDE"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SPECIFIC DUTIES/RESPONSIBILITIES </w:t>
            </w:r>
          </w:p>
          <w:p w14:paraId="763AB68A" w14:textId="77777777"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Clinical </w:t>
            </w:r>
            <w:proofErr w:type="gramStart"/>
            <w:r w:rsidRPr="0046481E">
              <w:rPr>
                <w:rFonts w:asciiTheme="minorHAnsi" w:hAnsiTheme="minorHAnsi" w:cstheme="minorHAnsi"/>
                <w:b/>
                <w:bCs/>
              </w:rPr>
              <w:t>Responsibilities:-</w:t>
            </w:r>
            <w:proofErr w:type="gramEnd"/>
            <w:r w:rsidRPr="0046481E">
              <w:rPr>
                <w:rFonts w:asciiTheme="minorHAnsi" w:hAnsiTheme="minorHAnsi" w:cstheme="minorHAnsi"/>
                <w:b/>
                <w:bCs/>
              </w:rPr>
              <w:t xml:space="preserve"> </w:t>
            </w:r>
          </w:p>
          <w:p w14:paraId="6A61EAD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accordance with the Practice timetable, as agreed, the post-holder will make him/her-self available to undertake a variety of duties including surgery consultations, telephone consultations and queries, visiting patients at home, checking and signing repeat prescriptions and dealing with queries, paperwork, reports and correspondence in a timely fashion. </w:t>
            </w:r>
          </w:p>
          <w:p w14:paraId="497BA023" w14:textId="39AA3EB2"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Making professional, autonomous decisions in relation to presenting problems, whether </w:t>
            </w:r>
            <w:proofErr w:type="spellStart"/>
            <w:r w:rsidR="00C54106" w:rsidRPr="00162185">
              <w:rPr>
                <w:rFonts w:asciiTheme="minorHAnsi" w:hAnsiTheme="minorHAnsi" w:cstheme="minorHAnsi"/>
              </w:rPr>
              <w:t>self referred</w:t>
            </w:r>
            <w:proofErr w:type="spellEnd"/>
            <w:r w:rsidRPr="00162185">
              <w:rPr>
                <w:rFonts w:asciiTheme="minorHAnsi" w:hAnsiTheme="minorHAnsi" w:cstheme="minorHAnsi"/>
              </w:rPr>
              <w:t xml:space="preserve"> or referred from other health care workers within the organisation. </w:t>
            </w:r>
          </w:p>
          <w:p w14:paraId="26BB2A9E"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Assessing the health care needs of patients with undifferentiated and undiagnosed problems. </w:t>
            </w:r>
          </w:p>
          <w:p w14:paraId="755EC94F"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Screening patients for disease risk factors and early signs of illness. </w:t>
            </w:r>
          </w:p>
          <w:p w14:paraId="505DDAB4"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consultation with patients and in line with current Practice disease management protocols, developing care plans for health. </w:t>
            </w:r>
          </w:p>
          <w:p w14:paraId="3B9C00BC"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Providing counselling and health education. </w:t>
            </w:r>
          </w:p>
          <w:p w14:paraId="6AD501DD"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Admitting or discharging patients to and from the caseload and referring to other care providers as appropriate. </w:t>
            </w:r>
          </w:p>
          <w:p w14:paraId="08B565C3"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Recording clear and contemporaneous consultation notes to agreed standards. </w:t>
            </w:r>
          </w:p>
          <w:p w14:paraId="320DA1A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Collecting data for audit purposes and complying with QOF requirements. </w:t>
            </w:r>
          </w:p>
          <w:p w14:paraId="4FFFB699"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Delivering enhanced services. </w:t>
            </w:r>
          </w:p>
          <w:p w14:paraId="200CDC2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Compiling and issuing computer-generated acute and repeat prescriptions (avoiding hand-written prescriptions whenever possible). </w:t>
            </w:r>
          </w:p>
          <w:p w14:paraId="2865C1F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Prescribing in accordance with the Practice prescribing formulary (or generically) whenever this is clinically appropriate </w:t>
            </w:r>
          </w:p>
          <w:p w14:paraId="62CE203A" w14:textId="7C860281"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w:t>
            </w:r>
            <w:proofErr w:type="gramStart"/>
            <w:r w:rsidRPr="00162185">
              <w:rPr>
                <w:rFonts w:asciiTheme="minorHAnsi" w:hAnsiTheme="minorHAnsi" w:cstheme="minorHAnsi"/>
              </w:rPr>
              <w:t>general</w:t>
            </w:r>
            <w:proofErr w:type="gramEnd"/>
            <w:r w:rsidRPr="00162185">
              <w:rPr>
                <w:rFonts w:asciiTheme="minorHAnsi" w:hAnsiTheme="minorHAnsi" w:cstheme="minorHAnsi"/>
              </w:rPr>
              <w:t xml:space="preserve"> the post-holder will be expected to undertake all the normal duties and responsibilities </w:t>
            </w:r>
            <w:r w:rsidR="00162185" w:rsidRPr="00162185">
              <w:rPr>
                <w:rFonts w:asciiTheme="minorHAnsi" w:hAnsiTheme="minorHAnsi" w:cstheme="minorHAnsi"/>
              </w:rPr>
              <w:t>associated with a GP working within primary care.</w:t>
            </w:r>
          </w:p>
        </w:tc>
      </w:tr>
      <w:tr w:rsidR="00B265F5" w:rsidRPr="00162185" w14:paraId="0F925524" w14:textId="77777777" w:rsidTr="00162185">
        <w:tblPrEx>
          <w:tblCellMar>
            <w:top w:w="71" w:type="dxa"/>
            <w:right w:w="152" w:type="dxa"/>
          </w:tblCellMar>
        </w:tblPrEx>
        <w:trPr>
          <w:trHeight w:val="12518"/>
        </w:trPr>
        <w:tc>
          <w:tcPr>
            <w:tcW w:w="9888" w:type="dxa"/>
            <w:tcBorders>
              <w:top w:val="single" w:sz="30" w:space="0" w:color="000000"/>
              <w:left w:val="single" w:sz="7" w:space="0" w:color="000000"/>
              <w:bottom w:val="single" w:sz="7" w:space="0" w:color="000000"/>
              <w:right w:val="single" w:sz="7" w:space="0" w:color="000000"/>
            </w:tcBorders>
          </w:tcPr>
          <w:p w14:paraId="1C3390CE" w14:textId="662DEAC2" w:rsidR="00B265F5" w:rsidRPr="0046481E" w:rsidRDefault="00F93F41" w:rsidP="00162185">
            <w:pPr>
              <w:rPr>
                <w:rFonts w:asciiTheme="minorHAnsi" w:hAnsiTheme="minorHAnsi" w:cstheme="minorHAnsi"/>
                <w:b/>
                <w:bCs/>
              </w:rPr>
            </w:pPr>
            <w:r w:rsidRPr="0046481E">
              <w:rPr>
                <w:rFonts w:asciiTheme="minorHAnsi" w:hAnsiTheme="minorHAnsi" w:cstheme="minorHAnsi"/>
                <w:b/>
                <w:bCs/>
              </w:rPr>
              <w:lastRenderedPageBreak/>
              <w:t xml:space="preserve">Other Responsibilities within the </w:t>
            </w:r>
            <w:proofErr w:type="gramStart"/>
            <w:r w:rsidRPr="0046481E">
              <w:rPr>
                <w:rFonts w:asciiTheme="minorHAnsi" w:hAnsiTheme="minorHAnsi" w:cstheme="minorHAnsi"/>
                <w:b/>
                <w:bCs/>
              </w:rPr>
              <w:t>Organisation:-</w:t>
            </w:r>
            <w:proofErr w:type="gramEnd"/>
          </w:p>
          <w:p w14:paraId="16CF6F76" w14:textId="08FE9769" w:rsidR="00B265F5" w:rsidRPr="00162185" w:rsidRDefault="00F93F41" w:rsidP="00162185">
            <w:pPr>
              <w:rPr>
                <w:rFonts w:asciiTheme="minorHAnsi" w:hAnsiTheme="minorHAnsi" w:cstheme="minorHAnsi"/>
              </w:rPr>
            </w:pPr>
            <w:r w:rsidRPr="00162185">
              <w:rPr>
                <w:rFonts w:asciiTheme="minorHAnsi" w:hAnsiTheme="minorHAnsi" w:cstheme="minorHAnsi"/>
              </w:rPr>
              <w:t>Awareness of and compliance with all relevant Practice policies/guidelines, e.g. prescribing,</w:t>
            </w:r>
            <w:r w:rsidR="00162185" w:rsidRPr="00162185">
              <w:rPr>
                <w:rFonts w:asciiTheme="minorHAnsi" w:hAnsiTheme="minorHAnsi" w:cstheme="minorHAnsi"/>
              </w:rPr>
              <w:t xml:space="preserve"> </w:t>
            </w:r>
            <w:r w:rsidRPr="00162185">
              <w:rPr>
                <w:rFonts w:asciiTheme="minorHAnsi" w:hAnsiTheme="minorHAnsi" w:cstheme="minorHAnsi"/>
              </w:rPr>
              <w:t xml:space="preserve">confidentiality, data protection, health and safety. </w:t>
            </w:r>
          </w:p>
          <w:p w14:paraId="2EF3CB6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 commitment to life-long learning and audit to ensure evidence-based best practice. </w:t>
            </w:r>
          </w:p>
          <w:p w14:paraId="59CDE81E"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evaluation/audit and clinical standard setting within the organisation. </w:t>
            </w:r>
          </w:p>
          <w:p w14:paraId="4B4EBEF8"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development of computer-based patient records. </w:t>
            </w:r>
          </w:p>
          <w:p w14:paraId="2701203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summarising of patient records and Read-Coding patient data. </w:t>
            </w:r>
          </w:p>
          <w:p w14:paraId="713CA115"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Attending training and events organised by the Practice or other agencies, where appropriate. </w:t>
            </w:r>
          </w:p>
          <w:p w14:paraId="1029C80F" w14:textId="77777777" w:rsidR="0046481E" w:rsidRDefault="0046481E" w:rsidP="00162185">
            <w:pPr>
              <w:rPr>
                <w:rFonts w:asciiTheme="minorHAnsi" w:hAnsiTheme="minorHAnsi" w:cstheme="minorHAnsi"/>
              </w:rPr>
            </w:pPr>
          </w:p>
          <w:p w14:paraId="207B31A4" w14:textId="49B7183D" w:rsidR="00B265F5" w:rsidRPr="0046481E" w:rsidRDefault="00F93F41" w:rsidP="00162185">
            <w:pPr>
              <w:rPr>
                <w:rFonts w:asciiTheme="minorHAnsi" w:hAnsiTheme="minorHAnsi" w:cstheme="minorHAnsi"/>
                <w:b/>
                <w:bCs/>
              </w:rPr>
            </w:pPr>
            <w:proofErr w:type="gramStart"/>
            <w:r w:rsidRPr="0046481E">
              <w:rPr>
                <w:rFonts w:asciiTheme="minorHAnsi" w:hAnsiTheme="minorHAnsi" w:cstheme="minorHAnsi"/>
                <w:b/>
                <w:bCs/>
              </w:rPr>
              <w:t>Confidentiality:-</w:t>
            </w:r>
            <w:proofErr w:type="gramEnd"/>
            <w:r w:rsidRPr="0046481E">
              <w:rPr>
                <w:rFonts w:asciiTheme="minorHAnsi" w:hAnsiTheme="minorHAnsi" w:cstheme="minorHAnsi"/>
                <w:b/>
                <w:bCs/>
              </w:rPr>
              <w:t xml:space="preserve"> </w:t>
            </w:r>
          </w:p>
          <w:p w14:paraId="312C3027" w14:textId="5AF0CBD4" w:rsidR="00B265F5" w:rsidRPr="00162185" w:rsidRDefault="00F93F41" w:rsidP="00162185">
            <w:pPr>
              <w:rPr>
                <w:rFonts w:asciiTheme="minorHAnsi" w:hAnsiTheme="minorHAnsi" w:cstheme="minorHAnsi"/>
              </w:rPr>
            </w:pPr>
            <w:proofErr w:type="gramStart"/>
            <w:r w:rsidRPr="00162185">
              <w:rPr>
                <w:rFonts w:asciiTheme="minorHAnsi" w:hAnsiTheme="minorHAnsi" w:cstheme="minorHAnsi"/>
                <w:color w:val="303030"/>
              </w:rPr>
              <w:t>In the course of</w:t>
            </w:r>
            <w:proofErr w:type="gramEnd"/>
            <w:r w:rsidRPr="00162185">
              <w:rPr>
                <w:rFonts w:asciiTheme="minorHAnsi" w:hAnsiTheme="minorHAnsi" w:cstheme="minorHAnsi"/>
                <w:color w:val="303030"/>
              </w:rPr>
              <w:t xml:space="preserve"> seeking treatment, patients entrust us with, or allow us to gather, sensitive information in relation to their health and other matters.  They do so in confidence and have the right to expect that staff will respect their privacy and act appropriately.</w:t>
            </w:r>
            <w:r w:rsidRPr="00162185">
              <w:rPr>
                <w:rFonts w:asciiTheme="minorHAnsi" w:hAnsiTheme="minorHAnsi" w:cstheme="minorHAnsi"/>
              </w:rPr>
              <w:t xml:space="preserve"> </w:t>
            </w:r>
          </w:p>
          <w:p w14:paraId="07401E44"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 xml:space="preserve">In the performance of the duties outlined in this Job Description, the post-holder may have access to confidential information relating to patients and their </w:t>
            </w:r>
            <w:proofErr w:type="spellStart"/>
            <w:r w:rsidRPr="00162185">
              <w:rPr>
                <w:rFonts w:asciiTheme="minorHAnsi" w:hAnsiTheme="minorHAnsi" w:cstheme="minorHAnsi"/>
                <w:color w:val="303030"/>
              </w:rPr>
              <w:t>carers</w:t>
            </w:r>
            <w:proofErr w:type="spellEnd"/>
            <w:r w:rsidRPr="00162185">
              <w:rPr>
                <w:rFonts w:asciiTheme="minorHAnsi" w:hAnsiTheme="minorHAnsi" w:cstheme="minorHAnsi"/>
                <w:color w:val="303030"/>
              </w:rPr>
              <w:t>, Practice staff and other healthcare workers.  They may also have access to information relating to the Practice as a business organisation.  All such information from any source is to be regarded as strictly confidential.</w:t>
            </w:r>
            <w:r w:rsidRPr="00162185">
              <w:rPr>
                <w:rFonts w:asciiTheme="minorHAnsi" w:hAnsiTheme="minorHAnsi" w:cstheme="minorHAnsi"/>
              </w:rPr>
              <w:t xml:space="preserve"> </w:t>
            </w:r>
          </w:p>
          <w:p w14:paraId="41D5BEDD"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sidRPr="00162185">
              <w:rPr>
                <w:rFonts w:asciiTheme="minorHAnsi" w:hAnsiTheme="minorHAnsi" w:cstheme="minorHAnsi"/>
              </w:rPr>
              <w:t xml:space="preserve"> </w:t>
            </w:r>
          </w:p>
          <w:p w14:paraId="1DC92C59" w14:textId="77777777" w:rsidR="0046481E" w:rsidRDefault="0046481E" w:rsidP="00162185">
            <w:pPr>
              <w:rPr>
                <w:rFonts w:asciiTheme="minorHAnsi" w:hAnsiTheme="minorHAnsi" w:cstheme="minorHAnsi"/>
              </w:rPr>
            </w:pPr>
          </w:p>
          <w:p w14:paraId="0FBDCB81" w14:textId="4AFE6DDA"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Health and </w:t>
            </w:r>
            <w:proofErr w:type="gramStart"/>
            <w:r w:rsidRPr="0046481E">
              <w:rPr>
                <w:rFonts w:asciiTheme="minorHAnsi" w:hAnsiTheme="minorHAnsi" w:cstheme="minorHAnsi"/>
                <w:b/>
                <w:bCs/>
              </w:rPr>
              <w:t>Safety:-</w:t>
            </w:r>
            <w:proofErr w:type="gramEnd"/>
            <w:r w:rsidRPr="0046481E">
              <w:rPr>
                <w:rFonts w:asciiTheme="minorHAnsi" w:hAnsiTheme="minorHAnsi" w:cstheme="minorHAnsi"/>
                <w:b/>
                <w:bCs/>
              </w:rPr>
              <w:t xml:space="preserve"> </w:t>
            </w:r>
          </w:p>
          <w:p w14:paraId="35B472B8" w14:textId="4F80EE55" w:rsidR="00B265F5" w:rsidRPr="00162185" w:rsidRDefault="00162185" w:rsidP="00162185">
            <w:pPr>
              <w:rPr>
                <w:rFonts w:asciiTheme="minorHAnsi" w:hAnsiTheme="minorHAnsi" w:cstheme="minorHAnsi"/>
              </w:rPr>
            </w:pPr>
            <w:r w:rsidRPr="00162185">
              <w:rPr>
                <w:rFonts w:asciiTheme="minorHAnsi" w:hAnsiTheme="minorHAnsi" w:cstheme="minorHAnsi"/>
              </w:rPr>
              <w:t>The post-holder will assist in promoting and maintaining their own and others’ health, safety and sec</w:t>
            </w:r>
            <w:r w:rsidR="00C54106">
              <w:rPr>
                <w:rFonts w:asciiTheme="minorHAnsi" w:hAnsiTheme="minorHAnsi" w:cstheme="minorHAnsi"/>
              </w:rPr>
              <w:t>u</w:t>
            </w:r>
            <w:r w:rsidRPr="00162185">
              <w:rPr>
                <w:rFonts w:asciiTheme="minorHAnsi" w:hAnsiTheme="minorHAnsi" w:cstheme="minorHAnsi"/>
              </w:rPr>
              <w:t>rity as defin</w:t>
            </w:r>
            <w:r w:rsidR="00C54106">
              <w:rPr>
                <w:rFonts w:asciiTheme="minorHAnsi" w:hAnsiTheme="minorHAnsi" w:cstheme="minorHAnsi"/>
              </w:rPr>
              <w:t>e</w:t>
            </w:r>
            <w:r w:rsidRPr="00162185">
              <w:rPr>
                <w:rFonts w:asciiTheme="minorHAnsi" w:hAnsiTheme="minorHAnsi" w:cstheme="minorHAnsi"/>
              </w:rPr>
              <w:t>d in the Practice H&amp;S policy, to include:</w:t>
            </w:r>
          </w:p>
          <w:p w14:paraId="66A1CF6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personal security systems within the workplace according to Practice guidelines. </w:t>
            </w:r>
          </w:p>
          <w:p w14:paraId="689EF5C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Identifying the risks involved in work activities and undertaking such activities in a way that manages those risks. </w:t>
            </w:r>
          </w:p>
          <w:p w14:paraId="35482FE2"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Making effective use of training to update knowledge and skills. </w:t>
            </w:r>
          </w:p>
          <w:p w14:paraId="2D61C15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appropriate infection control procedures, maintaining work areas in a tidy and safe way and free from hazards. </w:t>
            </w:r>
          </w:p>
          <w:p w14:paraId="1A4361C7"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Reporting potential risks identified </w:t>
            </w:r>
          </w:p>
          <w:p w14:paraId="063CB321" w14:textId="77777777" w:rsidR="0046481E" w:rsidRDefault="0046481E" w:rsidP="00162185">
            <w:pPr>
              <w:rPr>
                <w:rFonts w:asciiTheme="minorHAnsi" w:hAnsiTheme="minorHAnsi" w:cstheme="minorHAnsi"/>
              </w:rPr>
            </w:pPr>
          </w:p>
          <w:p w14:paraId="0A1D605B" w14:textId="31D6530C" w:rsidR="00B265F5" w:rsidRPr="0046481E" w:rsidRDefault="00F93F41" w:rsidP="00162185">
            <w:pPr>
              <w:rPr>
                <w:rFonts w:asciiTheme="minorHAnsi" w:hAnsiTheme="minorHAnsi" w:cstheme="minorHAnsi"/>
                <w:b/>
                <w:bCs/>
              </w:rPr>
            </w:pPr>
            <w:r w:rsidRPr="0046481E">
              <w:rPr>
                <w:rFonts w:asciiTheme="minorHAnsi" w:hAnsiTheme="minorHAnsi" w:cstheme="minorHAnsi"/>
                <w:b/>
                <w:bCs/>
              </w:rPr>
              <w:t xml:space="preserve">Equality and </w:t>
            </w:r>
            <w:proofErr w:type="gramStart"/>
            <w:r w:rsidRPr="0046481E">
              <w:rPr>
                <w:rFonts w:asciiTheme="minorHAnsi" w:hAnsiTheme="minorHAnsi" w:cstheme="minorHAnsi"/>
                <w:b/>
                <w:bCs/>
              </w:rPr>
              <w:t>Diversity:-</w:t>
            </w:r>
            <w:proofErr w:type="gramEnd"/>
            <w:r w:rsidRPr="0046481E">
              <w:rPr>
                <w:rFonts w:asciiTheme="minorHAnsi" w:hAnsiTheme="minorHAnsi" w:cstheme="minorHAnsi"/>
                <w:b/>
                <w:bCs/>
              </w:rPr>
              <w:t xml:space="preserve"> </w:t>
            </w:r>
          </w:p>
          <w:p w14:paraId="1F9A5E19"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The</w:t>
            </w:r>
            <w:r w:rsidRPr="00162185">
              <w:rPr>
                <w:rFonts w:asciiTheme="minorHAnsi" w:hAnsiTheme="minorHAnsi" w:cstheme="minorHAnsi"/>
              </w:rPr>
              <w:t xml:space="preserve"> post-holder will support the equality, diversity and rights of patients, carers and colleagues, to include: </w:t>
            </w:r>
          </w:p>
          <w:p w14:paraId="2A282A92" w14:textId="49F0A9D6" w:rsidR="00162185" w:rsidRPr="00162185" w:rsidRDefault="00162185" w:rsidP="00162185">
            <w:pPr>
              <w:rPr>
                <w:rFonts w:asciiTheme="minorHAnsi" w:hAnsiTheme="minorHAnsi" w:cstheme="minorHAnsi"/>
              </w:rPr>
            </w:pPr>
            <w:r w:rsidRPr="00162185">
              <w:rPr>
                <w:rFonts w:asciiTheme="minorHAnsi" w:hAnsiTheme="minorHAnsi" w:cstheme="minorHAnsi"/>
              </w:rPr>
              <w:t>Acting in a way that recognises the importance of peoples’ rights, interpreting them in a way that is consistent with Practice procedures and policies, and current legislation.</w:t>
            </w:r>
          </w:p>
          <w:p w14:paraId="199387AD"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4BC8C420"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7018D604"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03D741D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4F655EF7" w14:textId="77777777" w:rsidR="0046481E" w:rsidRDefault="0046481E" w:rsidP="00162185">
            <w:pPr>
              <w:rPr>
                <w:rFonts w:asciiTheme="minorHAnsi" w:hAnsiTheme="minorHAnsi" w:cstheme="minorHAnsi"/>
              </w:rPr>
            </w:pPr>
          </w:p>
          <w:p w14:paraId="05BEFAD8" w14:textId="61B09C34" w:rsidR="00162185" w:rsidRPr="0046481E" w:rsidRDefault="00162185" w:rsidP="00162185">
            <w:pPr>
              <w:rPr>
                <w:rFonts w:asciiTheme="minorHAnsi" w:hAnsiTheme="minorHAnsi" w:cstheme="minorHAnsi"/>
                <w:b/>
                <w:bCs/>
              </w:rPr>
            </w:pPr>
            <w:r w:rsidRPr="0046481E">
              <w:rPr>
                <w:rFonts w:asciiTheme="minorHAnsi" w:hAnsiTheme="minorHAnsi" w:cstheme="minorHAnsi"/>
                <w:b/>
                <w:bCs/>
              </w:rPr>
              <w:t xml:space="preserve">Personal/Professional </w:t>
            </w:r>
            <w:proofErr w:type="gramStart"/>
            <w:r w:rsidRPr="0046481E">
              <w:rPr>
                <w:rFonts w:asciiTheme="minorHAnsi" w:hAnsiTheme="minorHAnsi" w:cstheme="minorHAnsi"/>
                <w:b/>
                <w:bCs/>
              </w:rPr>
              <w:t>Development:-</w:t>
            </w:r>
            <w:proofErr w:type="gramEnd"/>
            <w:r w:rsidRPr="0046481E">
              <w:rPr>
                <w:rFonts w:asciiTheme="minorHAnsi" w:hAnsiTheme="minorHAnsi" w:cstheme="minorHAnsi"/>
                <w:b/>
                <w:bCs/>
              </w:rPr>
              <w:t xml:space="preserve"> </w:t>
            </w:r>
          </w:p>
          <w:p w14:paraId="0AA9DA0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In addition to maintaining continued education through attendance at any courses and/or study days necessary to ensure that professional development requirements for PREP are met, the post-holder will participate in any training programme implemented by the Practice as part of this employment, such training to include: </w:t>
            </w:r>
          </w:p>
          <w:p w14:paraId="311F1DA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Participation in an annual individual performance review, including taking responsibility for maintaining a record of own personal and/or professional development. </w:t>
            </w:r>
          </w:p>
          <w:p w14:paraId="11C19651"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lastRenderedPageBreak/>
              <w:t xml:space="preserve">Taking responsibility for own development, learning and performance and demonstrating skills and activities to others who are undertaking similar work. </w:t>
            </w:r>
          </w:p>
          <w:p w14:paraId="33C295ED" w14:textId="77777777" w:rsidR="0046481E" w:rsidRDefault="0046481E" w:rsidP="00162185">
            <w:pPr>
              <w:rPr>
                <w:rFonts w:asciiTheme="minorHAnsi" w:hAnsiTheme="minorHAnsi" w:cstheme="minorHAnsi"/>
              </w:rPr>
            </w:pPr>
          </w:p>
          <w:p w14:paraId="4AB06490" w14:textId="7EF90F08" w:rsidR="00162185" w:rsidRPr="0046481E" w:rsidRDefault="00162185" w:rsidP="00162185">
            <w:pPr>
              <w:rPr>
                <w:rFonts w:asciiTheme="minorHAnsi" w:hAnsiTheme="minorHAnsi" w:cstheme="minorHAnsi"/>
                <w:b/>
                <w:bCs/>
              </w:rPr>
            </w:pPr>
            <w:r w:rsidRPr="0046481E">
              <w:rPr>
                <w:rFonts w:asciiTheme="minorHAnsi" w:hAnsiTheme="minorHAnsi" w:cstheme="minorHAnsi"/>
                <w:b/>
                <w:bCs/>
              </w:rPr>
              <w:t>Quality:</w:t>
            </w:r>
          </w:p>
          <w:p w14:paraId="6C0EB88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strive to maintain quality within the Practice, and will: </w:t>
            </w:r>
          </w:p>
          <w:p w14:paraId="0BCB346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Alert other team members to issues of quality and risk. </w:t>
            </w:r>
          </w:p>
          <w:p w14:paraId="0DA5D6A5"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Assess own performance and take accountability for own actions, either directly or under supervision. </w:t>
            </w:r>
          </w:p>
          <w:p w14:paraId="2E282427"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Contribute to the effectiveness of the team by reflecting on own and team activities and making suggestions on ways to improve and enhance the team’s performance. </w:t>
            </w:r>
          </w:p>
          <w:p w14:paraId="54FFA61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Work effectively with individuals in other agencies to meet </w:t>
            </w:r>
            <w:proofErr w:type="spellStart"/>
            <w:r w:rsidRPr="00162185">
              <w:rPr>
                <w:rFonts w:asciiTheme="minorHAnsi" w:hAnsiTheme="minorHAnsi" w:cstheme="minorHAnsi"/>
              </w:rPr>
              <w:t>patients</w:t>
            </w:r>
            <w:proofErr w:type="spellEnd"/>
            <w:r w:rsidRPr="00162185">
              <w:rPr>
                <w:rFonts w:asciiTheme="minorHAnsi" w:hAnsiTheme="minorHAnsi" w:cstheme="minorHAnsi"/>
              </w:rPr>
              <w:t xml:space="preserve"> needs. </w:t>
            </w:r>
          </w:p>
          <w:p w14:paraId="6E93837D"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Effectively manage own time, workload and resources. </w:t>
            </w:r>
          </w:p>
          <w:p w14:paraId="7BB6E0AD" w14:textId="77777777" w:rsidR="0046481E" w:rsidRDefault="0046481E" w:rsidP="00162185">
            <w:pPr>
              <w:rPr>
                <w:rFonts w:asciiTheme="minorHAnsi" w:hAnsiTheme="minorHAnsi" w:cstheme="minorHAnsi"/>
              </w:rPr>
            </w:pPr>
          </w:p>
          <w:p w14:paraId="2C284906" w14:textId="788E0731" w:rsidR="00162185" w:rsidRPr="0046481E" w:rsidRDefault="00162185" w:rsidP="00162185">
            <w:pPr>
              <w:rPr>
                <w:rFonts w:asciiTheme="minorHAnsi" w:hAnsiTheme="minorHAnsi" w:cstheme="minorHAnsi"/>
                <w:b/>
                <w:bCs/>
              </w:rPr>
            </w:pPr>
            <w:proofErr w:type="gramStart"/>
            <w:r w:rsidRPr="0046481E">
              <w:rPr>
                <w:rFonts w:asciiTheme="minorHAnsi" w:hAnsiTheme="minorHAnsi" w:cstheme="minorHAnsi"/>
                <w:b/>
                <w:bCs/>
              </w:rPr>
              <w:t>Communication:-</w:t>
            </w:r>
            <w:proofErr w:type="gramEnd"/>
            <w:r w:rsidRPr="0046481E">
              <w:rPr>
                <w:rFonts w:asciiTheme="minorHAnsi" w:hAnsiTheme="minorHAnsi" w:cstheme="minorHAnsi"/>
                <w:b/>
                <w:bCs/>
              </w:rPr>
              <w:t xml:space="preserve"> </w:t>
            </w:r>
          </w:p>
          <w:p w14:paraId="20863356"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should recognise the importance of effective communication within the team and will strive to: </w:t>
            </w:r>
          </w:p>
          <w:p w14:paraId="576C4102"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other team members</w:t>
            </w:r>
          </w:p>
          <w:p w14:paraId="6F06D09A"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patients and carers</w:t>
            </w:r>
          </w:p>
          <w:p w14:paraId="737D8CD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Recognise people’s needs for alternative methods of communication and respond accordingly</w:t>
            </w:r>
          </w:p>
          <w:p w14:paraId="32911FB3"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Contribution to the Implementation of </w:t>
            </w:r>
            <w:proofErr w:type="gramStart"/>
            <w:r w:rsidRPr="00162185">
              <w:rPr>
                <w:rFonts w:asciiTheme="minorHAnsi" w:hAnsiTheme="minorHAnsi" w:cstheme="minorHAnsi"/>
              </w:rPr>
              <w:t>Services:-</w:t>
            </w:r>
            <w:proofErr w:type="gramEnd"/>
            <w:r w:rsidRPr="00162185">
              <w:rPr>
                <w:rFonts w:asciiTheme="minorHAnsi" w:hAnsiTheme="minorHAnsi" w:cstheme="minorHAnsi"/>
              </w:rPr>
              <w:t xml:space="preserve"> </w:t>
            </w:r>
          </w:p>
          <w:p w14:paraId="0479D8C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w:t>
            </w:r>
          </w:p>
          <w:p w14:paraId="517E9127"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Apply practice policies, standards and guidance</w:t>
            </w:r>
          </w:p>
          <w:p w14:paraId="7F9361DA" w14:textId="77777777" w:rsidR="00162185" w:rsidRPr="00162185" w:rsidRDefault="00162185" w:rsidP="00162185">
            <w:pPr>
              <w:pStyle w:val="ListParagraph"/>
              <w:numPr>
                <w:ilvl w:val="0"/>
                <w:numId w:val="7"/>
              </w:numPr>
              <w:rPr>
                <w:rFonts w:asciiTheme="minorHAnsi" w:hAnsiTheme="minorHAnsi" w:cstheme="minorHAnsi"/>
              </w:rPr>
            </w:pPr>
            <w:r w:rsidRPr="00162185">
              <w:rPr>
                <w:rFonts w:asciiTheme="minorHAnsi" w:hAnsiTheme="minorHAnsi" w:cstheme="minorHAnsi"/>
              </w:rPr>
              <w:t xml:space="preserve">Discuss with other members of the team how the policies, standards and guidelines will affect own working </w:t>
            </w:r>
          </w:p>
          <w:p w14:paraId="0A1CD7E0" w14:textId="541DDC7C" w:rsidR="00B265F5" w:rsidRPr="00162185" w:rsidRDefault="00162185" w:rsidP="00162185">
            <w:pPr>
              <w:rPr>
                <w:rFonts w:asciiTheme="minorHAnsi" w:hAnsiTheme="minorHAnsi" w:cstheme="minorHAnsi"/>
              </w:rPr>
            </w:pPr>
            <w:r w:rsidRPr="00162185">
              <w:rPr>
                <w:rFonts w:asciiTheme="minorHAnsi" w:hAnsiTheme="minorHAnsi" w:cstheme="minorHAnsi"/>
              </w:rPr>
              <w:t>Participate in audit where appropriate</w:t>
            </w:r>
          </w:p>
        </w:tc>
      </w:tr>
    </w:tbl>
    <w:p w14:paraId="2C8E3D90" w14:textId="0DEDA29A" w:rsidR="00162185" w:rsidRPr="00162185" w:rsidRDefault="00162185">
      <w:pPr>
        <w:rPr>
          <w:rFonts w:asciiTheme="minorHAnsi" w:hAnsiTheme="minorHAnsi" w:cstheme="minorHAnsi"/>
        </w:rPr>
      </w:pPr>
    </w:p>
    <w:sectPr w:rsidR="00162185" w:rsidRPr="00162185">
      <w:headerReference w:type="even" r:id="rId8"/>
      <w:headerReference w:type="default" r:id="rId9"/>
      <w:headerReference w:type="first" r:id="rId10"/>
      <w:pgSz w:w="11906" w:h="16838"/>
      <w:pgMar w:top="1315" w:right="1143" w:bottom="990" w:left="1133" w:header="4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2FCD" w14:textId="77777777" w:rsidR="00F93F41" w:rsidRDefault="00F93F41">
      <w:pPr>
        <w:spacing w:after="0" w:line="240" w:lineRule="auto"/>
      </w:pPr>
      <w:r>
        <w:separator/>
      </w:r>
    </w:p>
  </w:endnote>
  <w:endnote w:type="continuationSeparator" w:id="0">
    <w:p w14:paraId="06C0414A" w14:textId="77777777" w:rsidR="00F93F41" w:rsidRDefault="00F9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EEE9" w14:textId="77777777" w:rsidR="00F93F41" w:rsidRDefault="00F93F41">
      <w:pPr>
        <w:spacing w:after="0" w:line="240" w:lineRule="auto"/>
      </w:pPr>
      <w:r>
        <w:separator/>
      </w:r>
    </w:p>
  </w:footnote>
  <w:footnote w:type="continuationSeparator" w:id="0">
    <w:p w14:paraId="48528311" w14:textId="77777777" w:rsidR="00F93F41" w:rsidRDefault="00F93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33BB" w14:textId="77777777" w:rsidR="00B265F5" w:rsidRDefault="00F93F41">
    <w:pPr>
      <w:spacing w:after="0"/>
      <w:ind w:right="-70"/>
      <w:jc w:val="right"/>
    </w:pPr>
    <w:r>
      <w:rPr>
        <w:noProof/>
      </w:rPr>
      <w:drawing>
        <wp:anchor distT="0" distB="0" distL="114300" distR="114300" simplePos="0" relativeHeight="251658240" behindDoc="0" locked="0" layoutInCell="1" allowOverlap="0" wp14:anchorId="09B9DC94" wp14:editId="3A4FD81B">
          <wp:simplePos x="0" y="0"/>
          <wp:positionH relativeFrom="page">
            <wp:posOffset>5312664</wp:posOffset>
          </wp:positionH>
          <wp:positionV relativeFrom="page">
            <wp:posOffset>280417</wp:posOffset>
          </wp:positionV>
          <wp:extent cx="1527048" cy="53035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9D30" w14:textId="62664F24" w:rsidR="00B265F5" w:rsidRDefault="00162185">
    <w:pPr>
      <w:spacing w:after="0"/>
      <w:ind w:right="-70"/>
      <w:jc w:val="right"/>
    </w:pPr>
    <w:r>
      <w:rPr>
        <w:noProof/>
      </w:rPr>
      <w:drawing>
        <wp:inline distT="0" distB="0" distL="0" distR="0" wp14:anchorId="755519A1" wp14:editId="169EBA85">
          <wp:extent cx="240982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9825" cy="781050"/>
                  </a:xfrm>
                  <a:prstGeom prst="rect">
                    <a:avLst/>
                  </a:prstGeom>
                  <a:noFill/>
                  <a:ln>
                    <a:noFill/>
                  </a:ln>
                </pic:spPr>
              </pic:pic>
            </a:graphicData>
          </a:graphic>
        </wp:inline>
      </w:drawing>
    </w:r>
    <w:r w:rsidR="00F93F41">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51E5" w14:textId="77777777" w:rsidR="00B265F5" w:rsidRDefault="00F93F41">
    <w:pPr>
      <w:spacing w:after="0"/>
      <w:ind w:right="-70"/>
      <w:jc w:val="right"/>
    </w:pPr>
    <w:r>
      <w:rPr>
        <w:noProof/>
      </w:rPr>
      <w:drawing>
        <wp:anchor distT="0" distB="0" distL="114300" distR="114300" simplePos="0" relativeHeight="251660288" behindDoc="0" locked="0" layoutInCell="1" allowOverlap="0" wp14:anchorId="42681B36" wp14:editId="2EE8CCD2">
          <wp:simplePos x="0" y="0"/>
          <wp:positionH relativeFrom="page">
            <wp:posOffset>5312664</wp:posOffset>
          </wp:positionH>
          <wp:positionV relativeFrom="page">
            <wp:posOffset>280417</wp:posOffset>
          </wp:positionV>
          <wp:extent cx="1527048" cy="530352"/>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5C7A"/>
    <w:multiLevelType w:val="hybridMultilevel"/>
    <w:tmpl w:val="09CAEE64"/>
    <w:lvl w:ilvl="0" w:tplc="1AEAC984">
      <w:start w:val="1"/>
      <w:numFmt w:val="bullet"/>
      <w:lvlText w:val="-"/>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F85DCA">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ECB4">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4054A">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DAD920">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D26A20">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62D342">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9C6938">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9EBF4C">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CE4461"/>
    <w:multiLevelType w:val="hybridMultilevel"/>
    <w:tmpl w:val="F316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83945"/>
    <w:multiLevelType w:val="hybridMultilevel"/>
    <w:tmpl w:val="AE44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E1852"/>
    <w:multiLevelType w:val="hybridMultilevel"/>
    <w:tmpl w:val="5E78BFB8"/>
    <w:lvl w:ilvl="0" w:tplc="9A16E7BC">
      <w:start w:val="1"/>
      <w:numFmt w:val="bullet"/>
      <w:lvlText w:val="-"/>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A47094">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08DCB2">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F4C284">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F6EFFC">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3CDDE8">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80AA56">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A8E36C">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CE75A">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201670"/>
    <w:multiLevelType w:val="hybridMultilevel"/>
    <w:tmpl w:val="13A4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51734"/>
    <w:multiLevelType w:val="hybridMultilevel"/>
    <w:tmpl w:val="98A8F250"/>
    <w:lvl w:ilvl="0" w:tplc="99D88D66">
      <w:start w:val="1"/>
      <w:numFmt w:val="bullet"/>
      <w:lvlText w:val="-"/>
      <w:lvlJc w:val="left"/>
      <w:pPr>
        <w:ind w:left="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8EC7C">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1ABB9A">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F8EC7C">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EA630A">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E05FBC">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5A3DDA">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0432DE">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286000">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61C0360"/>
    <w:multiLevelType w:val="hybridMultilevel"/>
    <w:tmpl w:val="4896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01FD1"/>
    <w:multiLevelType w:val="hybridMultilevel"/>
    <w:tmpl w:val="A64C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219631">
    <w:abstractNumId w:val="5"/>
  </w:num>
  <w:num w:numId="2" w16cid:durableId="869729038">
    <w:abstractNumId w:val="0"/>
  </w:num>
  <w:num w:numId="3" w16cid:durableId="619651220">
    <w:abstractNumId w:val="3"/>
  </w:num>
  <w:num w:numId="4" w16cid:durableId="6449010">
    <w:abstractNumId w:val="4"/>
  </w:num>
  <w:num w:numId="5" w16cid:durableId="1512837641">
    <w:abstractNumId w:val="2"/>
  </w:num>
  <w:num w:numId="6" w16cid:durableId="559905405">
    <w:abstractNumId w:val="7"/>
  </w:num>
  <w:num w:numId="7" w16cid:durableId="2132476297">
    <w:abstractNumId w:val="1"/>
  </w:num>
  <w:num w:numId="8" w16cid:durableId="143548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F5"/>
    <w:rsid w:val="00162185"/>
    <w:rsid w:val="0046481E"/>
    <w:rsid w:val="009817D6"/>
    <w:rsid w:val="00B265F5"/>
    <w:rsid w:val="00C324B3"/>
    <w:rsid w:val="00C54106"/>
    <w:rsid w:val="00C9496F"/>
    <w:rsid w:val="00F7766B"/>
    <w:rsid w:val="00F93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D4F"/>
  <w15:docId w15:val="{2F1DC564-C2B4-452B-AA8B-EEDC29E9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pBdr>
        <w:top w:val="single" w:sz="7" w:space="0" w:color="000000"/>
        <w:left w:val="single" w:sz="7" w:space="0" w:color="000000"/>
        <w:bottom w:val="single" w:sz="7" w:space="0" w:color="000000"/>
        <w:right w:val="single" w:sz="7" w:space="0" w:color="000000"/>
      </w:pBdr>
      <w:spacing w:after="0"/>
      <w:ind w:left="2"/>
      <w:outlineLvl w:val="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62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185"/>
    <w:rPr>
      <w:rFonts w:ascii="Calibri" w:eastAsia="Calibri" w:hAnsi="Calibri" w:cs="Calibri"/>
      <w:color w:val="000000"/>
    </w:rPr>
  </w:style>
  <w:style w:type="paragraph" w:styleId="ListParagraph">
    <w:name w:val="List Paragraph"/>
    <w:basedOn w:val="Normal"/>
    <w:uiPriority w:val="34"/>
    <w:qFormat/>
    <w:rsid w:val="00162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cid:image003.jpg@01DAE7E1.C85D0C50" TargetMode="External"/><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1021</Words>
  <Characters>5856</Characters>
  <Application>Microsoft Office Word</Application>
  <DocSecurity>0</DocSecurity>
  <Lines>154</Lines>
  <Paragraphs>70</Paragraphs>
  <ScaleCrop>false</ScaleCrop>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salaried-gp-job-description.pdf</dc:title>
  <dc:subject/>
  <dc:creator>Sara Froud (The Blackmore Vale Partnership)</dc:creator>
  <cp:keywords/>
  <cp:lastModifiedBy>Amy Rose (Blackmore Vale Partnership)</cp:lastModifiedBy>
  <cp:revision>2</cp:revision>
  <dcterms:created xsi:type="dcterms:W3CDTF">2026-03-03T12:30:00Z</dcterms:created>
  <dcterms:modified xsi:type="dcterms:W3CDTF">2026-03-03T12:30:00Z</dcterms:modified>
</cp:coreProperties>
</file>