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A5E1" w14:textId="77777777" w:rsidR="00267134" w:rsidRDefault="00267134" w:rsidP="007A710C">
      <w:pPr>
        <w:rPr>
          <w:rFonts w:ascii="Arial" w:hAnsi="Arial" w:cs="Arial"/>
          <w:b/>
        </w:rPr>
      </w:pPr>
    </w:p>
    <w:p w14:paraId="4DF58799" w14:textId="5EB3445A" w:rsidR="0075112F" w:rsidRPr="00435941" w:rsidRDefault="005A6CA7" w:rsidP="00400F8E">
      <w:pPr>
        <w:jc w:val="center"/>
        <w:rPr>
          <w:rFonts w:ascii="Arial" w:hAnsi="Arial" w:cs="Arial"/>
          <w:b/>
        </w:rPr>
      </w:pPr>
      <w:r>
        <w:rPr>
          <w:rFonts w:ascii="Arial" w:hAnsi="Arial" w:cs="Arial"/>
          <w:b/>
        </w:rPr>
        <w:t>Advanced Nurse Practitioner</w:t>
      </w:r>
      <w:r w:rsidR="006B7E64">
        <w:rPr>
          <w:rFonts w:ascii="Arial" w:hAnsi="Arial" w:cs="Arial"/>
          <w:b/>
        </w:rPr>
        <w:t xml:space="preserve"> job description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140C39">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4CA2CBC9" w:rsidR="00D71C93" w:rsidRPr="00D71C93" w:rsidRDefault="00D4123E" w:rsidP="007A710C">
            <w:pPr>
              <w:rPr>
                <w:rFonts w:ascii="Arial" w:hAnsi="Arial" w:cs="Arial"/>
              </w:rPr>
            </w:pPr>
            <w:r>
              <w:rPr>
                <w:rFonts w:ascii="Arial" w:hAnsi="Arial" w:cs="Arial"/>
              </w:rPr>
              <w:t>Enhance</w:t>
            </w:r>
            <w:r w:rsidR="00D25802">
              <w:rPr>
                <w:rFonts w:ascii="Arial" w:hAnsi="Arial" w:cs="Arial"/>
              </w:rPr>
              <w:t>d</w:t>
            </w:r>
            <w:r>
              <w:rPr>
                <w:rFonts w:ascii="Arial" w:hAnsi="Arial" w:cs="Arial"/>
              </w:rPr>
              <w:t xml:space="preserve"> Nurse</w:t>
            </w:r>
            <w:r w:rsidR="00D13DEF">
              <w:rPr>
                <w:rFonts w:ascii="Arial" w:hAnsi="Arial" w:cs="Arial"/>
              </w:rPr>
              <w:t xml:space="preserve"> </w:t>
            </w:r>
            <w:r w:rsidR="005B6B8B">
              <w:rPr>
                <w:rFonts w:ascii="Arial" w:hAnsi="Arial" w:cs="Arial"/>
              </w:rPr>
              <w:t>Practitioner</w:t>
            </w:r>
            <w:r w:rsidR="00D13DEF">
              <w:rPr>
                <w:rFonts w:ascii="Arial" w:hAnsi="Arial" w:cs="Arial"/>
              </w:rPr>
              <w:t xml:space="preserve"> </w:t>
            </w:r>
          </w:p>
        </w:tc>
      </w:tr>
      <w:tr w:rsidR="00140C39" w14:paraId="3E2D94A3" w14:textId="77777777" w:rsidTr="00140C39">
        <w:tc>
          <w:tcPr>
            <w:tcW w:w="4505" w:type="dxa"/>
            <w:shd w:val="clear" w:color="auto" w:fill="8EAADB" w:themeFill="accent1" w:themeFillTint="99"/>
          </w:tcPr>
          <w:p w14:paraId="524FC0C6" w14:textId="77777777" w:rsidR="00140C39" w:rsidRPr="00140C39" w:rsidRDefault="00140C39" w:rsidP="00140C39">
            <w:pPr>
              <w:pStyle w:val="Default"/>
              <w:rPr>
                <w:b/>
                <w:bCs/>
              </w:rPr>
            </w:pPr>
            <w:r w:rsidRPr="00140C39">
              <w:rPr>
                <w:b/>
                <w:bCs/>
              </w:rPr>
              <w:t>Line manager</w:t>
            </w:r>
          </w:p>
          <w:p w14:paraId="2817B581" w14:textId="58A33D3A" w:rsidR="00140C39" w:rsidRPr="00140C39" w:rsidRDefault="00140C39" w:rsidP="00140C39">
            <w:pPr>
              <w:rPr>
                <w:rFonts w:ascii="Arial" w:hAnsi="Arial" w:cs="Arial"/>
                <w:b/>
              </w:rPr>
            </w:pPr>
            <w:r w:rsidRPr="00140C39">
              <w:rPr>
                <w:rFonts w:ascii="Arial" w:hAnsi="Arial" w:cs="Arial"/>
                <w:b/>
                <w:bCs/>
              </w:rPr>
              <w:t>Accountable to</w:t>
            </w:r>
          </w:p>
        </w:tc>
        <w:tc>
          <w:tcPr>
            <w:tcW w:w="4505" w:type="dxa"/>
          </w:tcPr>
          <w:p w14:paraId="0970B6FC" w14:textId="77777777" w:rsidR="00140C39" w:rsidRPr="00140C39" w:rsidRDefault="00140C39" w:rsidP="00140C39">
            <w:pPr>
              <w:pStyle w:val="Default"/>
              <w:rPr>
                <w:bCs/>
              </w:rPr>
            </w:pPr>
            <w:r w:rsidRPr="00140C39">
              <w:rPr>
                <w:bCs/>
              </w:rPr>
              <w:t>PCN Manager</w:t>
            </w:r>
          </w:p>
          <w:p w14:paraId="309AD015" w14:textId="44289E04" w:rsidR="00140C39" w:rsidRPr="00140C39" w:rsidRDefault="00140C39" w:rsidP="00140C39">
            <w:pPr>
              <w:rPr>
                <w:rFonts w:ascii="Arial" w:hAnsi="Arial" w:cs="Arial"/>
              </w:rPr>
            </w:pPr>
            <w:r w:rsidRPr="00140C39">
              <w:rPr>
                <w:rFonts w:ascii="Arial" w:hAnsi="Arial" w:cs="Arial"/>
                <w:bCs/>
              </w:rPr>
              <w:t>Clinical Director</w:t>
            </w:r>
          </w:p>
        </w:tc>
      </w:tr>
      <w:tr w:rsidR="00140C39" w14:paraId="1F5FF61B" w14:textId="77777777" w:rsidTr="00140C39">
        <w:tc>
          <w:tcPr>
            <w:tcW w:w="4505" w:type="dxa"/>
            <w:shd w:val="clear" w:color="auto" w:fill="8EAADB" w:themeFill="accent1" w:themeFillTint="99"/>
          </w:tcPr>
          <w:p w14:paraId="6C9F83DE" w14:textId="73DF54C1" w:rsidR="00140C39" w:rsidRPr="00771440" w:rsidRDefault="00140C39" w:rsidP="00140C39">
            <w:pPr>
              <w:rPr>
                <w:rFonts w:ascii="Arial" w:hAnsi="Arial" w:cs="Arial"/>
                <w:b/>
              </w:rPr>
            </w:pPr>
            <w:r w:rsidRPr="00771440">
              <w:rPr>
                <w:rFonts w:ascii="Arial" w:hAnsi="Arial" w:cs="Arial"/>
                <w:b/>
              </w:rPr>
              <w:t>Hours per week</w:t>
            </w:r>
          </w:p>
        </w:tc>
        <w:tc>
          <w:tcPr>
            <w:tcW w:w="4505" w:type="dxa"/>
            <w:shd w:val="clear" w:color="auto" w:fill="auto"/>
          </w:tcPr>
          <w:p w14:paraId="3E92C36D" w14:textId="65C75570" w:rsidR="00140C39" w:rsidRPr="006C2DF9" w:rsidRDefault="00C5145C" w:rsidP="00140C39">
            <w:pPr>
              <w:rPr>
                <w:rFonts w:ascii="Arial" w:hAnsi="Arial" w:cs="Arial"/>
              </w:rPr>
            </w:pPr>
            <w:r>
              <w:rPr>
                <w:rFonts w:ascii="Arial" w:hAnsi="Arial" w:cs="Arial"/>
              </w:rPr>
              <w:t>Full Time / Part Time</w:t>
            </w:r>
          </w:p>
        </w:tc>
      </w:tr>
      <w:tr w:rsidR="00140C39" w:rsidRPr="00FF2B0B" w14:paraId="2F8D495B" w14:textId="77777777" w:rsidTr="00140C39">
        <w:tc>
          <w:tcPr>
            <w:tcW w:w="4505" w:type="dxa"/>
            <w:shd w:val="clear" w:color="auto" w:fill="8EAADB" w:themeFill="accent1" w:themeFillTint="99"/>
          </w:tcPr>
          <w:p w14:paraId="7F20A7C0" w14:textId="77777777" w:rsidR="00140C39" w:rsidRDefault="00140C39" w:rsidP="00635F5A">
            <w:pPr>
              <w:pStyle w:val="Default"/>
              <w:rPr>
                <w:b/>
                <w:bCs/>
              </w:rPr>
            </w:pPr>
            <w:r>
              <w:rPr>
                <w:b/>
                <w:bCs/>
              </w:rPr>
              <w:t>Salary</w:t>
            </w:r>
          </w:p>
        </w:tc>
        <w:tc>
          <w:tcPr>
            <w:tcW w:w="4505" w:type="dxa"/>
          </w:tcPr>
          <w:p w14:paraId="22D063B1" w14:textId="045ED683" w:rsidR="00EF3D33" w:rsidRPr="00537399" w:rsidRDefault="001E7F85" w:rsidP="00635F5A">
            <w:pPr>
              <w:pStyle w:val="Default"/>
            </w:pPr>
            <w:r>
              <w:t>£24.45 - £27.98 per hour (Depending on Experience)</w:t>
            </w:r>
            <w:r w:rsidR="00D14623">
              <w:t xml:space="preserve"> + NHS pensions</w:t>
            </w:r>
          </w:p>
        </w:tc>
      </w:tr>
    </w:tbl>
    <w:p w14:paraId="3F71248E" w14:textId="0F4FF3E3"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21CF1842" w:rsidR="00D71C93" w:rsidRPr="00771440" w:rsidRDefault="00D71C93" w:rsidP="007A710C">
            <w:pPr>
              <w:rPr>
                <w:rFonts w:ascii="Arial" w:hAnsi="Arial" w:cs="Arial"/>
                <w:b/>
              </w:rPr>
            </w:pPr>
            <w:r w:rsidRPr="00771440">
              <w:rPr>
                <w:rFonts w:ascii="Arial" w:hAnsi="Arial" w:cs="Arial"/>
                <w:b/>
              </w:rPr>
              <w:t xml:space="preserve">Job </w:t>
            </w:r>
            <w:r w:rsidR="00203A9D">
              <w:rPr>
                <w:rFonts w:ascii="Arial" w:hAnsi="Arial" w:cs="Arial"/>
                <w:b/>
              </w:rPr>
              <w:t>Overview</w:t>
            </w:r>
          </w:p>
        </w:tc>
      </w:tr>
      <w:tr w:rsidR="00D71C93" w14:paraId="170CF0D5" w14:textId="77777777" w:rsidTr="00D71C93">
        <w:trPr>
          <w:trHeight w:val="224"/>
        </w:trPr>
        <w:tc>
          <w:tcPr>
            <w:tcW w:w="9010" w:type="dxa"/>
          </w:tcPr>
          <w:p w14:paraId="6B0C36F9" w14:textId="72128641" w:rsidR="00140C39" w:rsidRPr="00E36591" w:rsidRDefault="00140C39" w:rsidP="00140C39">
            <w:pPr>
              <w:pStyle w:val="NormalWeb"/>
              <w:rPr>
                <w:rFonts w:ascii="Arial" w:hAnsi="Arial" w:cs="Arial"/>
                <w:sz w:val="22"/>
                <w:szCs w:val="22"/>
                <w:lang w:val="en"/>
              </w:rPr>
            </w:pPr>
            <w:r w:rsidRPr="00E36591">
              <w:rPr>
                <w:rFonts w:ascii="Arial" w:hAnsi="Arial" w:cs="Arial"/>
                <w:sz w:val="22"/>
                <w:szCs w:val="22"/>
                <w:lang w:val="en"/>
              </w:rPr>
              <w:t xml:space="preserve">Andover Primary Care Network is looking for an </w:t>
            </w:r>
            <w:r w:rsidR="00D4123E">
              <w:rPr>
                <w:rFonts w:ascii="Arial" w:hAnsi="Arial" w:cs="Arial"/>
                <w:sz w:val="22"/>
                <w:szCs w:val="22"/>
                <w:lang w:val="en"/>
              </w:rPr>
              <w:t>Enhanced</w:t>
            </w:r>
            <w:r w:rsidRPr="00E36591">
              <w:rPr>
                <w:rFonts w:ascii="Arial" w:hAnsi="Arial" w:cs="Arial"/>
                <w:sz w:val="22"/>
                <w:szCs w:val="22"/>
                <w:lang w:val="en"/>
              </w:rPr>
              <w:t xml:space="preserve"> Nurse </w:t>
            </w:r>
            <w:r w:rsidR="00603DA1" w:rsidRPr="00E36591">
              <w:rPr>
                <w:rFonts w:ascii="Arial" w:hAnsi="Arial" w:cs="Arial"/>
                <w:sz w:val="22"/>
                <w:szCs w:val="22"/>
                <w:lang w:val="en"/>
              </w:rPr>
              <w:t>P</w:t>
            </w:r>
            <w:r w:rsidRPr="00E36591">
              <w:rPr>
                <w:rFonts w:ascii="Arial" w:hAnsi="Arial" w:cs="Arial"/>
                <w:sz w:val="22"/>
                <w:szCs w:val="22"/>
                <w:lang w:val="en"/>
              </w:rPr>
              <w:t xml:space="preserve">ractitioner </w:t>
            </w:r>
            <w:r w:rsidR="00D37744" w:rsidRPr="00E36591">
              <w:rPr>
                <w:rFonts w:ascii="Arial" w:hAnsi="Arial" w:cs="Arial"/>
                <w:color w:val="000000"/>
                <w:sz w:val="22"/>
                <w:szCs w:val="22"/>
              </w:rPr>
              <w:t>(</w:t>
            </w:r>
            <w:r w:rsidR="00D4123E">
              <w:rPr>
                <w:rFonts w:ascii="Arial" w:hAnsi="Arial" w:cs="Arial"/>
                <w:color w:val="000000"/>
                <w:sz w:val="22"/>
                <w:szCs w:val="22"/>
              </w:rPr>
              <w:t>E</w:t>
            </w:r>
            <w:r w:rsidR="00D37744" w:rsidRPr="00E36591">
              <w:rPr>
                <w:rFonts w:ascii="Arial" w:hAnsi="Arial" w:cs="Arial"/>
                <w:color w:val="000000"/>
                <w:sz w:val="22"/>
                <w:szCs w:val="22"/>
              </w:rPr>
              <w:t>NP) who will work autonomously within their professional scope of practice</w:t>
            </w:r>
            <w:r w:rsidR="008C4A31">
              <w:rPr>
                <w:rFonts w:ascii="Arial" w:hAnsi="Arial" w:cs="Arial"/>
                <w:color w:val="000000"/>
                <w:sz w:val="22"/>
                <w:szCs w:val="22"/>
              </w:rPr>
              <w:t>,</w:t>
            </w:r>
            <w:r w:rsidR="00D37744" w:rsidRPr="00E36591">
              <w:rPr>
                <w:rFonts w:ascii="Arial" w:hAnsi="Arial" w:cs="Arial"/>
                <w:color w:val="000000"/>
                <w:sz w:val="22"/>
                <w:szCs w:val="22"/>
              </w:rPr>
              <w:t xml:space="preserve"> providing care for </w:t>
            </w:r>
            <w:r w:rsidR="002131B3">
              <w:rPr>
                <w:rFonts w:ascii="Arial" w:hAnsi="Arial" w:cs="Arial"/>
                <w:color w:val="000000"/>
                <w:sz w:val="22"/>
                <w:szCs w:val="22"/>
              </w:rPr>
              <w:t xml:space="preserve">patients across all 5 of our core network practices via </w:t>
            </w:r>
            <w:r w:rsidR="00D37744" w:rsidRPr="00E36591">
              <w:rPr>
                <w:rFonts w:ascii="Arial" w:hAnsi="Arial" w:cs="Arial"/>
                <w:color w:val="000000"/>
                <w:sz w:val="22"/>
                <w:szCs w:val="22"/>
              </w:rPr>
              <w:t>face to face, telephone consultations and home visits</w:t>
            </w:r>
            <w:r w:rsidR="008C4A31">
              <w:rPr>
                <w:rFonts w:ascii="Arial" w:hAnsi="Arial" w:cs="Arial"/>
                <w:color w:val="000000"/>
                <w:sz w:val="22"/>
                <w:szCs w:val="22"/>
              </w:rPr>
              <w:t>.</w:t>
            </w:r>
          </w:p>
          <w:p w14:paraId="4EA5CFF0" w14:textId="716B0367" w:rsidR="00140C39" w:rsidRPr="00E36591" w:rsidRDefault="00140C39" w:rsidP="00140C39">
            <w:pPr>
              <w:pStyle w:val="NormalWeb"/>
              <w:rPr>
                <w:rFonts w:ascii="Arial" w:hAnsi="Arial" w:cs="Arial"/>
                <w:sz w:val="22"/>
                <w:szCs w:val="22"/>
                <w:lang w:val="en"/>
              </w:rPr>
            </w:pPr>
            <w:r w:rsidRPr="00E36591">
              <w:rPr>
                <w:rFonts w:ascii="Arial" w:hAnsi="Arial" w:cs="Arial"/>
                <w:sz w:val="22"/>
                <w:szCs w:val="22"/>
                <w:lang w:val="en"/>
              </w:rPr>
              <w:t>You will need to be an enthusiastic, caring and motivated professional with excellent clinical, organizational &amp; communication skills</w:t>
            </w:r>
            <w:r w:rsidR="00F1683D">
              <w:rPr>
                <w:rFonts w:ascii="Arial" w:hAnsi="Arial" w:cs="Arial"/>
                <w:sz w:val="22"/>
                <w:szCs w:val="22"/>
                <w:lang w:val="en"/>
              </w:rPr>
              <w:t xml:space="preserve">. </w:t>
            </w:r>
            <w:r w:rsidR="00CE7F7D">
              <w:rPr>
                <w:rFonts w:ascii="Arial" w:hAnsi="Arial" w:cs="Arial"/>
                <w:sz w:val="22"/>
                <w:szCs w:val="22"/>
                <w:lang w:val="en"/>
              </w:rPr>
              <w:t>A</w:t>
            </w:r>
            <w:r w:rsidRPr="00E36591">
              <w:rPr>
                <w:rFonts w:ascii="Arial" w:hAnsi="Arial" w:cs="Arial"/>
                <w:sz w:val="22"/>
                <w:szCs w:val="22"/>
              </w:rPr>
              <w:t xml:space="preserve">s part of the </w:t>
            </w:r>
            <w:r w:rsidR="00135192">
              <w:rPr>
                <w:rFonts w:ascii="Arial" w:hAnsi="Arial" w:cs="Arial"/>
                <w:sz w:val="22"/>
                <w:szCs w:val="22"/>
              </w:rPr>
              <w:t>PCN</w:t>
            </w:r>
            <w:r w:rsidRPr="00E36591">
              <w:rPr>
                <w:rFonts w:ascii="Arial" w:hAnsi="Arial" w:cs="Arial"/>
                <w:sz w:val="22"/>
                <w:szCs w:val="22"/>
              </w:rPr>
              <w:t xml:space="preserve"> multidisciplinary team</w:t>
            </w:r>
            <w:r w:rsidR="00F1683D">
              <w:rPr>
                <w:rFonts w:ascii="Arial" w:hAnsi="Arial" w:cs="Arial"/>
                <w:sz w:val="22"/>
                <w:szCs w:val="22"/>
              </w:rPr>
              <w:t xml:space="preserve"> you will be responsible for the following:</w:t>
            </w:r>
          </w:p>
          <w:p w14:paraId="1151895A" w14:textId="77777777" w:rsidR="00FE1DB3" w:rsidRPr="0071164A" w:rsidRDefault="00FE1DB3" w:rsidP="00FE1DB3">
            <w:pPr>
              <w:pStyle w:val="NormalWeb"/>
              <w:rPr>
                <w:rFonts w:ascii="Arial" w:hAnsi="Arial" w:cs="Arial"/>
                <w:sz w:val="22"/>
                <w:szCs w:val="22"/>
              </w:rPr>
            </w:pPr>
            <w:r w:rsidRPr="0071164A">
              <w:rPr>
                <w:rFonts w:ascii="Arial" w:hAnsi="Arial" w:cs="Arial"/>
                <w:sz w:val="22"/>
                <w:szCs w:val="22"/>
                <w:u w:val="single"/>
              </w:rPr>
              <w:t>Clinical Delivery</w:t>
            </w:r>
          </w:p>
          <w:p w14:paraId="57195B78" w14:textId="77777777" w:rsidR="00D323ED" w:rsidRPr="00D323ED" w:rsidRDefault="00D323ED" w:rsidP="00D323ED">
            <w:pPr>
              <w:pStyle w:val="NormalWeb"/>
              <w:rPr>
                <w:rFonts w:ascii="Arial" w:hAnsi="Arial" w:cs="Arial"/>
                <w:sz w:val="22"/>
                <w:szCs w:val="22"/>
              </w:rPr>
            </w:pPr>
            <w:r w:rsidRPr="00D323ED">
              <w:rPr>
                <w:rFonts w:ascii="Arial" w:hAnsi="Arial" w:cs="Arial"/>
                <w:sz w:val="22"/>
                <w:szCs w:val="22"/>
              </w:rPr>
              <w:t>The Enhanced Nurse Practitioner will serve as the Clinical Lead for the Andover Health Hub, providing expert clinical support, oversight, and guidance to the General Practice Assistants (GPAs) and Care Coordinators. In this capacity, the practitioner will facilitate safe and effective clinical decision-making within the team, ensuring high standards of patient care.</w:t>
            </w:r>
          </w:p>
          <w:p w14:paraId="02D6DD78" w14:textId="77777777" w:rsidR="00D323ED" w:rsidRPr="00D323ED" w:rsidRDefault="00D323ED" w:rsidP="00D323ED">
            <w:pPr>
              <w:pStyle w:val="NormalWeb"/>
              <w:rPr>
                <w:rFonts w:ascii="Arial" w:hAnsi="Arial" w:cs="Arial"/>
                <w:sz w:val="22"/>
                <w:szCs w:val="22"/>
              </w:rPr>
            </w:pPr>
            <w:r w:rsidRPr="00D323ED">
              <w:rPr>
                <w:rFonts w:ascii="Arial" w:hAnsi="Arial" w:cs="Arial"/>
                <w:sz w:val="22"/>
                <w:szCs w:val="22"/>
              </w:rPr>
              <w:t>In addition, the Enhanced Nurse Practitioner will act as the Clinical Lead during COVID-19 vaccination campaigns, overseeing the delivery of safe and efficient vaccination services in line with national and local guidance.</w:t>
            </w:r>
          </w:p>
          <w:p w14:paraId="07FAF407" w14:textId="093FC583" w:rsidR="00D323ED" w:rsidRPr="00D323ED" w:rsidRDefault="00D323ED" w:rsidP="00D323ED">
            <w:pPr>
              <w:pStyle w:val="NormalWeb"/>
              <w:rPr>
                <w:rFonts w:ascii="Arial" w:hAnsi="Arial" w:cs="Arial"/>
                <w:sz w:val="22"/>
                <w:szCs w:val="22"/>
              </w:rPr>
            </w:pPr>
            <w:r w:rsidRPr="00D323ED">
              <w:rPr>
                <w:rFonts w:ascii="Arial" w:hAnsi="Arial" w:cs="Arial"/>
                <w:sz w:val="22"/>
                <w:szCs w:val="22"/>
              </w:rPr>
              <w:t xml:space="preserve">A key element of this role will include supporting the frailty pathway across the PCN. The practitioner will contribute to frailty management, including undertaking Structured Medication Reviews, participating in multidisciplinary frailty reviews, and completing home visits where clinically appropriate. </w:t>
            </w:r>
          </w:p>
          <w:p w14:paraId="41706332" w14:textId="77777777" w:rsidR="00D323ED" w:rsidRPr="00D323ED" w:rsidRDefault="00D323ED" w:rsidP="00D323ED">
            <w:pPr>
              <w:pStyle w:val="NormalWeb"/>
              <w:rPr>
                <w:rFonts w:ascii="Arial" w:hAnsi="Arial" w:cs="Arial"/>
                <w:sz w:val="22"/>
                <w:szCs w:val="22"/>
              </w:rPr>
            </w:pPr>
            <w:r w:rsidRPr="00D323ED">
              <w:rPr>
                <w:rFonts w:ascii="Arial" w:hAnsi="Arial" w:cs="Arial"/>
                <w:sz w:val="22"/>
                <w:szCs w:val="22"/>
              </w:rPr>
              <w:t>To support the five core network practices, the practitioner will also provide one clinical session every other week, tailored to practice needs and individual practitioner competencies. These sessions may be delivered on site within practices, from the central Health Hub, or remotely (for example, within care home settings), ensuring a flexible and responsive model of care.</w:t>
            </w:r>
          </w:p>
          <w:p w14:paraId="48994C67" w14:textId="77777777" w:rsidR="00402984" w:rsidRPr="0071164A" w:rsidRDefault="00402984" w:rsidP="00402984">
            <w:pPr>
              <w:pStyle w:val="NormalWeb"/>
              <w:rPr>
                <w:rFonts w:ascii="Arial" w:hAnsi="Arial" w:cs="Arial"/>
                <w:sz w:val="22"/>
                <w:szCs w:val="22"/>
              </w:rPr>
            </w:pPr>
            <w:r w:rsidRPr="0071164A">
              <w:rPr>
                <w:rFonts w:ascii="Arial" w:hAnsi="Arial" w:cs="Arial"/>
                <w:sz w:val="22"/>
                <w:szCs w:val="22"/>
                <w:u w:val="single"/>
              </w:rPr>
              <w:t>Education &amp; Supervision</w:t>
            </w:r>
          </w:p>
          <w:p w14:paraId="3C14EDF3" w14:textId="32A2969B" w:rsidR="00402984" w:rsidRPr="0071164A" w:rsidRDefault="00402984" w:rsidP="00402984">
            <w:pPr>
              <w:pStyle w:val="NormalWeb"/>
              <w:rPr>
                <w:rFonts w:ascii="Arial" w:hAnsi="Arial" w:cs="Arial"/>
                <w:sz w:val="22"/>
                <w:szCs w:val="22"/>
              </w:rPr>
            </w:pPr>
            <w:r w:rsidRPr="0071164A">
              <w:rPr>
                <w:rFonts w:ascii="Arial" w:hAnsi="Arial" w:cs="Arial"/>
                <w:sz w:val="22"/>
                <w:szCs w:val="22"/>
              </w:rPr>
              <w:t xml:space="preserve">The </w:t>
            </w:r>
            <w:r w:rsidR="00045365">
              <w:rPr>
                <w:rFonts w:ascii="Arial" w:hAnsi="Arial" w:cs="Arial"/>
                <w:sz w:val="22"/>
                <w:szCs w:val="22"/>
              </w:rPr>
              <w:t>Enhanced</w:t>
            </w:r>
            <w:r w:rsidRPr="0071164A">
              <w:rPr>
                <w:rFonts w:ascii="Arial" w:hAnsi="Arial" w:cs="Arial"/>
                <w:sz w:val="22"/>
                <w:szCs w:val="22"/>
              </w:rPr>
              <w:t xml:space="preserve"> Practitioner will provide clinical supervision, education, and skills development for the Health Hub team, ensuring that GPAs and Care Coordinators have the necessary clinical competencies to fulfil their roles effectively. The practitioner will also support workforce development by identifying learning opportunities and fostering a culture of continuous professional growth.</w:t>
            </w:r>
          </w:p>
          <w:p w14:paraId="15D8F764" w14:textId="77777777" w:rsidR="00402984" w:rsidRPr="0071164A" w:rsidRDefault="00402984" w:rsidP="00402984">
            <w:pPr>
              <w:pStyle w:val="NormalWeb"/>
              <w:rPr>
                <w:rFonts w:ascii="Arial" w:hAnsi="Arial" w:cs="Arial"/>
                <w:sz w:val="22"/>
                <w:szCs w:val="22"/>
              </w:rPr>
            </w:pPr>
            <w:r w:rsidRPr="0071164A">
              <w:rPr>
                <w:rFonts w:ascii="Arial" w:hAnsi="Arial" w:cs="Arial"/>
                <w:sz w:val="22"/>
                <w:szCs w:val="22"/>
                <w:u w:val="single"/>
              </w:rPr>
              <w:lastRenderedPageBreak/>
              <w:t>Administrative Leadership &amp; Support</w:t>
            </w:r>
          </w:p>
          <w:p w14:paraId="3F977FDC" w14:textId="77777777" w:rsidR="00402984" w:rsidRPr="0071164A" w:rsidRDefault="00402984" w:rsidP="00402984">
            <w:pPr>
              <w:pStyle w:val="NormalWeb"/>
              <w:rPr>
                <w:rFonts w:ascii="Arial" w:hAnsi="Arial" w:cs="Arial"/>
                <w:sz w:val="22"/>
                <w:szCs w:val="22"/>
              </w:rPr>
            </w:pPr>
            <w:r w:rsidRPr="0071164A">
              <w:rPr>
                <w:rFonts w:ascii="Arial" w:hAnsi="Arial" w:cs="Arial"/>
                <w:sz w:val="22"/>
                <w:szCs w:val="22"/>
              </w:rPr>
              <w:t>The practitioner will act as the Infection Control Lead for the Health Hub, ensuring compliance with infection prevention and control (IPC) policies and procedures in alignment with national and local IPC standards.</w:t>
            </w:r>
          </w:p>
          <w:p w14:paraId="2109F1A9" w14:textId="49BC3755" w:rsidR="00AE5F29" w:rsidRPr="00CB269A" w:rsidRDefault="00402984" w:rsidP="00140C39">
            <w:pPr>
              <w:pStyle w:val="NormalWeb"/>
              <w:rPr>
                <w:rFonts w:ascii="Arial" w:hAnsi="Arial" w:cs="Arial"/>
                <w:sz w:val="22"/>
                <w:szCs w:val="22"/>
              </w:rPr>
            </w:pPr>
            <w:r w:rsidRPr="0071164A">
              <w:rPr>
                <w:rFonts w:ascii="Arial" w:hAnsi="Arial" w:cs="Arial"/>
                <w:sz w:val="22"/>
                <w:szCs w:val="22"/>
              </w:rPr>
              <w:t>Additionally, the practitioner will work in collaboration with the non-clinical Health Hub Manager to review and update relevant policies, protocols, and standard operating procedures (SOPs), ensuring they reflect current clinical best practices and regulatory requirements.</w:t>
            </w:r>
          </w:p>
          <w:p w14:paraId="036C8776" w14:textId="01F7F8A1" w:rsidR="00803817" w:rsidRPr="00E36591" w:rsidRDefault="00B66E76" w:rsidP="00140C39">
            <w:pPr>
              <w:pStyle w:val="NormalWeb"/>
              <w:rPr>
                <w:rFonts w:ascii="Arial" w:hAnsi="Arial" w:cs="Arial"/>
                <w:sz w:val="22"/>
                <w:szCs w:val="22"/>
                <w:lang w:val="en"/>
              </w:rPr>
            </w:pPr>
            <w:r>
              <w:rPr>
                <w:rFonts w:ascii="Arial" w:hAnsi="Arial" w:cs="Arial"/>
                <w:sz w:val="22"/>
                <w:szCs w:val="22"/>
                <w:lang w:val="en"/>
              </w:rPr>
              <w:t xml:space="preserve">This post attracts </w:t>
            </w:r>
            <w:r w:rsidR="005D7C6F">
              <w:rPr>
                <w:rFonts w:ascii="Arial" w:hAnsi="Arial" w:cs="Arial"/>
                <w:sz w:val="22"/>
                <w:szCs w:val="22"/>
                <w:lang w:val="en"/>
              </w:rPr>
              <w:t xml:space="preserve">33 days of paid </w:t>
            </w:r>
            <w:r>
              <w:rPr>
                <w:rFonts w:ascii="Arial" w:hAnsi="Arial" w:cs="Arial"/>
                <w:sz w:val="22"/>
                <w:szCs w:val="22"/>
                <w:lang w:val="en"/>
              </w:rPr>
              <w:t xml:space="preserve">annual leave </w:t>
            </w:r>
            <w:r w:rsidR="005D7C6F">
              <w:rPr>
                <w:rFonts w:ascii="Arial" w:hAnsi="Arial" w:cs="Arial"/>
                <w:sz w:val="22"/>
                <w:szCs w:val="22"/>
                <w:lang w:val="en"/>
              </w:rPr>
              <w:t>and</w:t>
            </w:r>
            <w:r w:rsidR="00984D17">
              <w:rPr>
                <w:rFonts w:ascii="Arial" w:hAnsi="Arial" w:cs="Arial"/>
                <w:sz w:val="22"/>
                <w:szCs w:val="22"/>
                <w:lang w:val="en"/>
              </w:rPr>
              <w:t xml:space="preserve"> very generous</w:t>
            </w:r>
            <w:r w:rsidR="005D7C6F">
              <w:rPr>
                <w:rFonts w:ascii="Arial" w:hAnsi="Arial" w:cs="Arial"/>
                <w:sz w:val="22"/>
                <w:szCs w:val="22"/>
                <w:lang w:val="en"/>
              </w:rPr>
              <w:t xml:space="preserve"> </w:t>
            </w:r>
            <w:r w:rsidR="00807A57">
              <w:rPr>
                <w:rFonts w:ascii="Arial" w:hAnsi="Arial" w:cs="Arial"/>
                <w:sz w:val="22"/>
                <w:szCs w:val="22"/>
                <w:lang w:val="en"/>
              </w:rPr>
              <w:t>NHS Pensions.</w:t>
            </w:r>
            <w:r>
              <w:rPr>
                <w:rFonts w:ascii="Arial" w:hAnsi="Arial" w:cs="Arial"/>
                <w:sz w:val="22"/>
                <w:szCs w:val="22"/>
                <w:lang w:val="en"/>
              </w:rPr>
              <w:t xml:space="preserve"> </w:t>
            </w:r>
          </w:p>
          <w:p w14:paraId="5E86262C" w14:textId="4EEEE182" w:rsidR="00FE0987" w:rsidRPr="00E36591" w:rsidRDefault="00FE0987" w:rsidP="00140C39">
            <w:pPr>
              <w:pStyle w:val="NormalWeb"/>
              <w:rPr>
                <w:rFonts w:ascii="Arial" w:hAnsi="Arial" w:cs="Arial"/>
                <w:sz w:val="22"/>
                <w:szCs w:val="22"/>
                <w:lang w:val="en"/>
              </w:rPr>
            </w:pPr>
            <w:r w:rsidRPr="00E36591">
              <w:rPr>
                <w:rFonts w:ascii="Arial" w:hAnsi="Arial" w:cs="Arial"/>
                <w:sz w:val="22"/>
                <w:szCs w:val="22"/>
                <w:lang w:val="en"/>
              </w:rPr>
              <w:t>In order to work at this level</w:t>
            </w:r>
            <w:r w:rsidR="00CA4569" w:rsidRPr="00E36591">
              <w:rPr>
                <w:rFonts w:ascii="Arial" w:hAnsi="Arial" w:cs="Arial"/>
                <w:sz w:val="22"/>
                <w:szCs w:val="22"/>
                <w:lang w:val="en"/>
              </w:rPr>
              <w:t>, you should have</w:t>
            </w:r>
          </w:p>
          <w:p w14:paraId="7925F02E" w14:textId="5D02FE5C" w:rsidR="00CA4569" w:rsidRPr="00E36591" w:rsidRDefault="00B71DDE" w:rsidP="00140C39">
            <w:pPr>
              <w:pStyle w:val="NormalWeb"/>
              <w:rPr>
                <w:rFonts w:ascii="Arial" w:hAnsi="Arial" w:cs="Arial"/>
                <w:sz w:val="22"/>
                <w:szCs w:val="22"/>
              </w:rPr>
            </w:pPr>
            <w:r w:rsidRPr="00E36591">
              <w:rPr>
                <w:rFonts w:ascii="Arial" w:hAnsi="Arial" w:cs="Arial"/>
                <w:sz w:val="22"/>
                <w:szCs w:val="22"/>
              </w:rPr>
              <w:t>a.</w:t>
            </w:r>
            <w:r w:rsidR="008E5479" w:rsidRPr="008E5479">
              <w:rPr>
                <w:rFonts w:ascii="Arial" w:hAnsi="Arial" w:cs="Arial"/>
                <w:sz w:val="22"/>
                <w:szCs w:val="22"/>
              </w:rPr>
              <w:t xml:space="preserve"> a degree in nursing or from a registered nurse degree apprenticeship (RNDA);</w:t>
            </w:r>
          </w:p>
          <w:p w14:paraId="26382B34" w14:textId="486931F1" w:rsidR="00CA4569" w:rsidRPr="00E36591" w:rsidRDefault="00B71DDE" w:rsidP="00CA4569">
            <w:pPr>
              <w:pStyle w:val="NormalWeb"/>
              <w:rPr>
                <w:rFonts w:ascii="Arial" w:hAnsi="Arial" w:cs="Arial"/>
                <w:sz w:val="22"/>
                <w:szCs w:val="22"/>
              </w:rPr>
            </w:pPr>
            <w:r w:rsidRPr="00E36591">
              <w:rPr>
                <w:rFonts w:ascii="Arial" w:hAnsi="Arial" w:cs="Arial"/>
                <w:sz w:val="22"/>
                <w:szCs w:val="22"/>
              </w:rPr>
              <w:t>b</w:t>
            </w:r>
            <w:r w:rsidR="000011F9">
              <w:rPr>
                <w:rFonts w:ascii="Arial" w:hAnsi="Arial" w:cs="Arial"/>
                <w:sz w:val="22"/>
                <w:szCs w:val="22"/>
              </w:rPr>
              <w:t>.</w:t>
            </w:r>
            <w:r w:rsidR="000011F9" w:rsidRPr="000011F9">
              <w:rPr>
                <w:rFonts w:ascii="Arial" w:hAnsi="Arial" w:cs="Arial"/>
                <w:sz w:val="22"/>
                <w:szCs w:val="22"/>
              </w:rPr>
              <w:t xml:space="preserve"> registered with the Nursing &amp; Midwifery Council</w:t>
            </w:r>
          </w:p>
          <w:p w14:paraId="58A52F86" w14:textId="6FC6B4BA" w:rsidR="00D71C93" w:rsidRPr="00E36591" w:rsidRDefault="00CA4569" w:rsidP="00CA4569">
            <w:pPr>
              <w:pStyle w:val="NormalWeb"/>
              <w:rPr>
                <w:rFonts w:ascii="Arial" w:hAnsi="Arial" w:cs="Arial"/>
                <w:sz w:val="22"/>
                <w:szCs w:val="22"/>
                <w:lang w:val="en"/>
              </w:rPr>
            </w:pPr>
            <w:r w:rsidRPr="00E36591">
              <w:rPr>
                <w:rFonts w:ascii="Arial" w:hAnsi="Arial" w:cs="Arial"/>
                <w:sz w:val="22"/>
                <w:szCs w:val="22"/>
                <w:lang w:val="en"/>
              </w:rPr>
              <w:t>c</w:t>
            </w:r>
            <w:r w:rsidR="00E36591" w:rsidRPr="00E36591">
              <w:rPr>
                <w:rFonts w:ascii="Arial" w:hAnsi="Arial" w:cs="Arial"/>
                <w:sz w:val="22"/>
                <w:szCs w:val="22"/>
                <w:lang w:val="en"/>
              </w:rPr>
              <w:t>.</w:t>
            </w:r>
            <w:r w:rsidR="00140C39" w:rsidRPr="00E36591">
              <w:rPr>
                <w:rFonts w:ascii="Arial" w:hAnsi="Arial" w:cs="Arial"/>
                <w:sz w:val="22"/>
                <w:szCs w:val="22"/>
                <w:lang w:val="en"/>
              </w:rPr>
              <w:t xml:space="preserve"> </w:t>
            </w:r>
            <w:r w:rsidR="00B445F6" w:rsidRPr="00B445F6">
              <w:rPr>
                <w:rFonts w:ascii="Arial" w:hAnsi="Arial" w:cs="Arial"/>
                <w:sz w:val="22"/>
                <w:szCs w:val="22"/>
              </w:rPr>
              <w:t>has a post graduate qualification at level 7 or above relevant to their area of enhanced practice, for example in wound care, diabetes plus respiratory and CVD, dementia, women’s health and public health and population health management, or other area of enhanced practice.;</w:t>
            </w:r>
          </w:p>
          <w:p w14:paraId="7F5E6965" w14:textId="2E725304" w:rsidR="00710C82" w:rsidRDefault="00E36591" w:rsidP="00CA4569">
            <w:pPr>
              <w:pStyle w:val="NormalWeb"/>
              <w:rPr>
                <w:rFonts w:ascii="Arial" w:hAnsi="Arial" w:cs="Arial"/>
                <w:sz w:val="22"/>
                <w:szCs w:val="22"/>
              </w:rPr>
            </w:pPr>
            <w:r w:rsidRPr="00E36591">
              <w:rPr>
                <w:rFonts w:ascii="Arial" w:hAnsi="Arial" w:cs="Arial"/>
                <w:sz w:val="22"/>
                <w:szCs w:val="22"/>
                <w:lang w:val="en"/>
              </w:rPr>
              <w:t>d</w:t>
            </w:r>
            <w:r w:rsidR="00710C82">
              <w:rPr>
                <w:rFonts w:ascii="Arial" w:hAnsi="Arial" w:cs="Arial"/>
                <w:sz w:val="22"/>
                <w:szCs w:val="22"/>
                <w:lang w:val="en"/>
              </w:rPr>
              <w:t>.</w:t>
            </w:r>
            <w:r w:rsidR="00B445F6" w:rsidRPr="00B445F6">
              <w:rPr>
                <w:rFonts w:asciiTheme="minorHAnsi" w:eastAsiaTheme="minorHAnsi" w:hAnsiTheme="minorHAnsi" w:cstheme="minorBidi"/>
                <w:lang w:eastAsia="en-US"/>
              </w:rPr>
              <w:t xml:space="preserve"> </w:t>
            </w:r>
            <w:r w:rsidR="00B445F6" w:rsidRPr="00B445F6">
              <w:rPr>
                <w:rFonts w:ascii="Arial" w:hAnsi="Arial" w:cs="Arial"/>
                <w:sz w:val="22"/>
                <w:szCs w:val="22"/>
              </w:rPr>
              <w:t>is working at an enhanced level of practice as described in the Primary Care and General Practice Nursing Career and Core Capabilities Framework</w:t>
            </w:r>
          </w:p>
          <w:p w14:paraId="415939D8" w14:textId="244B6B9A" w:rsidR="00E36591" w:rsidRPr="00E36591" w:rsidRDefault="00710C82" w:rsidP="00CA4569">
            <w:pPr>
              <w:pStyle w:val="NormalWeb"/>
              <w:rPr>
                <w:rFonts w:ascii="Arial" w:hAnsi="Arial" w:cs="Arial"/>
                <w:sz w:val="22"/>
                <w:szCs w:val="22"/>
                <w:lang w:val="en"/>
              </w:rPr>
            </w:pPr>
            <w:r>
              <w:rPr>
                <w:rFonts w:ascii="Arial" w:hAnsi="Arial" w:cs="Arial"/>
                <w:sz w:val="22"/>
                <w:szCs w:val="22"/>
              </w:rPr>
              <w:t xml:space="preserve">e. </w:t>
            </w:r>
            <w:r w:rsidRPr="00710C82">
              <w:rPr>
                <w:rFonts w:ascii="Arial" w:hAnsi="Arial" w:cs="Arial"/>
                <w:sz w:val="22"/>
                <w:szCs w:val="22"/>
              </w:rPr>
              <w:t>works across the PCN, in services that enhance the core general practice offer</w:t>
            </w:r>
            <w:r w:rsidR="00E36591" w:rsidRPr="00E36591">
              <w:rPr>
                <w:rFonts w:ascii="Arial" w:hAnsi="Arial" w:cs="Arial"/>
                <w:sz w:val="22"/>
                <w:szCs w:val="22"/>
              </w:rPr>
              <w:t>.</w:t>
            </w:r>
          </w:p>
        </w:tc>
      </w:tr>
    </w:tbl>
    <w:p w14:paraId="79CC3733" w14:textId="77777777" w:rsidR="00E36591" w:rsidRDefault="00E36591"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750956" w14:paraId="364FB466" w14:textId="77777777" w:rsidTr="00635F5A">
        <w:tc>
          <w:tcPr>
            <w:tcW w:w="9010" w:type="dxa"/>
            <w:shd w:val="clear" w:color="auto" w:fill="8EAADB" w:themeFill="accent1" w:themeFillTint="99"/>
          </w:tcPr>
          <w:p w14:paraId="73559C07" w14:textId="24C3282C" w:rsidR="00750956" w:rsidRPr="00771440" w:rsidRDefault="00750956" w:rsidP="00635F5A">
            <w:pPr>
              <w:rPr>
                <w:rFonts w:ascii="Arial" w:hAnsi="Arial" w:cs="Arial"/>
                <w:b/>
              </w:rPr>
            </w:pPr>
            <w:r>
              <w:rPr>
                <w:rFonts w:ascii="Arial" w:hAnsi="Arial" w:cs="Arial"/>
                <w:b/>
              </w:rPr>
              <w:t>Key</w:t>
            </w:r>
            <w:r w:rsidRPr="00771440">
              <w:rPr>
                <w:rFonts w:ascii="Arial" w:hAnsi="Arial" w:cs="Arial"/>
                <w:b/>
              </w:rPr>
              <w:t xml:space="preserve"> Responsibilities</w:t>
            </w:r>
          </w:p>
        </w:tc>
      </w:tr>
      <w:tr w:rsidR="00750956" w14:paraId="76ED3562" w14:textId="77777777" w:rsidTr="00635F5A">
        <w:tc>
          <w:tcPr>
            <w:tcW w:w="9010" w:type="dxa"/>
          </w:tcPr>
          <w:p w14:paraId="36459E53" w14:textId="77777777" w:rsidR="00CE1F46" w:rsidRDefault="00E53501" w:rsidP="00CE1F46">
            <w:pPr>
              <w:rPr>
                <w:rFonts w:ascii="Arial" w:hAnsi="Arial" w:cs="Arial"/>
                <w:sz w:val="22"/>
                <w:szCs w:val="22"/>
              </w:rPr>
            </w:pPr>
            <w:r>
              <w:rPr>
                <w:rFonts w:ascii="Arial" w:hAnsi="Arial" w:cs="Arial"/>
                <w:sz w:val="22"/>
                <w:szCs w:val="22"/>
              </w:rPr>
              <w:t xml:space="preserve">The </w:t>
            </w:r>
            <w:r w:rsidR="008F7527">
              <w:rPr>
                <w:rFonts w:ascii="Arial" w:hAnsi="Arial" w:cs="Arial"/>
                <w:sz w:val="22"/>
                <w:szCs w:val="22"/>
              </w:rPr>
              <w:t>enhanced</w:t>
            </w:r>
            <w:r>
              <w:rPr>
                <w:rFonts w:ascii="Arial" w:hAnsi="Arial" w:cs="Arial"/>
                <w:sz w:val="22"/>
                <w:szCs w:val="22"/>
              </w:rPr>
              <w:t xml:space="preserve"> nurse practitioner will be working across the Andover Primary Care Network doing a combination of practice work and at the Health Hub delivering the following key responsibilities:</w:t>
            </w:r>
          </w:p>
          <w:p w14:paraId="15E12A79" w14:textId="77777777" w:rsidR="00CE1F46" w:rsidRDefault="00CE1F46" w:rsidP="00CE1F46">
            <w:pPr>
              <w:rPr>
                <w:rFonts w:ascii="Arial" w:hAnsi="Arial" w:cs="Arial"/>
                <w:sz w:val="22"/>
                <w:szCs w:val="22"/>
              </w:rPr>
            </w:pPr>
          </w:p>
          <w:p w14:paraId="2497D4A4" w14:textId="27D79E50" w:rsidR="00CE1F46" w:rsidRDefault="00CE1F46" w:rsidP="00CE1F46">
            <w:pPr>
              <w:pStyle w:val="ListParagraph"/>
              <w:numPr>
                <w:ilvl w:val="0"/>
                <w:numId w:val="8"/>
              </w:numPr>
              <w:rPr>
                <w:rFonts w:ascii="Arial" w:hAnsi="Arial" w:cs="Arial"/>
                <w:sz w:val="22"/>
                <w:szCs w:val="22"/>
              </w:rPr>
            </w:pPr>
            <w:r w:rsidRPr="00CE1F46">
              <w:rPr>
                <w:rFonts w:ascii="Arial" w:hAnsi="Arial" w:cs="Arial"/>
                <w:sz w:val="22"/>
                <w:szCs w:val="22"/>
              </w:rPr>
              <w:t>works as part of a MDT within the PCN;</w:t>
            </w:r>
          </w:p>
          <w:p w14:paraId="17C516E8" w14:textId="77777777" w:rsidR="00087C31" w:rsidRDefault="00087C31" w:rsidP="00087C31">
            <w:pPr>
              <w:pStyle w:val="ListParagraph"/>
              <w:rPr>
                <w:rFonts w:ascii="Arial" w:hAnsi="Arial" w:cs="Arial"/>
                <w:sz w:val="22"/>
                <w:szCs w:val="22"/>
              </w:rPr>
            </w:pPr>
          </w:p>
          <w:p w14:paraId="4C38D6A0" w14:textId="60A25839" w:rsidR="00241C46" w:rsidRDefault="00241C46" w:rsidP="00CE1F46">
            <w:pPr>
              <w:pStyle w:val="ListParagraph"/>
              <w:numPr>
                <w:ilvl w:val="0"/>
                <w:numId w:val="8"/>
              </w:numPr>
              <w:rPr>
                <w:rFonts w:ascii="Arial" w:hAnsi="Arial" w:cs="Arial"/>
                <w:sz w:val="22"/>
                <w:szCs w:val="22"/>
              </w:rPr>
            </w:pPr>
            <w:r w:rsidRPr="00241C46">
              <w:rPr>
                <w:rFonts w:ascii="Arial" w:hAnsi="Arial" w:cs="Arial"/>
                <w:sz w:val="22"/>
                <w:szCs w:val="22"/>
              </w:rPr>
              <w:t xml:space="preserve">consults with patients, their family, and the multi-professional team to undertake assessments of patient need and devise and evaluate complex care </w:t>
            </w:r>
            <w:r w:rsidR="00055D51" w:rsidRPr="00241C46">
              <w:rPr>
                <w:rFonts w:ascii="Arial" w:hAnsi="Arial" w:cs="Arial"/>
                <w:sz w:val="22"/>
                <w:szCs w:val="22"/>
              </w:rPr>
              <w:t>plans.</w:t>
            </w:r>
          </w:p>
          <w:p w14:paraId="2038D52C" w14:textId="77777777" w:rsidR="00087C31" w:rsidRPr="00087C31" w:rsidRDefault="00087C31" w:rsidP="00087C31">
            <w:pPr>
              <w:rPr>
                <w:rFonts w:ascii="Arial" w:hAnsi="Arial" w:cs="Arial"/>
                <w:sz w:val="22"/>
                <w:szCs w:val="22"/>
              </w:rPr>
            </w:pPr>
          </w:p>
          <w:p w14:paraId="33165D04" w14:textId="4A35D3CD" w:rsidR="00241C46" w:rsidRDefault="00241C46" w:rsidP="00CE1F46">
            <w:pPr>
              <w:pStyle w:val="ListParagraph"/>
              <w:numPr>
                <w:ilvl w:val="0"/>
                <w:numId w:val="8"/>
              </w:numPr>
              <w:rPr>
                <w:rFonts w:ascii="Arial" w:hAnsi="Arial" w:cs="Arial"/>
                <w:sz w:val="22"/>
                <w:szCs w:val="22"/>
              </w:rPr>
            </w:pPr>
            <w:r w:rsidRPr="00241C46">
              <w:rPr>
                <w:rFonts w:ascii="Arial" w:hAnsi="Arial" w:cs="Arial"/>
                <w:sz w:val="22"/>
                <w:szCs w:val="22"/>
              </w:rPr>
              <w:t xml:space="preserve">evaluates and analyses clinical problems using their clinical knowledge, seeking out and applying relevant evidence, enhanced techniques, interventions, and equipment to make clinical </w:t>
            </w:r>
            <w:r w:rsidR="00055D51" w:rsidRPr="00241C46">
              <w:rPr>
                <w:rFonts w:ascii="Arial" w:hAnsi="Arial" w:cs="Arial"/>
                <w:sz w:val="22"/>
                <w:szCs w:val="22"/>
              </w:rPr>
              <w:t>decisions.</w:t>
            </w:r>
          </w:p>
          <w:p w14:paraId="2C586E5C" w14:textId="77777777" w:rsidR="00087C31" w:rsidRPr="00087C31" w:rsidRDefault="00087C31" w:rsidP="00087C31">
            <w:pPr>
              <w:rPr>
                <w:rFonts w:ascii="Arial" w:hAnsi="Arial" w:cs="Arial"/>
                <w:sz w:val="22"/>
                <w:szCs w:val="22"/>
              </w:rPr>
            </w:pPr>
          </w:p>
          <w:p w14:paraId="004EE339" w14:textId="03A3BC36" w:rsidR="003006A9" w:rsidRDefault="00BC13F4" w:rsidP="00CE1F46">
            <w:pPr>
              <w:pStyle w:val="ListParagraph"/>
              <w:numPr>
                <w:ilvl w:val="0"/>
                <w:numId w:val="8"/>
              </w:numPr>
              <w:rPr>
                <w:rFonts w:ascii="Arial" w:hAnsi="Arial" w:cs="Arial"/>
                <w:sz w:val="22"/>
                <w:szCs w:val="22"/>
              </w:rPr>
            </w:pPr>
            <w:r w:rsidRPr="00BC13F4">
              <w:rPr>
                <w:rFonts w:ascii="Arial" w:hAnsi="Arial" w:cs="Arial"/>
                <w:sz w:val="22"/>
                <w:szCs w:val="22"/>
              </w:rPr>
              <w:t xml:space="preserve">delivers enhanced clinical care in the context of continual change, challenging environments, different models of care delivery, innovation and rapidly evolving technologies using analysis and their underpinning knowledge to manage complex </w:t>
            </w:r>
            <w:r w:rsidR="00055D51" w:rsidRPr="00BC13F4">
              <w:rPr>
                <w:rFonts w:ascii="Arial" w:hAnsi="Arial" w:cs="Arial"/>
                <w:sz w:val="22"/>
                <w:szCs w:val="22"/>
              </w:rPr>
              <w:t>interventions.</w:t>
            </w:r>
          </w:p>
          <w:p w14:paraId="2725A10E" w14:textId="77777777" w:rsidR="00087C31" w:rsidRPr="00087C31" w:rsidRDefault="00087C31" w:rsidP="00087C31">
            <w:pPr>
              <w:rPr>
                <w:rFonts w:ascii="Arial" w:hAnsi="Arial" w:cs="Arial"/>
                <w:sz w:val="22"/>
                <w:szCs w:val="22"/>
              </w:rPr>
            </w:pPr>
          </w:p>
          <w:p w14:paraId="4AED5200" w14:textId="0BC406BE" w:rsidR="00BC13F4" w:rsidRDefault="00BC13F4" w:rsidP="00CE1F46">
            <w:pPr>
              <w:pStyle w:val="ListParagraph"/>
              <w:numPr>
                <w:ilvl w:val="0"/>
                <w:numId w:val="8"/>
              </w:numPr>
              <w:rPr>
                <w:rFonts w:ascii="Arial" w:hAnsi="Arial" w:cs="Arial"/>
                <w:sz w:val="22"/>
                <w:szCs w:val="22"/>
              </w:rPr>
            </w:pPr>
            <w:r w:rsidRPr="00BC13F4">
              <w:rPr>
                <w:rFonts w:ascii="Arial" w:hAnsi="Arial" w:cs="Arial"/>
                <w:sz w:val="22"/>
                <w:szCs w:val="22"/>
              </w:rPr>
              <w:t xml:space="preserve">teaches and advises patients and their families on how to manage their condition or support the multi-disciplinary team to do </w:t>
            </w:r>
            <w:r w:rsidR="00055D51" w:rsidRPr="00BC13F4">
              <w:rPr>
                <w:rFonts w:ascii="Arial" w:hAnsi="Arial" w:cs="Arial"/>
                <w:sz w:val="22"/>
                <w:szCs w:val="22"/>
              </w:rPr>
              <w:t>so.</w:t>
            </w:r>
          </w:p>
          <w:p w14:paraId="6A1C24E8" w14:textId="77777777" w:rsidR="00087C31" w:rsidRPr="00087C31" w:rsidRDefault="00087C31" w:rsidP="00087C31">
            <w:pPr>
              <w:rPr>
                <w:rFonts w:ascii="Arial" w:hAnsi="Arial" w:cs="Arial"/>
                <w:sz w:val="22"/>
                <w:szCs w:val="22"/>
              </w:rPr>
            </w:pPr>
          </w:p>
          <w:p w14:paraId="6A0E40E2" w14:textId="07FEAF21" w:rsidR="00566ACE" w:rsidRDefault="00566ACE" w:rsidP="00CE1F46">
            <w:pPr>
              <w:pStyle w:val="ListParagraph"/>
              <w:numPr>
                <w:ilvl w:val="0"/>
                <w:numId w:val="8"/>
              </w:numPr>
              <w:rPr>
                <w:rFonts w:ascii="Arial" w:hAnsi="Arial" w:cs="Arial"/>
                <w:sz w:val="22"/>
                <w:szCs w:val="22"/>
              </w:rPr>
            </w:pPr>
            <w:r w:rsidRPr="00566ACE">
              <w:rPr>
                <w:rFonts w:ascii="Arial" w:hAnsi="Arial" w:cs="Arial"/>
                <w:sz w:val="22"/>
                <w:szCs w:val="22"/>
              </w:rPr>
              <w:lastRenderedPageBreak/>
              <w:t xml:space="preserve">participates in clinical audits and research projects and implements changes as required, including the development, and updating of practice protocols / guidelines and procedures </w:t>
            </w:r>
            <w:r w:rsidR="00055D51" w:rsidRPr="00566ACE">
              <w:rPr>
                <w:rFonts w:ascii="Arial" w:hAnsi="Arial" w:cs="Arial"/>
                <w:sz w:val="22"/>
                <w:szCs w:val="22"/>
              </w:rPr>
              <w:t>locally.</w:t>
            </w:r>
          </w:p>
          <w:p w14:paraId="1C4B79EE" w14:textId="77777777" w:rsidR="00087C31" w:rsidRPr="00087C31" w:rsidRDefault="00087C31" w:rsidP="00087C31">
            <w:pPr>
              <w:rPr>
                <w:rFonts w:ascii="Arial" w:hAnsi="Arial" w:cs="Arial"/>
                <w:sz w:val="22"/>
                <w:szCs w:val="22"/>
              </w:rPr>
            </w:pPr>
          </w:p>
          <w:p w14:paraId="2B2BE60A" w14:textId="6D7DC6EB" w:rsidR="00566ACE" w:rsidRDefault="00566ACE" w:rsidP="00CE1F46">
            <w:pPr>
              <w:pStyle w:val="ListParagraph"/>
              <w:numPr>
                <w:ilvl w:val="0"/>
                <w:numId w:val="8"/>
              </w:numPr>
              <w:rPr>
                <w:rFonts w:ascii="Arial" w:hAnsi="Arial" w:cs="Arial"/>
                <w:sz w:val="22"/>
                <w:szCs w:val="22"/>
              </w:rPr>
            </w:pPr>
            <w:r w:rsidRPr="00566ACE">
              <w:rPr>
                <w:rFonts w:ascii="Arial" w:hAnsi="Arial" w:cs="Arial"/>
                <w:sz w:val="22"/>
                <w:szCs w:val="22"/>
              </w:rPr>
              <w:t xml:space="preserve">works within national and local protocols where these </w:t>
            </w:r>
            <w:r w:rsidR="00055D51" w:rsidRPr="00566ACE">
              <w:rPr>
                <w:rFonts w:ascii="Arial" w:hAnsi="Arial" w:cs="Arial"/>
                <w:sz w:val="22"/>
                <w:szCs w:val="22"/>
              </w:rPr>
              <w:t>exist.</w:t>
            </w:r>
          </w:p>
          <w:p w14:paraId="53265A4A" w14:textId="77777777" w:rsidR="00087C31" w:rsidRPr="00087C31" w:rsidRDefault="00087C31" w:rsidP="00087C31">
            <w:pPr>
              <w:pStyle w:val="ListParagraph"/>
              <w:rPr>
                <w:rFonts w:ascii="Arial" w:hAnsi="Arial" w:cs="Arial"/>
                <w:sz w:val="22"/>
                <w:szCs w:val="22"/>
              </w:rPr>
            </w:pPr>
          </w:p>
          <w:p w14:paraId="6C389E86" w14:textId="77777777" w:rsidR="00087C31" w:rsidRPr="00087C31" w:rsidRDefault="00087C31" w:rsidP="00087C31">
            <w:pPr>
              <w:rPr>
                <w:rFonts w:ascii="Arial" w:hAnsi="Arial" w:cs="Arial"/>
                <w:sz w:val="22"/>
                <w:szCs w:val="22"/>
              </w:rPr>
            </w:pPr>
          </w:p>
          <w:p w14:paraId="5EF8424A" w14:textId="2EB9E16E" w:rsidR="00566ACE" w:rsidRDefault="00566ACE" w:rsidP="00CE1F46">
            <w:pPr>
              <w:pStyle w:val="ListParagraph"/>
              <w:numPr>
                <w:ilvl w:val="0"/>
                <w:numId w:val="8"/>
              </w:numPr>
              <w:rPr>
                <w:rFonts w:ascii="Arial" w:hAnsi="Arial" w:cs="Arial"/>
                <w:sz w:val="22"/>
                <w:szCs w:val="22"/>
              </w:rPr>
            </w:pPr>
            <w:r w:rsidRPr="00566ACE">
              <w:rPr>
                <w:rFonts w:ascii="Arial" w:hAnsi="Arial" w:cs="Arial"/>
                <w:sz w:val="22"/>
                <w:szCs w:val="22"/>
              </w:rPr>
              <w:t xml:space="preserve">recognises boundaries of their practice and know when and to whom patients should be </w:t>
            </w:r>
            <w:r w:rsidR="00055D51" w:rsidRPr="00566ACE">
              <w:rPr>
                <w:rFonts w:ascii="Arial" w:hAnsi="Arial" w:cs="Arial"/>
                <w:sz w:val="22"/>
                <w:szCs w:val="22"/>
              </w:rPr>
              <w:t>referred.</w:t>
            </w:r>
          </w:p>
          <w:p w14:paraId="26A5B49E" w14:textId="77777777" w:rsidR="00087C31" w:rsidRDefault="00087C31" w:rsidP="00087C31">
            <w:pPr>
              <w:pStyle w:val="ListParagraph"/>
              <w:rPr>
                <w:rFonts w:ascii="Arial" w:hAnsi="Arial" w:cs="Arial"/>
                <w:sz w:val="22"/>
                <w:szCs w:val="22"/>
              </w:rPr>
            </w:pPr>
          </w:p>
          <w:p w14:paraId="6C5ADEB9" w14:textId="16A8D4DE" w:rsidR="00566ACE" w:rsidRDefault="001E15C7" w:rsidP="00CE1F46">
            <w:pPr>
              <w:pStyle w:val="ListParagraph"/>
              <w:numPr>
                <w:ilvl w:val="0"/>
                <w:numId w:val="8"/>
              </w:numPr>
              <w:rPr>
                <w:rFonts w:ascii="Arial" w:hAnsi="Arial" w:cs="Arial"/>
                <w:sz w:val="22"/>
                <w:szCs w:val="22"/>
              </w:rPr>
            </w:pPr>
            <w:r w:rsidRPr="001E15C7">
              <w:rPr>
                <w:rFonts w:ascii="Arial" w:hAnsi="Arial" w:cs="Arial"/>
                <w:sz w:val="22"/>
                <w:szCs w:val="22"/>
              </w:rPr>
              <w:t xml:space="preserve">using the principles of delegation, delegates work to other members of the MDT and take responsibility for the delegated activity as </w:t>
            </w:r>
            <w:r w:rsidR="00055D51" w:rsidRPr="001E15C7">
              <w:rPr>
                <w:rFonts w:ascii="Arial" w:hAnsi="Arial" w:cs="Arial"/>
                <w:sz w:val="22"/>
                <w:szCs w:val="22"/>
              </w:rPr>
              <w:t>appropriate.</w:t>
            </w:r>
          </w:p>
          <w:p w14:paraId="5C1E8372" w14:textId="77777777" w:rsidR="00087C31" w:rsidRPr="00087C31" w:rsidRDefault="00087C31" w:rsidP="00087C31">
            <w:pPr>
              <w:rPr>
                <w:rFonts w:ascii="Arial" w:hAnsi="Arial" w:cs="Arial"/>
                <w:sz w:val="22"/>
                <w:szCs w:val="22"/>
              </w:rPr>
            </w:pPr>
          </w:p>
          <w:p w14:paraId="751F99B1" w14:textId="699B7E4D" w:rsidR="001E15C7" w:rsidRDefault="001E15C7" w:rsidP="00CE1F46">
            <w:pPr>
              <w:pStyle w:val="ListParagraph"/>
              <w:numPr>
                <w:ilvl w:val="0"/>
                <w:numId w:val="8"/>
              </w:numPr>
              <w:rPr>
                <w:rFonts w:ascii="Arial" w:hAnsi="Arial" w:cs="Arial"/>
                <w:sz w:val="22"/>
                <w:szCs w:val="22"/>
              </w:rPr>
            </w:pPr>
            <w:r w:rsidRPr="001E15C7">
              <w:rPr>
                <w:rFonts w:ascii="Arial" w:hAnsi="Arial" w:cs="Arial"/>
                <w:sz w:val="22"/>
                <w:szCs w:val="22"/>
              </w:rPr>
              <w:t xml:space="preserve">demonstrates initiative and are creative in finding solutions to </w:t>
            </w:r>
            <w:r w:rsidR="00055D51" w:rsidRPr="001E15C7">
              <w:rPr>
                <w:rFonts w:ascii="Arial" w:hAnsi="Arial" w:cs="Arial"/>
                <w:sz w:val="22"/>
                <w:szCs w:val="22"/>
              </w:rPr>
              <w:t>problems.</w:t>
            </w:r>
          </w:p>
          <w:p w14:paraId="46AB9FCF" w14:textId="77777777" w:rsidR="00087C31" w:rsidRPr="00087C31" w:rsidRDefault="00087C31" w:rsidP="00087C31">
            <w:pPr>
              <w:pStyle w:val="ListParagraph"/>
              <w:rPr>
                <w:rFonts w:ascii="Arial" w:hAnsi="Arial" w:cs="Arial"/>
                <w:sz w:val="22"/>
                <w:szCs w:val="22"/>
              </w:rPr>
            </w:pPr>
          </w:p>
          <w:p w14:paraId="2BB48052" w14:textId="77777777" w:rsidR="00087C31" w:rsidRPr="00087C31" w:rsidRDefault="00087C31" w:rsidP="00087C31">
            <w:pPr>
              <w:rPr>
                <w:rFonts w:ascii="Arial" w:hAnsi="Arial" w:cs="Arial"/>
                <w:sz w:val="22"/>
                <w:szCs w:val="22"/>
              </w:rPr>
            </w:pPr>
          </w:p>
          <w:p w14:paraId="001B5747" w14:textId="3939ABC6" w:rsidR="001E15C7" w:rsidRDefault="001E15C7" w:rsidP="00CE1F46">
            <w:pPr>
              <w:pStyle w:val="ListParagraph"/>
              <w:numPr>
                <w:ilvl w:val="0"/>
                <w:numId w:val="8"/>
              </w:numPr>
              <w:rPr>
                <w:rFonts w:ascii="Arial" w:hAnsi="Arial" w:cs="Arial"/>
                <w:sz w:val="22"/>
                <w:szCs w:val="22"/>
              </w:rPr>
            </w:pPr>
            <w:r w:rsidRPr="001E15C7">
              <w:rPr>
                <w:rFonts w:ascii="Arial" w:hAnsi="Arial" w:cs="Arial"/>
                <w:sz w:val="22"/>
                <w:szCs w:val="22"/>
              </w:rPr>
              <w:t>holds responsibility for team performance and service delivery; and</w:t>
            </w:r>
          </w:p>
          <w:p w14:paraId="544D3D00" w14:textId="77777777" w:rsidR="00087C31" w:rsidRPr="00087C31" w:rsidRDefault="00087C31" w:rsidP="00087C31">
            <w:pPr>
              <w:ind w:left="360"/>
              <w:rPr>
                <w:rFonts w:ascii="Arial" w:hAnsi="Arial" w:cs="Arial"/>
                <w:sz w:val="22"/>
                <w:szCs w:val="22"/>
              </w:rPr>
            </w:pPr>
          </w:p>
          <w:p w14:paraId="7CD34207" w14:textId="4A22FAC2" w:rsidR="001E15C7" w:rsidRPr="00CE1F46" w:rsidRDefault="001E15C7" w:rsidP="00CE1F46">
            <w:pPr>
              <w:pStyle w:val="ListParagraph"/>
              <w:numPr>
                <w:ilvl w:val="0"/>
                <w:numId w:val="8"/>
              </w:numPr>
              <w:rPr>
                <w:rFonts w:ascii="Arial" w:hAnsi="Arial" w:cs="Arial"/>
                <w:sz w:val="22"/>
                <w:szCs w:val="22"/>
              </w:rPr>
            </w:pPr>
            <w:r w:rsidRPr="001E15C7">
              <w:rPr>
                <w:rFonts w:ascii="Arial" w:hAnsi="Arial" w:cs="Arial"/>
                <w:sz w:val="22"/>
                <w:szCs w:val="22"/>
              </w:rPr>
              <w:t>provides supervision to trainee nurse associate, nurse associates and general practice nurses.</w:t>
            </w:r>
          </w:p>
          <w:p w14:paraId="7C7D8892" w14:textId="5B3D5DD3" w:rsidR="00750956" w:rsidRDefault="00750956" w:rsidP="00CE1F46">
            <w:pPr>
              <w:pStyle w:val="ListParagraph"/>
              <w:rPr>
                <w:rFonts w:ascii="Arial" w:hAnsi="Arial" w:cs="Arial"/>
                <w:b/>
                <w:u w:val="single"/>
              </w:rPr>
            </w:pPr>
          </w:p>
        </w:tc>
      </w:tr>
    </w:tbl>
    <w:p w14:paraId="5A37CE22" w14:textId="77777777" w:rsidR="00D16C7A" w:rsidRDefault="00D16C7A" w:rsidP="007A710C">
      <w:pPr>
        <w:rPr>
          <w:rFonts w:ascii="Arial" w:hAnsi="Arial" w:cs="Arial"/>
          <w:b/>
          <w:u w:val="single"/>
        </w:rPr>
      </w:pPr>
    </w:p>
    <w:p w14:paraId="09B43B27" w14:textId="77777777" w:rsidR="00CA236F" w:rsidRDefault="00CA236F"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140C39" w14:paraId="70B31A44" w14:textId="77777777" w:rsidTr="00635F5A">
        <w:tc>
          <w:tcPr>
            <w:tcW w:w="9010" w:type="dxa"/>
            <w:shd w:val="clear" w:color="auto" w:fill="8EAADB" w:themeFill="accent1" w:themeFillTint="99"/>
          </w:tcPr>
          <w:p w14:paraId="18DCFBC3" w14:textId="6661D098" w:rsidR="00140C39" w:rsidRPr="00771440" w:rsidRDefault="00D2415A" w:rsidP="00635F5A">
            <w:pPr>
              <w:rPr>
                <w:rFonts w:ascii="Arial" w:hAnsi="Arial" w:cs="Arial"/>
                <w:b/>
              </w:rPr>
            </w:pPr>
            <w:r>
              <w:rPr>
                <w:rFonts w:ascii="Arial" w:hAnsi="Arial" w:cs="Arial"/>
                <w:b/>
              </w:rPr>
              <w:t>Wider</w:t>
            </w:r>
            <w:r w:rsidR="00140C39" w:rsidRPr="00771440">
              <w:rPr>
                <w:rFonts w:ascii="Arial" w:hAnsi="Arial" w:cs="Arial"/>
                <w:b/>
              </w:rPr>
              <w:t xml:space="preserve"> Responsibilities</w:t>
            </w:r>
          </w:p>
        </w:tc>
      </w:tr>
      <w:tr w:rsidR="00140C39" w14:paraId="55CD4C48" w14:textId="77777777" w:rsidTr="00635F5A">
        <w:tc>
          <w:tcPr>
            <w:tcW w:w="9010" w:type="dxa"/>
          </w:tcPr>
          <w:p w14:paraId="7C350200" w14:textId="77777777" w:rsidR="00140C39" w:rsidRPr="006B7E64" w:rsidRDefault="00140C39" w:rsidP="00635F5A">
            <w:pPr>
              <w:rPr>
                <w:rFonts w:ascii="Arial" w:hAnsi="Arial" w:cs="Arial"/>
                <w:sz w:val="22"/>
                <w:szCs w:val="22"/>
              </w:rPr>
            </w:pPr>
          </w:p>
          <w:p w14:paraId="6C1A2C5F" w14:textId="53D4655D" w:rsidR="00972545" w:rsidRDefault="00972545" w:rsidP="00A5553B">
            <w:pPr>
              <w:pStyle w:val="ListParagraph"/>
              <w:numPr>
                <w:ilvl w:val="0"/>
                <w:numId w:val="9"/>
              </w:numPr>
              <w:rPr>
                <w:rFonts w:ascii="Arial" w:hAnsi="Arial" w:cs="Arial"/>
                <w:sz w:val="22"/>
                <w:szCs w:val="22"/>
              </w:rPr>
            </w:pPr>
            <w:r>
              <w:rPr>
                <w:rFonts w:ascii="Arial" w:hAnsi="Arial" w:cs="Arial"/>
                <w:sz w:val="22"/>
                <w:szCs w:val="22"/>
              </w:rPr>
              <w:t>Support with the delivery of structured medication reviews, focusing on polypharmacy and deprescribing.</w:t>
            </w:r>
          </w:p>
          <w:p w14:paraId="69211CC3" w14:textId="77777777" w:rsidR="00972545" w:rsidRPr="00972545" w:rsidRDefault="00972545" w:rsidP="00972545">
            <w:pPr>
              <w:ind w:left="360"/>
              <w:rPr>
                <w:rFonts w:ascii="Arial" w:hAnsi="Arial" w:cs="Arial"/>
                <w:sz w:val="22"/>
                <w:szCs w:val="22"/>
              </w:rPr>
            </w:pPr>
          </w:p>
          <w:p w14:paraId="275779FB" w14:textId="27C5D8C8" w:rsidR="00342E56" w:rsidRDefault="00CF6FC0" w:rsidP="00A5553B">
            <w:pPr>
              <w:pStyle w:val="ListParagraph"/>
              <w:numPr>
                <w:ilvl w:val="0"/>
                <w:numId w:val="9"/>
              </w:numPr>
              <w:rPr>
                <w:rFonts w:ascii="Arial" w:hAnsi="Arial" w:cs="Arial"/>
                <w:sz w:val="22"/>
                <w:szCs w:val="22"/>
              </w:rPr>
            </w:pPr>
            <w:r w:rsidRPr="00CF6FC0">
              <w:rPr>
                <w:rFonts w:ascii="Arial" w:hAnsi="Arial" w:cs="Arial"/>
                <w:sz w:val="22"/>
                <w:szCs w:val="22"/>
              </w:rPr>
              <w:t>Facilitate and support the development and delivery of innovative training and education to staff, to improve competence and confidence, in line with best practice and guidance related to area of expertise.</w:t>
            </w:r>
          </w:p>
          <w:p w14:paraId="484E63A1" w14:textId="77777777" w:rsidR="00A5553B" w:rsidRDefault="00A5553B" w:rsidP="00A5553B">
            <w:pPr>
              <w:pStyle w:val="ListParagraph"/>
              <w:rPr>
                <w:rFonts w:ascii="Arial" w:hAnsi="Arial" w:cs="Arial"/>
                <w:sz w:val="22"/>
                <w:szCs w:val="22"/>
              </w:rPr>
            </w:pPr>
          </w:p>
          <w:p w14:paraId="311351FF" w14:textId="77777777" w:rsidR="00074961" w:rsidRDefault="00A5553B" w:rsidP="00342E56">
            <w:pPr>
              <w:pStyle w:val="ListParagraph"/>
              <w:numPr>
                <w:ilvl w:val="0"/>
                <w:numId w:val="9"/>
              </w:numPr>
              <w:rPr>
                <w:rFonts w:ascii="Arial" w:hAnsi="Arial" w:cs="Arial"/>
                <w:sz w:val="22"/>
                <w:szCs w:val="22"/>
              </w:rPr>
            </w:pPr>
            <w:r w:rsidRPr="00A5553B">
              <w:rPr>
                <w:rFonts w:ascii="Arial" w:hAnsi="Arial" w:cs="Arial"/>
                <w:sz w:val="22"/>
                <w:szCs w:val="22"/>
              </w:rPr>
              <w:t>Participate in and/or lead formal training events promoting best practice in area of expertise.</w:t>
            </w:r>
          </w:p>
          <w:p w14:paraId="4D3D602E" w14:textId="77777777" w:rsidR="00074961" w:rsidRPr="00074961" w:rsidRDefault="00074961" w:rsidP="00074961">
            <w:pPr>
              <w:pStyle w:val="ListParagraph"/>
              <w:rPr>
                <w:rFonts w:ascii="Arial" w:hAnsi="Arial" w:cs="Arial"/>
                <w:sz w:val="22"/>
                <w:szCs w:val="22"/>
              </w:rPr>
            </w:pPr>
          </w:p>
          <w:p w14:paraId="7F79D61A" w14:textId="77777777" w:rsidR="00140C39" w:rsidRDefault="00074961" w:rsidP="00074961">
            <w:pPr>
              <w:pStyle w:val="ListParagraph"/>
              <w:numPr>
                <w:ilvl w:val="0"/>
                <w:numId w:val="9"/>
              </w:numPr>
              <w:rPr>
                <w:rFonts w:ascii="Arial" w:hAnsi="Arial" w:cs="Arial"/>
                <w:sz w:val="22"/>
                <w:szCs w:val="22"/>
              </w:rPr>
            </w:pPr>
            <w:r w:rsidRPr="00074961">
              <w:rPr>
                <w:rFonts w:ascii="Arial" w:hAnsi="Arial" w:cs="Arial"/>
                <w:sz w:val="22"/>
                <w:szCs w:val="22"/>
              </w:rPr>
              <w:t>Provide professional and clinical leadership and mentorship, acting as a clinical role model on the delivery of evidence-based practice.</w:t>
            </w:r>
          </w:p>
          <w:p w14:paraId="0017B1AA" w14:textId="77777777" w:rsidR="00074961" w:rsidRPr="00074961" w:rsidRDefault="00074961" w:rsidP="00074961">
            <w:pPr>
              <w:pStyle w:val="ListParagraph"/>
              <w:rPr>
                <w:rFonts w:ascii="Arial" w:hAnsi="Arial" w:cs="Arial"/>
                <w:sz w:val="22"/>
                <w:szCs w:val="22"/>
              </w:rPr>
            </w:pPr>
          </w:p>
          <w:p w14:paraId="4F857351" w14:textId="77777777" w:rsidR="00074961" w:rsidRDefault="00FA619B" w:rsidP="00074961">
            <w:pPr>
              <w:pStyle w:val="ListParagraph"/>
              <w:numPr>
                <w:ilvl w:val="0"/>
                <w:numId w:val="9"/>
              </w:numPr>
              <w:rPr>
                <w:rFonts w:ascii="Arial" w:hAnsi="Arial" w:cs="Arial"/>
                <w:sz w:val="22"/>
                <w:szCs w:val="22"/>
              </w:rPr>
            </w:pPr>
            <w:r w:rsidRPr="00FA619B">
              <w:rPr>
                <w:rFonts w:ascii="Arial" w:hAnsi="Arial" w:cs="Arial"/>
                <w:sz w:val="22"/>
                <w:szCs w:val="22"/>
              </w:rPr>
              <w:t>Advise and support on the development and delivery of work streams relating to area of expertise as part of the PCN’s strategy, where appropriate.</w:t>
            </w:r>
          </w:p>
          <w:p w14:paraId="4DA5D101" w14:textId="77777777" w:rsidR="00FA619B" w:rsidRPr="00FA619B" w:rsidRDefault="00FA619B" w:rsidP="00FA619B">
            <w:pPr>
              <w:pStyle w:val="ListParagraph"/>
              <w:rPr>
                <w:rFonts w:ascii="Arial" w:hAnsi="Arial" w:cs="Arial"/>
                <w:sz w:val="22"/>
                <w:szCs w:val="22"/>
              </w:rPr>
            </w:pPr>
          </w:p>
          <w:p w14:paraId="5BEE645E" w14:textId="77777777" w:rsidR="00FA619B" w:rsidRDefault="00FA619B" w:rsidP="00074961">
            <w:pPr>
              <w:pStyle w:val="ListParagraph"/>
              <w:numPr>
                <w:ilvl w:val="0"/>
                <w:numId w:val="9"/>
              </w:numPr>
              <w:rPr>
                <w:rFonts w:ascii="Arial" w:hAnsi="Arial" w:cs="Arial"/>
                <w:sz w:val="22"/>
                <w:szCs w:val="22"/>
              </w:rPr>
            </w:pPr>
            <w:r w:rsidRPr="00FA619B">
              <w:rPr>
                <w:rFonts w:ascii="Arial" w:hAnsi="Arial" w:cs="Arial"/>
                <w:sz w:val="22"/>
                <w:szCs w:val="22"/>
              </w:rPr>
              <w:t>Work proactively with key local and national stakeholders to develop more integrated care pathways and holistic models of care, through dissemination of specialist skills and knowledge.</w:t>
            </w:r>
          </w:p>
          <w:p w14:paraId="638D615C" w14:textId="77777777" w:rsidR="00FA619B" w:rsidRPr="00FA619B" w:rsidRDefault="00FA619B" w:rsidP="00FA619B">
            <w:pPr>
              <w:pStyle w:val="ListParagraph"/>
              <w:rPr>
                <w:rFonts w:ascii="Arial" w:hAnsi="Arial" w:cs="Arial"/>
                <w:sz w:val="22"/>
                <w:szCs w:val="22"/>
              </w:rPr>
            </w:pPr>
          </w:p>
          <w:p w14:paraId="77A37BB2" w14:textId="6C08F8D4" w:rsidR="00FA619B" w:rsidRPr="00074961" w:rsidRDefault="00FA619B" w:rsidP="00074961">
            <w:pPr>
              <w:pStyle w:val="ListParagraph"/>
              <w:numPr>
                <w:ilvl w:val="0"/>
                <w:numId w:val="9"/>
              </w:numPr>
              <w:rPr>
                <w:rFonts w:ascii="Arial" w:hAnsi="Arial" w:cs="Arial"/>
                <w:sz w:val="22"/>
                <w:szCs w:val="22"/>
              </w:rPr>
            </w:pPr>
            <w:r w:rsidRPr="00FA619B">
              <w:rPr>
                <w:rFonts w:ascii="Arial" w:hAnsi="Arial" w:cs="Arial"/>
                <w:sz w:val="22"/>
                <w:szCs w:val="22"/>
              </w:rPr>
              <w:t>Contribute to the delivery of local policy, procedures and protocols for the PCN to improve identification, assessment, ongoing support for patients and their family carers.</w:t>
            </w:r>
          </w:p>
        </w:tc>
      </w:tr>
    </w:tbl>
    <w:p w14:paraId="77233AE3" w14:textId="77777777" w:rsidR="00F77AAC" w:rsidRDefault="00F77AAC" w:rsidP="007A710C">
      <w:pPr>
        <w:rPr>
          <w:rFonts w:ascii="Arial" w:hAnsi="Arial" w:cs="Arial"/>
          <w:b/>
          <w:u w:val="single"/>
        </w:rPr>
      </w:pPr>
    </w:p>
    <w:p w14:paraId="528CCF42" w14:textId="77777777" w:rsidR="00140C39" w:rsidRDefault="00140C39"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48A5D0DF" w:rsidR="00FF395C" w:rsidRPr="006B7E64" w:rsidRDefault="00FF395C" w:rsidP="007A710C">
            <w:pPr>
              <w:rPr>
                <w:rFonts w:ascii="Arial" w:hAnsi="Arial" w:cs="Arial"/>
                <w:sz w:val="22"/>
                <w:szCs w:val="22"/>
              </w:rPr>
            </w:pPr>
            <w:r w:rsidRPr="006B7E64">
              <w:rPr>
                <w:rFonts w:ascii="Arial" w:hAnsi="Arial" w:cs="Arial"/>
                <w:sz w:val="22"/>
                <w:szCs w:val="22"/>
              </w:rPr>
              <w:t xml:space="preserve">All staff at </w:t>
            </w:r>
            <w:r w:rsidR="006C2DF9">
              <w:rPr>
                <w:rFonts w:ascii="Arial" w:hAnsi="Arial" w:cs="Arial"/>
                <w:sz w:val="22"/>
                <w:szCs w:val="22"/>
              </w:rPr>
              <w:t xml:space="preserve">Andover </w:t>
            </w:r>
            <w:r w:rsidR="00140C39">
              <w:rPr>
                <w:rFonts w:ascii="Arial" w:hAnsi="Arial" w:cs="Arial"/>
                <w:sz w:val="22"/>
                <w:szCs w:val="22"/>
              </w:rPr>
              <w:t xml:space="preserve">Primary Care Network </w:t>
            </w:r>
            <w:r w:rsidRPr="006B7E64">
              <w:rPr>
                <w:rFonts w:ascii="Arial" w:hAnsi="Arial" w:cs="Arial"/>
                <w:sz w:val="22"/>
                <w:szCs w:val="22"/>
              </w:rPr>
              <w:t>have a duty to conform to the following:</w:t>
            </w:r>
          </w:p>
          <w:p w14:paraId="4DE08296" w14:textId="77777777" w:rsidR="00B34AEB" w:rsidRDefault="00B34AEB" w:rsidP="007A710C">
            <w:pPr>
              <w:rPr>
                <w:rFonts w:ascii="Arial" w:hAnsi="Arial" w:cs="Arial"/>
              </w:rPr>
            </w:pPr>
          </w:p>
          <w:p w14:paraId="3BA502C0" w14:textId="77777777" w:rsidR="009C4D54" w:rsidRPr="009C4D54" w:rsidRDefault="009C4D54" w:rsidP="009C4D54">
            <w:pPr>
              <w:rPr>
                <w:rFonts w:ascii="Arial" w:hAnsi="Arial" w:cs="Arial"/>
                <w:b/>
                <w:sz w:val="22"/>
                <w:szCs w:val="22"/>
              </w:rPr>
            </w:pPr>
            <w:r w:rsidRPr="009C4D54">
              <w:rPr>
                <w:rFonts w:ascii="Arial" w:hAnsi="Arial" w:cs="Arial"/>
                <w:b/>
                <w:sz w:val="22"/>
                <w:szCs w:val="22"/>
              </w:rPr>
              <w:t>Equality, Diversity &amp; Inclusion (ED&amp;I)</w:t>
            </w:r>
          </w:p>
          <w:p w14:paraId="44674BF4" w14:textId="77777777" w:rsidR="009C4D54" w:rsidRPr="009C4D54" w:rsidRDefault="009C4D54" w:rsidP="009C4D54">
            <w:pPr>
              <w:rPr>
                <w:rFonts w:ascii="Arial" w:hAnsi="Arial" w:cs="Arial"/>
                <w:sz w:val="22"/>
                <w:szCs w:val="22"/>
                <w:shd w:val="clear" w:color="auto" w:fill="FFFFFF"/>
              </w:rPr>
            </w:pPr>
            <w:r w:rsidRPr="009C4D54">
              <w:rPr>
                <w:rFonts w:ascii="Arial" w:hAnsi="Arial" w:cs="Arial"/>
                <w:sz w:val="22"/>
                <w:szCs w:val="22"/>
                <w:shd w:val="clear" w:color="auto" w:fill="FFFFFF"/>
              </w:rPr>
              <w:t>A good attitude and positive action towards ED&amp;I creates and environment where all individuals are able to achieve their full potential. Creating such an environment is important for three reasons: it improves operational effectiveness, it is morally the right thing to do and it is required by law.</w:t>
            </w:r>
          </w:p>
          <w:p w14:paraId="49D99F10" w14:textId="77777777" w:rsidR="009C4D54" w:rsidRPr="009C4D54" w:rsidRDefault="009C4D54" w:rsidP="009C4D54">
            <w:pPr>
              <w:rPr>
                <w:rFonts w:ascii="Arial" w:hAnsi="Arial" w:cs="Arial"/>
                <w:sz w:val="22"/>
                <w:szCs w:val="22"/>
                <w:shd w:val="clear" w:color="auto" w:fill="FFFFFF"/>
              </w:rPr>
            </w:pPr>
            <w:r w:rsidRPr="009C4D54">
              <w:rPr>
                <w:rFonts w:ascii="Arial" w:hAnsi="Arial" w:cs="Arial"/>
                <w:sz w:val="22"/>
                <w:szCs w:val="22"/>
                <w:shd w:val="clear" w:color="auto" w:fill="FFFFFF"/>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3CB81755" w14:textId="77777777" w:rsidR="009C4D54" w:rsidRDefault="009C4D54" w:rsidP="009C4D54">
            <w:pPr>
              <w:rPr>
                <w:rFonts w:ascii="Arial" w:hAnsi="Arial" w:cs="Arial"/>
                <w:sz w:val="22"/>
                <w:szCs w:val="22"/>
                <w:shd w:val="clear" w:color="auto" w:fill="FFFFFF"/>
              </w:rPr>
            </w:pPr>
            <w:r w:rsidRPr="009C4D54">
              <w:rPr>
                <w:rFonts w:ascii="Arial" w:hAnsi="Arial" w:cs="Arial"/>
                <w:sz w:val="22"/>
                <w:szCs w:val="22"/>
                <w:shd w:val="clear" w:color="auto" w:fill="FFFFFF"/>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4E48139" w14:textId="77777777" w:rsidR="009C4D54" w:rsidRPr="009C4D54" w:rsidRDefault="009C4D54" w:rsidP="009C4D54">
            <w:pPr>
              <w:rPr>
                <w:rFonts w:ascii="Arial" w:hAnsi="Arial" w:cs="Arial"/>
                <w:sz w:val="22"/>
                <w:szCs w:val="22"/>
                <w:shd w:val="clear" w:color="auto" w:fill="FFFFFF"/>
              </w:rPr>
            </w:pPr>
          </w:p>
          <w:p w14:paraId="7D63EEA4" w14:textId="77777777" w:rsidR="009C4D54" w:rsidRDefault="009C4D54" w:rsidP="009C4D54">
            <w:pPr>
              <w:rPr>
                <w:rFonts w:ascii="Arial" w:hAnsi="Arial" w:cs="Arial"/>
                <w:b/>
                <w:color w:val="333333"/>
                <w:sz w:val="22"/>
                <w:szCs w:val="22"/>
                <w:shd w:val="clear" w:color="auto" w:fill="FFFFFF"/>
              </w:rPr>
            </w:pPr>
            <w:r w:rsidRPr="009C4D54">
              <w:rPr>
                <w:rFonts w:ascii="Arial" w:hAnsi="Arial" w:cs="Arial"/>
                <w:b/>
                <w:color w:val="333333"/>
                <w:sz w:val="22"/>
                <w:szCs w:val="22"/>
                <w:shd w:val="clear" w:color="auto" w:fill="FFFFFF"/>
              </w:rPr>
              <w:t>Safety, Health, Environment and Fire (SHEF)</w:t>
            </w:r>
          </w:p>
          <w:p w14:paraId="7DC716D1" w14:textId="77777777" w:rsidR="009C4D54" w:rsidRPr="009C4D54" w:rsidRDefault="009C4D54" w:rsidP="009C4D54">
            <w:pPr>
              <w:rPr>
                <w:rFonts w:ascii="Arial" w:hAnsi="Arial" w:cs="Arial"/>
                <w:sz w:val="22"/>
                <w:szCs w:val="22"/>
              </w:rPr>
            </w:pPr>
            <w:r w:rsidRPr="009C4D54">
              <w:rPr>
                <w:rFonts w:ascii="Arial" w:hAnsi="Arial" w:cs="Arial"/>
                <w:sz w:val="22"/>
                <w:szCs w:val="22"/>
              </w:rPr>
              <w:t xml:space="preserve">This organisation is committed to supporting and promoting opportunities for staff to maintain their health, wellbeing and safety. </w:t>
            </w:r>
          </w:p>
          <w:p w14:paraId="59C338E6" w14:textId="77777777" w:rsidR="009C4D54" w:rsidRPr="009C4D54" w:rsidRDefault="009C4D54" w:rsidP="009C4D54">
            <w:pPr>
              <w:rPr>
                <w:rFonts w:ascii="Arial" w:hAnsi="Arial" w:cs="Arial"/>
                <w:sz w:val="22"/>
                <w:szCs w:val="22"/>
              </w:rPr>
            </w:pPr>
            <w:r w:rsidRPr="009C4D54">
              <w:rPr>
                <w:rFonts w:ascii="Arial" w:hAnsi="Arial" w:cs="Arial"/>
                <w:sz w:val="22"/>
                <w:szCs w:val="22"/>
              </w:rPr>
              <w:t>The post holder is to manage and assess risk within the areas of responsibility, ensuring adequate measures are in place to protect staff and patients and monitor work areas and practices to ensure they are safe and free from hazards and conform to health, safety and security legislation, policies, procedures and guidelines.</w:t>
            </w:r>
          </w:p>
          <w:p w14:paraId="316ABBD4" w14:textId="77777777" w:rsidR="009C4D54" w:rsidRPr="009C4D54" w:rsidRDefault="009C4D54" w:rsidP="009C4D54">
            <w:pPr>
              <w:rPr>
                <w:rFonts w:ascii="Arial" w:hAnsi="Arial" w:cs="Arial"/>
                <w:sz w:val="22"/>
                <w:szCs w:val="22"/>
              </w:rPr>
            </w:pPr>
            <w:r w:rsidRPr="009C4D54">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66B4798C" w14:textId="77777777" w:rsidR="009C4D54" w:rsidRPr="009C4D54" w:rsidRDefault="009C4D54" w:rsidP="009C4D54">
            <w:pPr>
              <w:rPr>
                <w:rFonts w:ascii="Arial" w:hAnsi="Arial" w:cs="Arial"/>
                <w:sz w:val="22"/>
                <w:szCs w:val="22"/>
              </w:rPr>
            </w:pPr>
            <w:r w:rsidRPr="009C4D54">
              <w:rPr>
                <w:rFonts w:ascii="Arial" w:hAnsi="Arial" w:cs="Arial"/>
                <w:sz w:val="22"/>
                <w:szCs w:val="22"/>
              </w:rPr>
              <w:t>All personnel are to comply with the:</w:t>
            </w:r>
          </w:p>
          <w:p w14:paraId="34A7DF47" w14:textId="77777777" w:rsidR="009C4D54" w:rsidRPr="009C4D54" w:rsidRDefault="009C4D54" w:rsidP="009C4D54">
            <w:pPr>
              <w:pStyle w:val="ListParagraph"/>
              <w:numPr>
                <w:ilvl w:val="0"/>
                <w:numId w:val="10"/>
              </w:numPr>
              <w:rPr>
                <w:rFonts w:ascii="Arial" w:hAnsi="Arial" w:cs="Arial"/>
                <w:sz w:val="22"/>
                <w:szCs w:val="22"/>
              </w:rPr>
            </w:pPr>
            <w:hyperlink r:id="rId10" w:history="1">
              <w:r w:rsidRPr="009C4D54">
                <w:rPr>
                  <w:rStyle w:val="Hyperlink"/>
                  <w:rFonts w:ascii="Arial" w:hAnsi="Arial" w:cs="Arial"/>
                  <w:sz w:val="22"/>
                  <w:szCs w:val="22"/>
                </w:rPr>
                <w:t>Health and Safety at Work Act 1974</w:t>
              </w:r>
            </w:hyperlink>
            <w:r w:rsidRPr="009C4D54">
              <w:rPr>
                <w:rFonts w:ascii="Arial" w:hAnsi="Arial" w:cs="Arial"/>
                <w:sz w:val="22"/>
                <w:szCs w:val="22"/>
              </w:rPr>
              <w:t xml:space="preserve">, </w:t>
            </w:r>
          </w:p>
          <w:p w14:paraId="272D8475" w14:textId="77777777" w:rsidR="009C4D54" w:rsidRPr="009C4D54" w:rsidRDefault="009C4D54" w:rsidP="009C4D54">
            <w:pPr>
              <w:pStyle w:val="ListParagraph"/>
              <w:numPr>
                <w:ilvl w:val="0"/>
                <w:numId w:val="10"/>
              </w:numPr>
              <w:rPr>
                <w:rFonts w:ascii="Arial" w:hAnsi="Arial" w:cs="Arial"/>
                <w:sz w:val="22"/>
                <w:szCs w:val="22"/>
              </w:rPr>
            </w:pPr>
            <w:hyperlink r:id="rId11" w:history="1">
              <w:r w:rsidRPr="009C4D54">
                <w:rPr>
                  <w:rStyle w:val="Hyperlink"/>
                  <w:rFonts w:ascii="Arial" w:hAnsi="Arial" w:cs="Arial"/>
                  <w:sz w:val="22"/>
                  <w:szCs w:val="22"/>
                </w:rPr>
                <w:t>Environmental Protection Act 1990</w:t>
              </w:r>
            </w:hyperlink>
            <w:r w:rsidRPr="009C4D54">
              <w:rPr>
                <w:rFonts w:ascii="Arial" w:hAnsi="Arial" w:cs="Arial"/>
                <w:sz w:val="22"/>
                <w:szCs w:val="22"/>
              </w:rPr>
              <w:t xml:space="preserve">, </w:t>
            </w:r>
          </w:p>
          <w:p w14:paraId="183F31EE" w14:textId="77777777" w:rsidR="009C4D54" w:rsidRPr="009C4D54" w:rsidRDefault="009C4D54" w:rsidP="009C4D54">
            <w:pPr>
              <w:pStyle w:val="ListParagraph"/>
              <w:numPr>
                <w:ilvl w:val="0"/>
                <w:numId w:val="10"/>
              </w:numPr>
              <w:rPr>
                <w:rFonts w:ascii="Arial" w:hAnsi="Arial" w:cs="Arial"/>
                <w:sz w:val="22"/>
                <w:szCs w:val="22"/>
              </w:rPr>
            </w:pPr>
            <w:hyperlink r:id="rId12" w:history="1">
              <w:r w:rsidRPr="009C4D54">
                <w:rPr>
                  <w:rStyle w:val="Hyperlink"/>
                  <w:rFonts w:ascii="Arial" w:hAnsi="Arial" w:cs="Arial"/>
                  <w:sz w:val="22"/>
                  <w:szCs w:val="22"/>
                </w:rPr>
                <w:t>Environment Act 1995</w:t>
              </w:r>
            </w:hyperlink>
            <w:r w:rsidRPr="009C4D54">
              <w:rPr>
                <w:rFonts w:ascii="Arial" w:hAnsi="Arial" w:cs="Arial"/>
                <w:sz w:val="22"/>
                <w:szCs w:val="22"/>
              </w:rPr>
              <w:t xml:space="preserve">, </w:t>
            </w:r>
          </w:p>
          <w:p w14:paraId="4B6B3E7E" w14:textId="77777777" w:rsidR="009C4D54" w:rsidRPr="009C4D54" w:rsidRDefault="009C4D54" w:rsidP="009C4D54">
            <w:pPr>
              <w:pStyle w:val="ListParagraph"/>
              <w:numPr>
                <w:ilvl w:val="0"/>
                <w:numId w:val="10"/>
              </w:numPr>
              <w:rPr>
                <w:rFonts w:ascii="Arial" w:hAnsi="Arial" w:cs="Arial"/>
                <w:sz w:val="22"/>
                <w:szCs w:val="22"/>
              </w:rPr>
            </w:pPr>
            <w:hyperlink r:id="rId13" w:history="1">
              <w:r w:rsidRPr="009C4D54">
                <w:rPr>
                  <w:rStyle w:val="Hyperlink"/>
                  <w:rFonts w:ascii="Arial" w:hAnsi="Arial" w:cs="Arial"/>
                  <w:sz w:val="22"/>
                  <w:szCs w:val="22"/>
                </w:rPr>
                <w:t>Fire Precautions (workplace) Regulations 1999</w:t>
              </w:r>
            </w:hyperlink>
          </w:p>
          <w:p w14:paraId="6C49491A" w14:textId="77777777" w:rsidR="009C4D54" w:rsidRPr="009C4D54" w:rsidRDefault="009C4D54" w:rsidP="009C4D54">
            <w:pPr>
              <w:pStyle w:val="ListParagraph"/>
              <w:numPr>
                <w:ilvl w:val="0"/>
                <w:numId w:val="10"/>
              </w:numPr>
              <w:rPr>
                <w:rFonts w:ascii="Arial" w:hAnsi="Arial" w:cs="Arial"/>
                <w:sz w:val="22"/>
                <w:szCs w:val="22"/>
              </w:rPr>
            </w:pPr>
            <w:hyperlink r:id="rId14" w:history="1">
              <w:r w:rsidRPr="009C4D54">
                <w:rPr>
                  <w:rStyle w:val="Hyperlink"/>
                  <w:rFonts w:ascii="Arial" w:hAnsi="Arial" w:cs="Arial"/>
                  <w:sz w:val="22"/>
                  <w:szCs w:val="22"/>
                </w:rPr>
                <w:t>Coronavirus Act 2020</w:t>
              </w:r>
            </w:hyperlink>
            <w:r w:rsidRPr="009C4D54">
              <w:rPr>
                <w:rFonts w:ascii="Arial" w:hAnsi="Arial" w:cs="Arial"/>
                <w:sz w:val="22"/>
                <w:szCs w:val="22"/>
              </w:rPr>
              <w:t xml:space="preserve"> </w:t>
            </w:r>
          </w:p>
          <w:p w14:paraId="528668C6" w14:textId="77777777" w:rsidR="009C4D54" w:rsidRPr="009C4D54" w:rsidRDefault="009C4D54" w:rsidP="009C4D54">
            <w:pPr>
              <w:pStyle w:val="ListParagraph"/>
              <w:numPr>
                <w:ilvl w:val="0"/>
                <w:numId w:val="10"/>
              </w:numPr>
              <w:rPr>
                <w:rFonts w:ascii="Arial" w:hAnsi="Arial" w:cs="Arial"/>
                <w:sz w:val="22"/>
                <w:szCs w:val="22"/>
              </w:rPr>
            </w:pPr>
            <w:r w:rsidRPr="009C4D54">
              <w:rPr>
                <w:rFonts w:ascii="Arial" w:hAnsi="Arial" w:cs="Arial"/>
                <w:sz w:val="22"/>
                <w:szCs w:val="22"/>
              </w:rPr>
              <w:t xml:space="preserve">Other statutory legislation which may be brought to the post holder’s attention.  </w:t>
            </w:r>
          </w:p>
          <w:p w14:paraId="096E575D" w14:textId="77777777" w:rsidR="009C4D54" w:rsidRPr="00923BB3" w:rsidRDefault="009C4D54" w:rsidP="009C4D54">
            <w:pPr>
              <w:rPr>
                <w:sz w:val="18"/>
                <w:szCs w:val="18"/>
              </w:rPr>
            </w:pPr>
          </w:p>
          <w:p w14:paraId="691A3FAF" w14:textId="77777777" w:rsidR="009C4D54" w:rsidRPr="009C4D54" w:rsidRDefault="009C4D54" w:rsidP="009C4D54">
            <w:pPr>
              <w:rPr>
                <w:rFonts w:ascii="Arial" w:hAnsi="Arial" w:cs="Arial"/>
                <w:b/>
                <w:sz w:val="22"/>
                <w:szCs w:val="22"/>
              </w:rPr>
            </w:pPr>
            <w:r w:rsidRPr="009C4D54">
              <w:rPr>
                <w:rFonts w:ascii="Arial" w:hAnsi="Arial" w:cs="Arial"/>
                <w:b/>
                <w:sz w:val="22"/>
                <w:szCs w:val="22"/>
              </w:rPr>
              <w:t>Confidentiality</w:t>
            </w:r>
          </w:p>
          <w:p w14:paraId="2F09FF8E" w14:textId="77777777" w:rsidR="009C4D54" w:rsidRPr="009C4D54" w:rsidRDefault="009C4D54" w:rsidP="009C4D54">
            <w:pPr>
              <w:rPr>
                <w:rFonts w:ascii="Arial" w:hAnsi="Arial" w:cs="Arial"/>
                <w:sz w:val="22"/>
                <w:szCs w:val="22"/>
              </w:rPr>
            </w:pPr>
            <w:r w:rsidRPr="009C4D54">
              <w:rPr>
                <w:rFonts w:ascii="Arial" w:hAnsi="Arial" w:cs="Arial"/>
                <w:sz w:val="22"/>
                <w:szCs w:val="22"/>
              </w:rPr>
              <w:t>This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 at all times.</w:t>
            </w:r>
          </w:p>
          <w:p w14:paraId="2D9DC267" w14:textId="77777777" w:rsidR="009C4D54" w:rsidRDefault="009C4D54" w:rsidP="009C4D54">
            <w:pPr>
              <w:rPr>
                <w:rFonts w:ascii="Arial" w:hAnsi="Arial" w:cs="Arial"/>
                <w:sz w:val="22"/>
                <w:szCs w:val="22"/>
              </w:rPr>
            </w:pPr>
            <w:r w:rsidRPr="009C4D54">
              <w:rPr>
                <w:rFonts w:ascii="Arial" w:hAnsi="Arial" w:cs="Arial"/>
                <w:sz w:val="22"/>
                <w:szCs w:val="22"/>
              </w:rPr>
              <w:t xml:space="preserve">It is essential that if, the legal requirements are to be met and the trust of our patients is to be retained that all staff protect patient information and provide a confidential service. </w:t>
            </w:r>
          </w:p>
          <w:p w14:paraId="0BF3CF32" w14:textId="77777777" w:rsidR="009C4D54" w:rsidRPr="009C4D54" w:rsidRDefault="009C4D54" w:rsidP="009C4D54">
            <w:pPr>
              <w:rPr>
                <w:rFonts w:ascii="Arial" w:hAnsi="Arial" w:cs="Arial"/>
                <w:sz w:val="22"/>
                <w:szCs w:val="22"/>
              </w:rPr>
            </w:pPr>
          </w:p>
          <w:p w14:paraId="1837BEC4" w14:textId="77777777" w:rsidR="009C4D54" w:rsidRPr="009C4D54" w:rsidRDefault="009C4D54" w:rsidP="009C4D54">
            <w:pPr>
              <w:rPr>
                <w:rFonts w:ascii="Arial" w:hAnsi="Arial" w:cs="Arial"/>
                <w:b/>
                <w:sz w:val="22"/>
                <w:szCs w:val="22"/>
              </w:rPr>
            </w:pPr>
            <w:r w:rsidRPr="009C4D54">
              <w:rPr>
                <w:rFonts w:ascii="Arial" w:hAnsi="Arial" w:cs="Arial"/>
                <w:b/>
                <w:sz w:val="22"/>
                <w:szCs w:val="22"/>
              </w:rPr>
              <w:t>Quality and Continuous Improvement (CI)</w:t>
            </w:r>
          </w:p>
          <w:p w14:paraId="2D9E1469" w14:textId="77777777" w:rsidR="009C4D54" w:rsidRPr="009C4D54" w:rsidRDefault="009C4D54" w:rsidP="009C4D54">
            <w:pPr>
              <w:rPr>
                <w:rFonts w:ascii="Arial" w:hAnsi="Arial" w:cs="Arial"/>
                <w:b/>
                <w:sz w:val="22"/>
                <w:szCs w:val="22"/>
              </w:rPr>
            </w:pPr>
            <w:r w:rsidRPr="009C4D54">
              <w:rPr>
                <w:rFonts w:ascii="Arial" w:hAnsi="Arial" w:cs="Arial"/>
                <w:sz w:val="22"/>
                <w:szCs w:val="22"/>
              </w:rPr>
              <w:t>To preserve and improve the quality of our output, all personnel are required to think not only of what they do, but how they achieve it. By continually re-examining our processes, we will be able to develop and improve the overall effectiveness of the way we work. The responsibility for this rests with everyone working within the practice to look for opportunities to improve quality and share good practice.</w:t>
            </w:r>
          </w:p>
          <w:p w14:paraId="2481C442" w14:textId="77777777" w:rsidR="009C4D54" w:rsidRPr="009C4D54" w:rsidRDefault="009C4D54" w:rsidP="009C4D54">
            <w:pPr>
              <w:rPr>
                <w:rFonts w:ascii="Arial" w:hAnsi="Arial" w:cs="Arial"/>
                <w:sz w:val="22"/>
                <w:szCs w:val="22"/>
              </w:rPr>
            </w:pPr>
          </w:p>
          <w:p w14:paraId="2152CFBA" w14:textId="77777777" w:rsidR="009C4D54" w:rsidRPr="009C4D54" w:rsidRDefault="009C4D54" w:rsidP="009C4D54">
            <w:pPr>
              <w:rPr>
                <w:rFonts w:ascii="Arial" w:hAnsi="Arial" w:cs="Arial"/>
                <w:sz w:val="22"/>
                <w:szCs w:val="22"/>
              </w:rPr>
            </w:pPr>
            <w:r w:rsidRPr="009C4D54">
              <w:rPr>
                <w:rFonts w:ascii="Arial" w:hAnsi="Arial" w:cs="Arial"/>
                <w:sz w:val="22"/>
                <w:szCs w:val="22"/>
              </w:rPr>
              <w:lastRenderedPageBreak/>
              <w:t xml:space="preserve">Andover PCN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00F7CB72" w14:textId="77777777" w:rsidR="009C4D54" w:rsidRPr="009C4D54" w:rsidRDefault="009C4D54" w:rsidP="009C4D54">
            <w:pPr>
              <w:rPr>
                <w:rFonts w:ascii="Arial" w:hAnsi="Arial" w:cs="Arial"/>
                <w:sz w:val="22"/>
                <w:szCs w:val="22"/>
              </w:rPr>
            </w:pPr>
            <w:r w:rsidRPr="009C4D54">
              <w:rPr>
                <w:rFonts w:ascii="Arial" w:hAnsi="Arial" w:cs="Arial"/>
                <w:sz w:val="22"/>
                <w:szCs w:val="22"/>
              </w:rPr>
              <w:t>Staff should interpret national strategies and policies into local implementation strategies that are aligned to the values and culture of general practice.</w:t>
            </w:r>
          </w:p>
          <w:p w14:paraId="3D4482B8" w14:textId="77777777" w:rsidR="009C4D54" w:rsidRDefault="009C4D54" w:rsidP="009C4D54">
            <w:pPr>
              <w:rPr>
                <w:rFonts w:ascii="Arial" w:hAnsi="Arial" w:cs="Arial"/>
                <w:sz w:val="22"/>
                <w:szCs w:val="22"/>
              </w:rPr>
            </w:pPr>
            <w:r w:rsidRPr="009C4D54">
              <w:rPr>
                <w:rFonts w:ascii="Arial" w:hAnsi="Arial" w:cs="Arial"/>
                <w:sz w:val="22"/>
                <w:szCs w:val="22"/>
              </w:rPr>
              <w:t>All staff are to contribute to investigations and root cause analyses whilst participating in serious incident investigations and multidisciplinary case reviews.</w:t>
            </w:r>
          </w:p>
          <w:p w14:paraId="4637FFC6" w14:textId="77777777" w:rsidR="009C4D54" w:rsidRPr="009C4D54" w:rsidRDefault="009C4D54" w:rsidP="009C4D54">
            <w:pPr>
              <w:rPr>
                <w:rFonts w:ascii="Arial" w:hAnsi="Arial" w:cs="Arial"/>
                <w:sz w:val="22"/>
                <w:szCs w:val="22"/>
              </w:rPr>
            </w:pPr>
          </w:p>
          <w:p w14:paraId="3A6E7CCF" w14:textId="77777777" w:rsidR="007F2E7B" w:rsidRDefault="007F2E7B" w:rsidP="009C4D54">
            <w:pPr>
              <w:rPr>
                <w:rFonts w:ascii="Arial" w:hAnsi="Arial" w:cs="Arial"/>
                <w:b/>
                <w:sz w:val="22"/>
                <w:szCs w:val="22"/>
              </w:rPr>
            </w:pPr>
          </w:p>
          <w:p w14:paraId="0857B06E" w14:textId="2D0F2E43" w:rsidR="009C4D54" w:rsidRDefault="009C4D54" w:rsidP="009C4D54">
            <w:pPr>
              <w:rPr>
                <w:rFonts w:ascii="Arial" w:hAnsi="Arial" w:cs="Arial"/>
                <w:b/>
                <w:sz w:val="22"/>
                <w:szCs w:val="22"/>
              </w:rPr>
            </w:pPr>
            <w:r w:rsidRPr="009C4D54">
              <w:rPr>
                <w:rFonts w:ascii="Arial" w:hAnsi="Arial" w:cs="Arial"/>
                <w:b/>
                <w:sz w:val="22"/>
                <w:szCs w:val="22"/>
              </w:rPr>
              <w:t>Induction</w:t>
            </w:r>
          </w:p>
          <w:p w14:paraId="271813E6" w14:textId="77777777" w:rsidR="009C4D54" w:rsidRDefault="009C4D54" w:rsidP="009C4D54">
            <w:pPr>
              <w:rPr>
                <w:rFonts w:ascii="Arial" w:hAnsi="Arial" w:cs="Arial"/>
                <w:sz w:val="22"/>
                <w:szCs w:val="22"/>
              </w:rPr>
            </w:pPr>
            <w:r w:rsidRPr="009C4D54">
              <w:rPr>
                <w:rFonts w:ascii="Arial" w:hAnsi="Arial" w:cs="Arial"/>
                <w:sz w:val="22"/>
                <w:szCs w:val="22"/>
              </w:rPr>
              <w:t>At Andover PCN, you will be required to complete the induction programme and the PCN management team will support you throughout the process.</w:t>
            </w:r>
          </w:p>
          <w:p w14:paraId="7B14A3E0" w14:textId="77777777" w:rsidR="00236E87" w:rsidRDefault="00236E87" w:rsidP="00236E87">
            <w:pPr>
              <w:rPr>
                <w:rFonts w:ascii="Arial" w:hAnsi="Arial" w:cs="Arial"/>
                <w:b/>
                <w:sz w:val="22"/>
                <w:szCs w:val="22"/>
              </w:rPr>
            </w:pPr>
          </w:p>
          <w:p w14:paraId="598BAA27" w14:textId="734573BA" w:rsidR="00236E87" w:rsidRDefault="00236E87" w:rsidP="00236E87">
            <w:pPr>
              <w:rPr>
                <w:rFonts w:ascii="Arial" w:hAnsi="Arial" w:cs="Arial"/>
                <w:b/>
                <w:sz w:val="22"/>
                <w:szCs w:val="22"/>
              </w:rPr>
            </w:pPr>
            <w:r w:rsidRPr="009C4D54">
              <w:rPr>
                <w:rFonts w:ascii="Arial" w:hAnsi="Arial" w:cs="Arial"/>
                <w:b/>
                <w:sz w:val="22"/>
                <w:szCs w:val="22"/>
              </w:rPr>
              <w:t>Lea</w:t>
            </w:r>
            <w:r>
              <w:rPr>
                <w:rFonts w:ascii="Arial" w:hAnsi="Arial" w:cs="Arial"/>
                <w:b/>
                <w:sz w:val="22"/>
                <w:szCs w:val="22"/>
              </w:rPr>
              <w:t>dership</w:t>
            </w:r>
          </w:p>
          <w:p w14:paraId="334BB9D7" w14:textId="1E46534E" w:rsidR="009C4D54" w:rsidRDefault="009C4D54" w:rsidP="00236E87">
            <w:pPr>
              <w:rPr>
                <w:rFonts w:ascii="Arial" w:eastAsia="Times New Roman" w:hAnsi="Arial" w:cs="Arial"/>
                <w:color w:val="000000"/>
                <w:sz w:val="22"/>
                <w:szCs w:val="22"/>
                <w:lang w:eastAsia="en-GB"/>
              </w:rPr>
            </w:pPr>
            <w:r w:rsidRPr="003975EC">
              <w:rPr>
                <w:rFonts w:ascii="Arial" w:eastAsia="Times New Roman" w:hAnsi="Arial" w:cs="Arial"/>
                <w:color w:val="000000"/>
                <w:sz w:val="22"/>
                <w:szCs w:val="22"/>
                <w:lang w:eastAsia="en-GB"/>
              </w:rPr>
              <w:t xml:space="preserve">Act as a clinical leader in the delivery of practice nursing services ensuring that the needs of the patient are a priority. Support staff development in order to maximise potential. Actively promote the workplace as a learning environment, encouraging everyone to learn from each other and from external good practice. Critically evaluate and review innovations and developments that are relevant to the area of work. </w:t>
            </w:r>
            <w:r w:rsidRPr="003975EC">
              <w:rPr>
                <w:rFonts w:ascii="Arial" w:hAnsi="Arial" w:cs="Arial"/>
                <w:color w:val="000000"/>
                <w:sz w:val="22"/>
                <w:szCs w:val="22"/>
              </w:rPr>
              <w:t>Act as a mentor for junior staff, assessing competence against set standards.</w:t>
            </w:r>
            <w:r w:rsidRPr="003975EC">
              <w:rPr>
                <w:rFonts w:ascii="Arial" w:eastAsia="Times New Roman" w:hAnsi="Arial" w:cs="Arial"/>
                <w:color w:val="000000"/>
                <w:sz w:val="22"/>
                <w:szCs w:val="22"/>
                <w:lang w:eastAsia="en-GB"/>
              </w:rPr>
              <w:t xml:space="preserve"> Promote the role of </w:t>
            </w:r>
            <w:r w:rsidR="00236E87">
              <w:rPr>
                <w:rFonts w:ascii="Arial" w:eastAsia="Times New Roman" w:hAnsi="Arial" w:cs="Arial"/>
                <w:color w:val="000000"/>
                <w:sz w:val="22"/>
                <w:szCs w:val="22"/>
                <w:lang w:eastAsia="en-GB"/>
              </w:rPr>
              <w:t>E</w:t>
            </w:r>
            <w:r w:rsidRPr="003975EC">
              <w:rPr>
                <w:rFonts w:ascii="Arial" w:eastAsia="Times New Roman" w:hAnsi="Arial" w:cs="Arial"/>
                <w:color w:val="000000"/>
                <w:sz w:val="22"/>
                <w:szCs w:val="22"/>
                <w:lang w:eastAsia="en-GB"/>
              </w:rPr>
              <w:t>NP in general practice and PCN.</w:t>
            </w:r>
          </w:p>
          <w:p w14:paraId="1E524E44" w14:textId="77777777" w:rsidR="00236E87" w:rsidRPr="00236E87" w:rsidRDefault="00236E87" w:rsidP="00236E87">
            <w:pPr>
              <w:rPr>
                <w:rFonts w:ascii="Arial" w:hAnsi="Arial" w:cs="Arial"/>
                <w:b/>
                <w:sz w:val="22"/>
                <w:szCs w:val="22"/>
              </w:rPr>
            </w:pPr>
          </w:p>
          <w:p w14:paraId="61C03146" w14:textId="77777777" w:rsidR="009C4D54" w:rsidRDefault="009C4D54" w:rsidP="009C4D54">
            <w:pPr>
              <w:rPr>
                <w:rFonts w:ascii="Arial" w:hAnsi="Arial" w:cs="Arial"/>
                <w:b/>
                <w:sz w:val="22"/>
                <w:szCs w:val="22"/>
              </w:rPr>
            </w:pPr>
            <w:r w:rsidRPr="009C4D54">
              <w:rPr>
                <w:rFonts w:ascii="Arial" w:hAnsi="Arial" w:cs="Arial"/>
                <w:b/>
                <w:sz w:val="22"/>
                <w:szCs w:val="22"/>
              </w:rPr>
              <w:t>Learning and development</w:t>
            </w:r>
          </w:p>
          <w:p w14:paraId="252F38A7" w14:textId="77777777" w:rsidR="009C4D54" w:rsidRPr="009C4D54" w:rsidRDefault="009C4D54" w:rsidP="009C4D54">
            <w:pPr>
              <w:rPr>
                <w:rFonts w:ascii="Arial" w:hAnsi="Arial" w:cs="Arial"/>
                <w:sz w:val="22"/>
                <w:szCs w:val="22"/>
              </w:rPr>
            </w:pPr>
            <w:r w:rsidRPr="009C4D54">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by the PCN HR and the management.  It is an expectation for this post holder to assess their own learning needs and undertake learning as appropriate.</w:t>
            </w:r>
          </w:p>
          <w:p w14:paraId="1F9D1990" w14:textId="77777777" w:rsidR="009C4D54" w:rsidRDefault="009C4D54" w:rsidP="009C4D54">
            <w:pPr>
              <w:rPr>
                <w:rFonts w:ascii="Arial" w:hAnsi="Arial" w:cs="Arial"/>
                <w:sz w:val="22"/>
                <w:szCs w:val="22"/>
              </w:rPr>
            </w:pPr>
            <w:r w:rsidRPr="009C4D54">
              <w:rPr>
                <w:rFonts w:ascii="Arial" w:hAnsi="Arial" w:cs="Arial"/>
                <w:sz w:val="22"/>
                <w:szCs w:val="22"/>
              </w:rPr>
              <w:t>The post holder will provide an educational role to patients, carers, families and colleagues in an environment that facilitates learning.</w:t>
            </w:r>
          </w:p>
          <w:p w14:paraId="3786F3DA" w14:textId="77777777" w:rsidR="009C4D54" w:rsidRPr="009C4D54" w:rsidRDefault="009C4D54" w:rsidP="009C4D54">
            <w:pPr>
              <w:rPr>
                <w:rFonts w:ascii="Arial" w:hAnsi="Arial" w:cs="Arial"/>
                <w:sz w:val="22"/>
                <w:szCs w:val="22"/>
              </w:rPr>
            </w:pPr>
          </w:p>
          <w:p w14:paraId="68EA7A4F" w14:textId="77777777" w:rsidR="009C4D54" w:rsidRPr="00A870F3" w:rsidRDefault="009C4D54" w:rsidP="009C4D54">
            <w:pPr>
              <w:rPr>
                <w:rFonts w:ascii="Arial" w:hAnsi="Arial" w:cs="Arial"/>
                <w:b/>
                <w:sz w:val="22"/>
                <w:szCs w:val="22"/>
              </w:rPr>
            </w:pPr>
            <w:r w:rsidRPr="00A870F3">
              <w:rPr>
                <w:rFonts w:ascii="Arial" w:hAnsi="Arial" w:cs="Arial"/>
                <w:b/>
                <w:sz w:val="22"/>
                <w:szCs w:val="22"/>
              </w:rPr>
              <w:t>Collaborative working</w:t>
            </w:r>
          </w:p>
          <w:p w14:paraId="0663101B" w14:textId="77777777" w:rsidR="009C4D54" w:rsidRDefault="009C4D54" w:rsidP="009C4D54">
            <w:pPr>
              <w:rPr>
                <w:rFonts w:ascii="Arial" w:hAnsi="Arial" w:cs="Arial"/>
                <w:sz w:val="22"/>
                <w:szCs w:val="22"/>
              </w:rPr>
            </w:pPr>
            <w:r w:rsidRPr="00A870F3">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35FBAE48" w14:textId="77777777" w:rsidR="007F2E7B" w:rsidRPr="00A870F3" w:rsidRDefault="007F2E7B" w:rsidP="009C4D54">
            <w:pPr>
              <w:rPr>
                <w:rFonts w:ascii="Arial" w:hAnsi="Arial" w:cs="Arial"/>
                <w:sz w:val="22"/>
                <w:szCs w:val="22"/>
              </w:rPr>
            </w:pPr>
          </w:p>
          <w:p w14:paraId="216D8266" w14:textId="77777777" w:rsidR="009C4D54" w:rsidRDefault="009C4D54" w:rsidP="009C4D54">
            <w:pPr>
              <w:rPr>
                <w:rFonts w:ascii="Arial" w:hAnsi="Arial" w:cs="Arial"/>
                <w:sz w:val="22"/>
                <w:szCs w:val="22"/>
              </w:rPr>
            </w:pPr>
            <w:r w:rsidRPr="00A870F3">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14:paraId="77802F27" w14:textId="77777777" w:rsidR="007F2E7B" w:rsidRPr="00A870F3" w:rsidRDefault="007F2E7B" w:rsidP="009C4D54">
            <w:pPr>
              <w:rPr>
                <w:rFonts w:ascii="Arial" w:hAnsi="Arial" w:cs="Arial"/>
                <w:sz w:val="22"/>
                <w:szCs w:val="22"/>
              </w:rPr>
            </w:pPr>
          </w:p>
          <w:p w14:paraId="01304B71" w14:textId="77777777" w:rsidR="009C4D54" w:rsidRPr="00A870F3" w:rsidRDefault="009C4D54" w:rsidP="009C4D54">
            <w:pPr>
              <w:rPr>
                <w:rFonts w:ascii="Arial" w:hAnsi="Arial" w:cs="Arial"/>
                <w:sz w:val="22"/>
                <w:szCs w:val="22"/>
              </w:rPr>
            </w:pPr>
            <w:r w:rsidRPr="00A870F3">
              <w:rPr>
                <w:rFonts w:ascii="Arial" w:hAnsi="Arial" w:cs="Arial"/>
                <w:sz w:val="22"/>
                <w:szCs w:val="22"/>
              </w:rPr>
              <w:t xml:space="preserve">Effective communication is essential and all staff must ensure they communicate in a manner which enables the sharing of information in an appropriate manner. </w:t>
            </w:r>
          </w:p>
          <w:p w14:paraId="63272D26" w14:textId="399E3E79" w:rsidR="009C4D54" w:rsidRDefault="009C4D54" w:rsidP="009C4D54">
            <w:pPr>
              <w:rPr>
                <w:rFonts w:ascii="Arial" w:hAnsi="Arial" w:cs="Arial"/>
                <w:sz w:val="22"/>
                <w:szCs w:val="22"/>
              </w:rPr>
            </w:pPr>
            <w:r w:rsidRPr="00A870F3">
              <w:rPr>
                <w:rFonts w:ascii="Arial" w:hAnsi="Arial" w:cs="Arial"/>
                <w:sz w:val="22"/>
                <w:szCs w:val="22"/>
              </w:rPr>
              <w:t>All staff should delegate clearly and appropriately, adopting the principles of safe practice and assessment of competence.</w:t>
            </w:r>
            <w:r w:rsidR="007F2E7B">
              <w:rPr>
                <w:rFonts w:ascii="Arial" w:hAnsi="Arial" w:cs="Arial"/>
                <w:sz w:val="22"/>
                <w:szCs w:val="22"/>
              </w:rPr>
              <w:t xml:space="preserve"> </w:t>
            </w:r>
            <w:r w:rsidRPr="00A870F3">
              <w:rPr>
                <w:rFonts w:ascii="Arial" w:hAnsi="Arial" w:cs="Arial"/>
                <w:sz w:val="22"/>
                <w:szCs w:val="22"/>
              </w:rPr>
              <w:t>Plans and outcomes by which to measure success should be agreed.</w:t>
            </w:r>
          </w:p>
          <w:p w14:paraId="60770F01" w14:textId="77777777" w:rsidR="007F2E7B" w:rsidRPr="00A870F3" w:rsidRDefault="007F2E7B" w:rsidP="009C4D54">
            <w:pPr>
              <w:rPr>
                <w:rFonts w:ascii="Arial" w:hAnsi="Arial" w:cs="Arial"/>
                <w:sz w:val="22"/>
                <w:szCs w:val="22"/>
              </w:rPr>
            </w:pPr>
          </w:p>
          <w:p w14:paraId="70FC0054" w14:textId="77777777" w:rsidR="009C4D54" w:rsidRDefault="009C4D54" w:rsidP="009C4D54">
            <w:pPr>
              <w:rPr>
                <w:rFonts w:ascii="Arial" w:hAnsi="Arial" w:cs="Arial"/>
                <w:b/>
                <w:bCs/>
                <w:sz w:val="22"/>
                <w:szCs w:val="22"/>
              </w:rPr>
            </w:pPr>
            <w:r w:rsidRPr="007F2E7B">
              <w:rPr>
                <w:rFonts w:ascii="Arial" w:hAnsi="Arial" w:cs="Arial"/>
                <w:b/>
                <w:bCs/>
                <w:sz w:val="22"/>
                <w:szCs w:val="22"/>
              </w:rPr>
              <w:t xml:space="preserve">Managing information </w:t>
            </w:r>
          </w:p>
          <w:p w14:paraId="0EA57FDE" w14:textId="77777777" w:rsidR="009C4D54" w:rsidRPr="007F2E7B" w:rsidRDefault="009C4D54" w:rsidP="009C4D54">
            <w:pPr>
              <w:rPr>
                <w:rFonts w:ascii="Arial" w:hAnsi="Arial" w:cs="Arial"/>
                <w:sz w:val="22"/>
                <w:szCs w:val="22"/>
              </w:rPr>
            </w:pPr>
            <w:r w:rsidRPr="007F2E7B">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7E272A1B" w14:textId="77777777" w:rsidR="009C4D54" w:rsidRDefault="009C4D54" w:rsidP="009C4D54">
            <w:pPr>
              <w:rPr>
                <w:rFonts w:ascii="Arial" w:hAnsi="Arial" w:cs="Arial"/>
                <w:sz w:val="22"/>
                <w:szCs w:val="22"/>
              </w:rPr>
            </w:pPr>
            <w:r w:rsidRPr="007F2E7B">
              <w:rPr>
                <w:rFonts w:ascii="Arial" w:hAnsi="Arial" w:cs="Arial"/>
                <w:sz w:val="22"/>
                <w:szCs w:val="22"/>
              </w:rPr>
              <w:lastRenderedPageBreak/>
              <w:t>Data should be reviewed and processed using accurate SNOMED/read codes to ensure easy and accurate information retrieval for monitoring and audit processes.</w:t>
            </w:r>
          </w:p>
          <w:p w14:paraId="59400998" w14:textId="77777777" w:rsidR="007F2E7B" w:rsidRPr="007F2E7B" w:rsidRDefault="007F2E7B" w:rsidP="009C4D54">
            <w:pPr>
              <w:rPr>
                <w:rFonts w:ascii="Arial" w:hAnsi="Arial" w:cs="Arial"/>
                <w:sz w:val="22"/>
                <w:szCs w:val="22"/>
              </w:rPr>
            </w:pPr>
          </w:p>
          <w:p w14:paraId="3F87526F" w14:textId="77777777" w:rsidR="009C4D54" w:rsidRDefault="009C4D54" w:rsidP="009C4D54">
            <w:pPr>
              <w:rPr>
                <w:rFonts w:ascii="Arial" w:hAnsi="Arial" w:cs="Arial"/>
                <w:b/>
                <w:sz w:val="22"/>
                <w:szCs w:val="22"/>
              </w:rPr>
            </w:pPr>
            <w:r w:rsidRPr="007F2E7B">
              <w:rPr>
                <w:rFonts w:ascii="Arial" w:hAnsi="Arial" w:cs="Arial"/>
                <w:b/>
                <w:sz w:val="22"/>
                <w:szCs w:val="22"/>
              </w:rPr>
              <w:t>Service delivery</w:t>
            </w:r>
          </w:p>
          <w:p w14:paraId="45723348" w14:textId="77777777" w:rsidR="009C4D54" w:rsidRPr="007F2E7B" w:rsidRDefault="009C4D54" w:rsidP="009C4D54">
            <w:pPr>
              <w:rPr>
                <w:rFonts w:ascii="Arial" w:hAnsi="Arial" w:cs="Arial"/>
                <w:sz w:val="22"/>
                <w:szCs w:val="22"/>
              </w:rPr>
            </w:pPr>
            <w:r w:rsidRPr="007F2E7B">
              <w:rPr>
                <w:rFonts w:ascii="Arial" w:hAnsi="Arial" w:cs="Arial"/>
                <w:sz w:val="22"/>
                <w:szCs w:val="22"/>
              </w:rPr>
              <w:t xml:space="preserve">Staff will be given detailed information during the induction process regarding policy and procedure.    </w:t>
            </w:r>
          </w:p>
          <w:p w14:paraId="49262B85" w14:textId="77777777" w:rsidR="009C4D54" w:rsidRDefault="009C4D54" w:rsidP="009C4D54">
            <w:pPr>
              <w:rPr>
                <w:rFonts w:ascii="Arial" w:hAnsi="Arial" w:cs="Arial"/>
                <w:sz w:val="22"/>
                <w:szCs w:val="22"/>
              </w:rPr>
            </w:pPr>
            <w:r w:rsidRPr="007F2E7B">
              <w:rPr>
                <w:rFonts w:ascii="Arial" w:hAnsi="Arial" w:cs="Arial"/>
                <w:sz w:val="22"/>
                <w:szCs w:val="22"/>
              </w:rPr>
              <w:t>The post holder must adhere to the information contained within the organisation’s policies and regional directives and the DES, ensuring protocols are always adhered to.</w:t>
            </w:r>
          </w:p>
          <w:p w14:paraId="5185029D" w14:textId="77777777" w:rsidR="007F2E7B" w:rsidRPr="007F2E7B" w:rsidRDefault="007F2E7B" w:rsidP="009C4D54">
            <w:pPr>
              <w:rPr>
                <w:rFonts w:ascii="Arial" w:hAnsi="Arial" w:cs="Arial"/>
                <w:sz w:val="22"/>
                <w:szCs w:val="22"/>
              </w:rPr>
            </w:pPr>
          </w:p>
          <w:p w14:paraId="19306EAA" w14:textId="77777777" w:rsidR="00C91A4E" w:rsidRDefault="00C91A4E" w:rsidP="009C4D54">
            <w:pPr>
              <w:rPr>
                <w:rFonts w:ascii="Arial" w:hAnsi="Arial" w:cs="Arial"/>
                <w:b/>
                <w:sz w:val="22"/>
                <w:szCs w:val="22"/>
              </w:rPr>
            </w:pPr>
          </w:p>
          <w:p w14:paraId="58606967" w14:textId="19B03D68" w:rsidR="009C4D54" w:rsidRDefault="009C4D54" w:rsidP="009C4D54">
            <w:pPr>
              <w:rPr>
                <w:rFonts w:ascii="Arial" w:hAnsi="Arial" w:cs="Arial"/>
                <w:b/>
                <w:sz w:val="22"/>
                <w:szCs w:val="22"/>
              </w:rPr>
            </w:pPr>
            <w:r w:rsidRPr="007F2E7B">
              <w:rPr>
                <w:rFonts w:ascii="Arial" w:hAnsi="Arial" w:cs="Arial"/>
                <w:b/>
                <w:sz w:val="22"/>
                <w:szCs w:val="22"/>
              </w:rPr>
              <w:t>Security</w:t>
            </w:r>
          </w:p>
          <w:p w14:paraId="05B87754" w14:textId="77777777" w:rsidR="009C4D54" w:rsidRPr="007F2E7B" w:rsidRDefault="009C4D54" w:rsidP="009C4D54">
            <w:pPr>
              <w:rPr>
                <w:rFonts w:ascii="Arial" w:hAnsi="Arial" w:cs="Arial"/>
                <w:b/>
                <w:sz w:val="22"/>
                <w:szCs w:val="22"/>
              </w:rPr>
            </w:pPr>
            <w:r w:rsidRPr="007F2E7B">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14:paraId="10C67C01" w14:textId="77777777" w:rsidR="009C4D54" w:rsidRDefault="009C4D54" w:rsidP="009C4D54">
            <w:pPr>
              <w:rPr>
                <w:rFonts w:ascii="Arial" w:hAnsi="Arial" w:cs="Arial"/>
                <w:sz w:val="22"/>
                <w:szCs w:val="22"/>
              </w:rPr>
            </w:pPr>
            <w:r w:rsidRPr="007F2E7B">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06D6B355" w14:textId="77777777" w:rsidR="00C91A4E" w:rsidRPr="007F2E7B" w:rsidRDefault="00C91A4E" w:rsidP="009C4D54">
            <w:pPr>
              <w:rPr>
                <w:rFonts w:ascii="Arial" w:hAnsi="Arial" w:cs="Arial"/>
                <w:sz w:val="22"/>
                <w:szCs w:val="22"/>
              </w:rPr>
            </w:pPr>
          </w:p>
          <w:p w14:paraId="298FE577" w14:textId="77777777" w:rsidR="009C4D54" w:rsidRPr="007F2E7B" w:rsidRDefault="009C4D54" w:rsidP="009C4D54">
            <w:pPr>
              <w:rPr>
                <w:rFonts w:ascii="Arial" w:hAnsi="Arial" w:cs="Arial"/>
                <w:b/>
                <w:sz w:val="22"/>
                <w:szCs w:val="22"/>
              </w:rPr>
            </w:pPr>
            <w:r w:rsidRPr="007F2E7B">
              <w:rPr>
                <w:rFonts w:ascii="Arial" w:hAnsi="Arial" w:cs="Arial"/>
                <w:b/>
                <w:sz w:val="22"/>
                <w:szCs w:val="22"/>
              </w:rPr>
              <w:t>Professional Conduct</w:t>
            </w:r>
          </w:p>
          <w:p w14:paraId="1062DB6D" w14:textId="77777777" w:rsidR="009C4D54" w:rsidRDefault="009C4D54" w:rsidP="009C4D54">
            <w:pPr>
              <w:rPr>
                <w:rFonts w:ascii="Arial" w:hAnsi="Arial" w:cs="Arial"/>
                <w:sz w:val="22"/>
                <w:szCs w:val="22"/>
              </w:rPr>
            </w:pPr>
            <w:bookmarkStart w:id="0" w:name="_Hlk66806010"/>
            <w:r w:rsidRPr="007F2E7B">
              <w:rPr>
                <w:rFonts w:ascii="Arial" w:hAnsi="Arial" w:cs="Arial"/>
                <w:sz w:val="22"/>
                <w:szCs w:val="22"/>
              </w:rPr>
              <w:t>All staff are required to dress appropriately for their role.</w:t>
            </w:r>
          </w:p>
          <w:p w14:paraId="39F4BA99" w14:textId="77777777" w:rsidR="00C91A4E" w:rsidRPr="007F2E7B" w:rsidRDefault="00C91A4E" w:rsidP="009C4D54">
            <w:pPr>
              <w:rPr>
                <w:rFonts w:ascii="Arial" w:hAnsi="Arial" w:cs="Arial"/>
                <w:sz w:val="22"/>
                <w:szCs w:val="22"/>
              </w:rPr>
            </w:pPr>
          </w:p>
          <w:bookmarkEnd w:id="0"/>
          <w:p w14:paraId="3B88AC3B" w14:textId="77777777" w:rsidR="009C4D54" w:rsidRPr="007F2E7B" w:rsidRDefault="009C4D54" w:rsidP="009C4D54">
            <w:pPr>
              <w:rPr>
                <w:rFonts w:ascii="Arial" w:hAnsi="Arial" w:cs="Arial"/>
                <w:b/>
                <w:sz w:val="22"/>
                <w:szCs w:val="22"/>
              </w:rPr>
            </w:pPr>
            <w:r w:rsidRPr="007F2E7B">
              <w:rPr>
                <w:rFonts w:ascii="Arial" w:hAnsi="Arial" w:cs="Arial"/>
                <w:b/>
                <w:sz w:val="22"/>
                <w:szCs w:val="22"/>
              </w:rPr>
              <w:t>Annual Leave</w:t>
            </w:r>
          </w:p>
          <w:p w14:paraId="7DF0C30C" w14:textId="297422F1" w:rsidR="00BE23BC" w:rsidRPr="00C91A4E" w:rsidRDefault="009C4D54" w:rsidP="00C91A4E">
            <w:pPr>
              <w:rPr>
                <w:rFonts w:ascii="Arial" w:hAnsi="Arial" w:cs="Arial"/>
                <w:sz w:val="22"/>
                <w:szCs w:val="22"/>
              </w:rPr>
            </w:pPr>
            <w:r w:rsidRPr="007F2E7B">
              <w:rPr>
                <w:rFonts w:ascii="Arial" w:hAnsi="Arial" w:cs="Arial"/>
                <w:sz w:val="22"/>
                <w:szCs w:val="22"/>
              </w:rPr>
              <w:t>All personnel are entitled to take paid annual leave. Line managers are to ensure all of their staff are afforded the opportunity to take a minimum of 5.6 weeks leave each year and should be encouraged to take all of their leave entitlement which is 33 days in total (inclusive of bank holidays) for a full-time equivalent working 37.5 hours per week.</w:t>
            </w:r>
          </w:p>
        </w:tc>
      </w:tr>
    </w:tbl>
    <w:p w14:paraId="1DD14CD2" w14:textId="77777777" w:rsidR="00773277" w:rsidRDefault="00773277" w:rsidP="00BE472F">
      <w:pPr>
        <w:tabs>
          <w:tab w:val="left" w:pos="1632"/>
        </w:tabs>
        <w:rPr>
          <w:rFonts w:ascii="Arial" w:hAnsi="Arial" w:cs="Arial"/>
          <w:b/>
          <w:bCs/>
          <w:sz w:val="22"/>
          <w:szCs w:val="22"/>
          <w:u w:val="single"/>
        </w:rPr>
      </w:pPr>
    </w:p>
    <w:p w14:paraId="6F05DE47" w14:textId="77777777" w:rsidR="00BE472F" w:rsidRPr="006B7E64" w:rsidRDefault="00BE472F" w:rsidP="00BE472F">
      <w:pPr>
        <w:tabs>
          <w:tab w:val="left" w:pos="1632"/>
        </w:tabs>
        <w:rPr>
          <w:rFonts w:ascii="Arial" w:hAnsi="Arial" w:cs="Arial"/>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430"/>
        <w:gridCol w:w="1631"/>
      </w:tblGrid>
      <w:tr w:rsidR="009F0465" w:rsidRPr="00707374" w14:paraId="087CFA37" w14:textId="77777777" w:rsidTr="00C16A2A">
        <w:tc>
          <w:tcPr>
            <w:tcW w:w="9010" w:type="dxa"/>
            <w:gridSpan w:val="3"/>
            <w:tcBorders>
              <w:bottom w:val="single" w:sz="4" w:space="0" w:color="auto"/>
            </w:tcBorders>
            <w:shd w:val="clear" w:color="auto" w:fill="8496B0" w:themeFill="text2" w:themeFillTint="99"/>
          </w:tcPr>
          <w:p w14:paraId="160993EF" w14:textId="60597308" w:rsidR="009F0465" w:rsidRPr="00707374" w:rsidRDefault="009F0465" w:rsidP="007F0A97">
            <w:pPr>
              <w:rPr>
                <w:rFonts w:ascii="Arial" w:hAnsi="Arial" w:cs="Arial"/>
                <w:b/>
              </w:rPr>
            </w:pPr>
            <w:r w:rsidRPr="00707374">
              <w:rPr>
                <w:rFonts w:ascii="Arial" w:hAnsi="Arial" w:cs="Arial"/>
                <w:b/>
              </w:rPr>
              <w:t>Person Specification</w:t>
            </w:r>
            <w:r>
              <w:rPr>
                <w:rFonts w:ascii="Arial" w:hAnsi="Arial" w:cs="Arial"/>
                <w:b/>
              </w:rPr>
              <w:t xml:space="preserve"> – Enhanced Practice Nurse</w:t>
            </w:r>
          </w:p>
        </w:tc>
      </w:tr>
      <w:tr w:rsidR="00AE1B87" w:rsidRPr="00707374" w14:paraId="38A270AD" w14:textId="77777777" w:rsidTr="009329D0">
        <w:tc>
          <w:tcPr>
            <w:tcW w:w="5949" w:type="dxa"/>
            <w:tcBorders>
              <w:bottom w:val="single" w:sz="4" w:space="0" w:color="auto"/>
            </w:tcBorders>
            <w:shd w:val="clear" w:color="auto" w:fill="8496B0" w:themeFill="text2" w:themeFillTint="99"/>
          </w:tcPr>
          <w:p w14:paraId="3D97C0E9" w14:textId="77777777" w:rsidR="00AE1B87" w:rsidRPr="00707374" w:rsidRDefault="00AE1B87" w:rsidP="007F0A97">
            <w:pPr>
              <w:rPr>
                <w:rFonts w:ascii="Arial" w:hAnsi="Arial" w:cs="Arial"/>
                <w:b/>
              </w:rPr>
            </w:pPr>
            <w:r w:rsidRPr="00707374">
              <w:rPr>
                <w:rFonts w:ascii="Arial" w:hAnsi="Arial" w:cs="Arial"/>
                <w:b/>
              </w:rPr>
              <w:t>Criteria</w:t>
            </w:r>
          </w:p>
        </w:tc>
        <w:tc>
          <w:tcPr>
            <w:tcW w:w="1430" w:type="dxa"/>
            <w:tcBorders>
              <w:bottom w:val="single" w:sz="4" w:space="0" w:color="auto"/>
            </w:tcBorders>
            <w:shd w:val="clear" w:color="auto" w:fill="8496B0" w:themeFill="text2" w:themeFillTint="99"/>
          </w:tcPr>
          <w:p w14:paraId="01D07594" w14:textId="77777777" w:rsidR="00AE1B87" w:rsidRPr="00707374" w:rsidRDefault="00AE1B87" w:rsidP="007F0A97">
            <w:pPr>
              <w:rPr>
                <w:rFonts w:ascii="Arial" w:hAnsi="Arial" w:cs="Arial"/>
                <w:b/>
              </w:rPr>
            </w:pPr>
            <w:r w:rsidRPr="00707374">
              <w:rPr>
                <w:rFonts w:ascii="Arial" w:hAnsi="Arial" w:cs="Arial"/>
                <w:b/>
              </w:rPr>
              <w:t>Essential/</w:t>
            </w:r>
          </w:p>
          <w:p w14:paraId="353B5475" w14:textId="77777777" w:rsidR="00AE1B87" w:rsidRPr="00707374" w:rsidRDefault="00AE1B87" w:rsidP="007F0A97">
            <w:pPr>
              <w:rPr>
                <w:rFonts w:ascii="Arial" w:hAnsi="Arial" w:cs="Arial"/>
                <w:b/>
              </w:rPr>
            </w:pPr>
            <w:r w:rsidRPr="00707374">
              <w:rPr>
                <w:rFonts w:ascii="Arial" w:hAnsi="Arial" w:cs="Arial"/>
                <w:b/>
              </w:rPr>
              <w:t>Desirable</w:t>
            </w:r>
          </w:p>
        </w:tc>
        <w:tc>
          <w:tcPr>
            <w:tcW w:w="1631" w:type="dxa"/>
            <w:tcBorders>
              <w:bottom w:val="single" w:sz="4" w:space="0" w:color="auto"/>
            </w:tcBorders>
            <w:shd w:val="clear" w:color="auto" w:fill="8496B0" w:themeFill="text2" w:themeFillTint="99"/>
          </w:tcPr>
          <w:p w14:paraId="4023CDFE" w14:textId="77777777" w:rsidR="00AE1B87" w:rsidRPr="00707374" w:rsidRDefault="00AE1B87" w:rsidP="007F0A97">
            <w:pPr>
              <w:rPr>
                <w:rFonts w:ascii="Arial" w:hAnsi="Arial" w:cs="Arial"/>
                <w:b/>
              </w:rPr>
            </w:pPr>
            <w:r w:rsidRPr="00707374">
              <w:rPr>
                <w:rFonts w:ascii="Arial" w:hAnsi="Arial" w:cs="Arial"/>
                <w:b/>
              </w:rPr>
              <w:t>Assessment</w:t>
            </w:r>
          </w:p>
        </w:tc>
      </w:tr>
      <w:tr w:rsidR="00AE1B87" w:rsidRPr="00707374" w14:paraId="2BECA5DB" w14:textId="77777777" w:rsidTr="009F0465">
        <w:trPr>
          <w:trHeight w:val="567"/>
        </w:trPr>
        <w:tc>
          <w:tcPr>
            <w:tcW w:w="9010" w:type="dxa"/>
            <w:gridSpan w:val="3"/>
            <w:shd w:val="clear" w:color="auto" w:fill="8496B0" w:themeFill="text2" w:themeFillTint="99"/>
            <w:vAlign w:val="center"/>
          </w:tcPr>
          <w:p w14:paraId="4AC969CC" w14:textId="77777777" w:rsidR="00AE1B87" w:rsidRPr="00707374" w:rsidRDefault="00AE1B87" w:rsidP="007F0A97">
            <w:pPr>
              <w:rPr>
                <w:rFonts w:ascii="Arial" w:hAnsi="Arial" w:cs="Arial"/>
                <w:b/>
              </w:rPr>
            </w:pPr>
            <w:r w:rsidRPr="00707374">
              <w:rPr>
                <w:rFonts w:ascii="Arial" w:hAnsi="Arial" w:cs="Arial"/>
                <w:b/>
              </w:rPr>
              <w:t>Knowledge, Training and Experience</w:t>
            </w:r>
          </w:p>
        </w:tc>
      </w:tr>
      <w:tr w:rsidR="00AE1B87" w:rsidRPr="00707374" w14:paraId="43F32209" w14:textId="77777777" w:rsidTr="009329D0">
        <w:trPr>
          <w:trHeight w:val="243"/>
        </w:trPr>
        <w:tc>
          <w:tcPr>
            <w:tcW w:w="5949" w:type="dxa"/>
            <w:shd w:val="clear" w:color="auto" w:fill="auto"/>
          </w:tcPr>
          <w:p w14:paraId="30A387DE"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Relevant nursing/health degree</w:t>
            </w:r>
          </w:p>
        </w:tc>
        <w:tc>
          <w:tcPr>
            <w:tcW w:w="1430" w:type="dxa"/>
            <w:shd w:val="clear" w:color="auto" w:fill="auto"/>
          </w:tcPr>
          <w:p w14:paraId="0CA02A2A"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777E50EA" w14:textId="77777777" w:rsidR="00AE1B87" w:rsidRPr="00285311" w:rsidRDefault="00AE1B87" w:rsidP="007F0A97">
            <w:pPr>
              <w:rPr>
                <w:rFonts w:ascii="Arial" w:hAnsi="Arial" w:cs="Arial"/>
                <w:sz w:val="22"/>
                <w:szCs w:val="22"/>
              </w:rPr>
            </w:pPr>
            <w:r w:rsidRPr="00285311">
              <w:rPr>
                <w:rFonts w:ascii="Arial" w:hAnsi="Arial" w:cs="Arial"/>
                <w:color w:val="000000"/>
                <w:sz w:val="22"/>
                <w:szCs w:val="22"/>
              </w:rPr>
              <w:t>A/I</w:t>
            </w:r>
          </w:p>
        </w:tc>
      </w:tr>
      <w:tr w:rsidR="00AE1B87" w:rsidRPr="00707374" w14:paraId="0D710740" w14:textId="77777777" w:rsidTr="009329D0">
        <w:trPr>
          <w:trHeight w:val="243"/>
        </w:trPr>
        <w:tc>
          <w:tcPr>
            <w:tcW w:w="5949" w:type="dxa"/>
            <w:shd w:val="clear" w:color="auto" w:fill="auto"/>
          </w:tcPr>
          <w:p w14:paraId="616D8504"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Registered with the Nursing &amp; Midwifery Council</w:t>
            </w:r>
          </w:p>
        </w:tc>
        <w:tc>
          <w:tcPr>
            <w:tcW w:w="1430" w:type="dxa"/>
            <w:shd w:val="clear" w:color="auto" w:fill="auto"/>
          </w:tcPr>
          <w:p w14:paraId="4194CAD0"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043557AC" w14:textId="77777777" w:rsidR="00AE1B87" w:rsidRPr="00285311" w:rsidRDefault="00AE1B87" w:rsidP="007F0A97">
            <w:pPr>
              <w:rPr>
                <w:rFonts w:ascii="Arial" w:hAnsi="Arial" w:cs="Arial"/>
                <w:sz w:val="22"/>
                <w:szCs w:val="22"/>
              </w:rPr>
            </w:pPr>
            <w:r w:rsidRPr="00285311">
              <w:rPr>
                <w:rFonts w:ascii="Arial" w:hAnsi="Arial" w:cs="Arial"/>
                <w:sz w:val="22"/>
                <w:szCs w:val="22"/>
              </w:rPr>
              <w:t>A/I/C</w:t>
            </w:r>
          </w:p>
        </w:tc>
      </w:tr>
      <w:tr w:rsidR="00AE1B87" w:rsidRPr="00707374" w14:paraId="05DB7116" w14:textId="77777777" w:rsidTr="009329D0">
        <w:tc>
          <w:tcPr>
            <w:tcW w:w="5949" w:type="dxa"/>
            <w:shd w:val="clear" w:color="auto" w:fill="auto"/>
          </w:tcPr>
          <w:p w14:paraId="442FEAB5" w14:textId="77777777" w:rsidR="00AE1B87" w:rsidRPr="00285311" w:rsidRDefault="00AE1B87" w:rsidP="007F0A97">
            <w:pPr>
              <w:autoSpaceDE w:val="0"/>
              <w:autoSpaceDN w:val="0"/>
              <w:adjustRightInd w:val="0"/>
              <w:jc w:val="both"/>
              <w:rPr>
                <w:rFonts w:ascii="Arial" w:hAnsi="Arial" w:cs="Arial"/>
                <w:sz w:val="22"/>
                <w:szCs w:val="22"/>
              </w:rPr>
            </w:pPr>
            <w:r w:rsidRPr="00285311">
              <w:rPr>
                <w:rFonts w:ascii="Arial" w:hAnsi="Arial" w:cs="Arial"/>
                <w:sz w:val="22"/>
                <w:szCs w:val="22"/>
              </w:rPr>
              <w:t>Has a post graduate qualification at level 7 or above relevant to their area of enhanced practice</w:t>
            </w:r>
          </w:p>
        </w:tc>
        <w:tc>
          <w:tcPr>
            <w:tcW w:w="1430" w:type="dxa"/>
            <w:shd w:val="clear" w:color="auto" w:fill="auto"/>
          </w:tcPr>
          <w:p w14:paraId="7D4BEE07"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64F77F4C"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A/I/C</w:t>
            </w:r>
          </w:p>
        </w:tc>
      </w:tr>
      <w:tr w:rsidR="00AE1B87" w:rsidRPr="00707374" w14:paraId="7B971580" w14:textId="77777777" w:rsidTr="009329D0">
        <w:tc>
          <w:tcPr>
            <w:tcW w:w="5949" w:type="dxa"/>
            <w:shd w:val="clear" w:color="auto" w:fill="auto"/>
          </w:tcPr>
          <w:p w14:paraId="4E8E10BD" w14:textId="77777777" w:rsidR="00AE1B87" w:rsidRPr="00285311" w:rsidRDefault="00AE1B87" w:rsidP="007F0A97">
            <w:pPr>
              <w:autoSpaceDE w:val="0"/>
              <w:autoSpaceDN w:val="0"/>
              <w:adjustRightInd w:val="0"/>
              <w:rPr>
                <w:rFonts w:ascii="Arial" w:hAnsi="Arial" w:cs="Arial"/>
                <w:sz w:val="22"/>
                <w:szCs w:val="22"/>
              </w:rPr>
            </w:pPr>
            <w:r w:rsidRPr="004125C6">
              <w:rPr>
                <w:rFonts w:ascii="Arial" w:hAnsi="Arial" w:cs="Arial"/>
                <w:sz w:val="22"/>
                <w:szCs w:val="22"/>
              </w:rPr>
              <w:t xml:space="preserve">is working at an enhanced level of practice as described in the </w:t>
            </w:r>
            <w:hyperlink r:id="rId15" w:history="1">
              <w:r w:rsidRPr="004125C6">
                <w:rPr>
                  <w:rStyle w:val="Hyperlink"/>
                  <w:rFonts w:ascii="Arial" w:hAnsi="Arial" w:cs="Arial"/>
                  <w:color w:val="0070C0"/>
                  <w:sz w:val="22"/>
                  <w:szCs w:val="22"/>
                </w:rPr>
                <w:t xml:space="preserve">Primary Care and General Practice Nursing Career and Core Capabilities Framework </w:t>
              </w:r>
            </w:hyperlink>
          </w:p>
        </w:tc>
        <w:tc>
          <w:tcPr>
            <w:tcW w:w="1430" w:type="dxa"/>
            <w:shd w:val="clear" w:color="auto" w:fill="auto"/>
          </w:tcPr>
          <w:p w14:paraId="3B2501E5"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15C682DD"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4BF09BD0" w14:textId="77777777" w:rsidTr="009329D0">
        <w:tc>
          <w:tcPr>
            <w:tcW w:w="5949" w:type="dxa"/>
            <w:shd w:val="clear" w:color="auto" w:fill="auto"/>
          </w:tcPr>
          <w:p w14:paraId="6E20B8B2"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Clinical supervision training</w:t>
            </w:r>
          </w:p>
        </w:tc>
        <w:tc>
          <w:tcPr>
            <w:tcW w:w="1430" w:type="dxa"/>
            <w:shd w:val="clear" w:color="auto" w:fill="auto"/>
          </w:tcPr>
          <w:p w14:paraId="785A85C3"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43CA88D8" w14:textId="77777777" w:rsidR="00AE1B87" w:rsidRPr="00285311" w:rsidRDefault="00AE1B87" w:rsidP="007F0A97">
            <w:pPr>
              <w:rPr>
                <w:rFonts w:ascii="Arial" w:hAnsi="Arial" w:cs="Arial"/>
                <w:sz w:val="22"/>
                <w:szCs w:val="22"/>
              </w:rPr>
            </w:pPr>
            <w:r w:rsidRPr="00285311">
              <w:rPr>
                <w:rFonts w:ascii="Arial" w:hAnsi="Arial" w:cs="Arial"/>
                <w:color w:val="000000"/>
                <w:sz w:val="22"/>
                <w:szCs w:val="22"/>
              </w:rPr>
              <w:t>A/I</w:t>
            </w:r>
          </w:p>
        </w:tc>
      </w:tr>
      <w:tr w:rsidR="00AE1B87" w:rsidRPr="00707374" w14:paraId="7BF47E0D" w14:textId="77777777" w:rsidTr="009329D0">
        <w:tc>
          <w:tcPr>
            <w:tcW w:w="5949" w:type="dxa"/>
            <w:tcBorders>
              <w:bottom w:val="single" w:sz="4" w:space="0" w:color="auto"/>
            </w:tcBorders>
            <w:shd w:val="clear" w:color="auto" w:fill="auto"/>
          </w:tcPr>
          <w:p w14:paraId="68965021"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Independent prescribing qualification</w:t>
            </w:r>
          </w:p>
        </w:tc>
        <w:tc>
          <w:tcPr>
            <w:tcW w:w="1430" w:type="dxa"/>
            <w:tcBorders>
              <w:bottom w:val="single" w:sz="4" w:space="0" w:color="auto"/>
            </w:tcBorders>
            <w:shd w:val="clear" w:color="auto" w:fill="auto"/>
          </w:tcPr>
          <w:p w14:paraId="698CEC76"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tcBorders>
              <w:bottom w:val="single" w:sz="4" w:space="0" w:color="auto"/>
            </w:tcBorders>
            <w:shd w:val="clear" w:color="auto" w:fill="auto"/>
          </w:tcPr>
          <w:p w14:paraId="5E5848FA" w14:textId="77777777" w:rsidR="00AE1B87" w:rsidRPr="00285311" w:rsidRDefault="00AE1B87" w:rsidP="007F0A97">
            <w:pPr>
              <w:rPr>
                <w:rFonts w:ascii="Arial" w:hAnsi="Arial" w:cs="Arial"/>
                <w:sz w:val="22"/>
                <w:szCs w:val="22"/>
              </w:rPr>
            </w:pPr>
            <w:r w:rsidRPr="00285311">
              <w:rPr>
                <w:rFonts w:ascii="Arial" w:hAnsi="Arial" w:cs="Arial"/>
                <w:color w:val="000000"/>
                <w:sz w:val="22"/>
                <w:szCs w:val="22"/>
              </w:rPr>
              <w:t>A/C</w:t>
            </w:r>
          </w:p>
        </w:tc>
      </w:tr>
      <w:tr w:rsidR="00AE1B87" w:rsidRPr="00707374" w14:paraId="2AE315F7" w14:textId="77777777" w:rsidTr="009329D0">
        <w:tc>
          <w:tcPr>
            <w:tcW w:w="5949" w:type="dxa"/>
            <w:tcBorders>
              <w:bottom w:val="single" w:sz="4" w:space="0" w:color="auto"/>
            </w:tcBorders>
            <w:shd w:val="clear" w:color="auto" w:fill="auto"/>
          </w:tcPr>
          <w:p w14:paraId="6D94B3C1"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Mentor/teaching qualification</w:t>
            </w:r>
          </w:p>
        </w:tc>
        <w:tc>
          <w:tcPr>
            <w:tcW w:w="1430" w:type="dxa"/>
            <w:tcBorders>
              <w:bottom w:val="single" w:sz="4" w:space="0" w:color="auto"/>
            </w:tcBorders>
            <w:shd w:val="clear" w:color="auto" w:fill="auto"/>
          </w:tcPr>
          <w:p w14:paraId="7CC0D6D7"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0CFEED52"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31AB7ABD" w14:textId="77777777" w:rsidTr="009329D0">
        <w:tc>
          <w:tcPr>
            <w:tcW w:w="5949" w:type="dxa"/>
            <w:tcBorders>
              <w:bottom w:val="single" w:sz="4" w:space="0" w:color="auto"/>
            </w:tcBorders>
            <w:shd w:val="clear" w:color="auto" w:fill="auto"/>
          </w:tcPr>
          <w:p w14:paraId="64CE80E4"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Long term conditions qualification</w:t>
            </w:r>
          </w:p>
        </w:tc>
        <w:tc>
          <w:tcPr>
            <w:tcW w:w="1430" w:type="dxa"/>
            <w:tcBorders>
              <w:bottom w:val="single" w:sz="4" w:space="0" w:color="auto"/>
            </w:tcBorders>
            <w:shd w:val="clear" w:color="auto" w:fill="auto"/>
          </w:tcPr>
          <w:p w14:paraId="613394B3"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12DC8A1F"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19D58E00" w14:textId="77777777" w:rsidTr="009329D0">
        <w:tc>
          <w:tcPr>
            <w:tcW w:w="5949" w:type="dxa"/>
            <w:tcBorders>
              <w:bottom w:val="single" w:sz="4" w:space="0" w:color="auto"/>
            </w:tcBorders>
            <w:shd w:val="clear" w:color="auto" w:fill="auto"/>
          </w:tcPr>
          <w:p w14:paraId="1A907656" w14:textId="77777777" w:rsidR="00AE1B87" w:rsidRPr="00285311" w:rsidRDefault="00AE1B87" w:rsidP="007F0A97">
            <w:pPr>
              <w:autoSpaceDE w:val="0"/>
              <w:autoSpaceDN w:val="0"/>
              <w:adjustRightInd w:val="0"/>
              <w:rPr>
                <w:rFonts w:ascii="Arial" w:hAnsi="Arial" w:cs="Arial"/>
                <w:sz w:val="22"/>
                <w:szCs w:val="22"/>
              </w:rPr>
            </w:pPr>
            <w:r w:rsidRPr="00C71263">
              <w:rPr>
                <w:rFonts w:ascii="Arial" w:hAnsi="Arial" w:cs="Arial"/>
                <w:sz w:val="22"/>
                <w:szCs w:val="22"/>
              </w:rPr>
              <w:t>Working autonomously in an advanced nursing role</w:t>
            </w:r>
          </w:p>
        </w:tc>
        <w:tc>
          <w:tcPr>
            <w:tcW w:w="1430" w:type="dxa"/>
            <w:tcBorders>
              <w:bottom w:val="single" w:sz="4" w:space="0" w:color="auto"/>
            </w:tcBorders>
            <w:shd w:val="clear" w:color="auto" w:fill="auto"/>
          </w:tcPr>
          <w:p w14:paraId="33187445"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tcBorders>
              <w:bottom w:val="single" w:sz="4" w:space="0" w:color="auto"/>
            </w:tcBorders>
            <w:shd w:val="clear" w:color="auto" w:fill="auto"/>
          </w:tcPr>
          <w:p w14:paraId="4C31494B"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69276D49" w14:textId="77777777" w:rsidTr="009329D0">
        <w:tc>
          <w:tcPr>
            <w:tcW w:w="5949" w:type="dxa"/>
            <w:tcBorders>
              <w:bottom w:val="single" w:sz="4" w:space="0" w:color="auto"/>
            </w:tcBorders>
            <w:shd w:val="clear" w:color="auto" w:fill="auto"/>
          </w:tcPr>
          <w:p w14:paraId="30B561FB"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Audit</w:t>
            </w:r>
          </w:p>
        </w:tc>
        <w:tc>
          <w:tcPr>
            <w:tcW w:w="1430" w:type="dxa"/>
            <w:tcBorders>
              <w:bottom w:val="single" w:sz="4" w:space="0" w:color="auto"/>
            </w:tcBorders>
            <w:shd w:val="clear" w:color="auto" w:fill="auto"/>
          </w:tcPr>
          <w:p w14:paraId="397C94B4"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tcBorders>
              <w:bottom w:val="single" w:sz="4" w:space="0" w:color="auto"/>
            </w:tcBorders>
            <w:shd w:val="clear" w:color="auto" w:fill="auto"/>
          </w:tcPr>
          <w:p w14:paraId="7B6191E8"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75CE0C8B" w14:textId="77777777" w:rsidTr="009329D0">
        <w:tc>
          <w:tcPr>
            <w:tcW w:w="5949" w:type="dxa"/>
            <w:tcBorders>
              <w:bottom w:val="single" w:sz="4" w:space="0" w:color="auto"/>
            </w:tcBorders>
            <w:shd w:val="clear" w:color="auto" w:fill="auto"/>
          </w:tcPr>
          <w:p w14:paraId="28987B0A"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Research</w:t>
            </w:r>
          </w:p>
        </w:tc>
        <w:tc>
          <w:tcPr>
            <w:tcW w:w="1430" w:type="dxa"/>
            <w:tcBorders>
              <w:bottom w:val="single" w:sz="4" w:space="0" w:color="auto"/>
            </w:tcBorders>
            <w:shd w:val="clear" w:color="auto" w:fill="auto"/>
          </w:tcPr>
          <w:p w14:paraId="7CB4E939"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tcBorders>
              <w:bottom w:val="single" w:sz="4" w:space="0" w:color="auto"/>
            </w:tcBorders>
            <w:shd w:val="clear" w:color="auto" w:fill="auto"/>
          </w:tcPr>
          <w:p w14:paraId="4364318F"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4D16E2E4" w14:textId="77777777" w:rsidTr="009329D0">
        <w:tc>
          <w:tcPr>
            <w:tcW w:w="5949" w:type="dxa"/>
            <w:tcBorders>
              <w:bottom w:val="single" w:sz="4" w:space="0" w:color="auto"/>
            </w:tcBorders>
            <w:shd w:val="clear" w:color="auto" w:fill="auto"/>
          </w:tcPr>
          <w:p w14:paraId="7CC42947"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Nurse prescribing</w:t>
            </w:r>
          </w:p>
        </w:tc>
        <w:tc>
          <w:tcPr>
            <w:tcW w:w="1430" w:type="dxa"/>
            <w:tcBorders>
              <w:bottom w:val="single" w:sz="4" w:space="0" w:color="auto"/>
            </w:tcBorders>
            <w:shd w:val="clear" w:color="auto" w:fill="auto"/>
          </w:tcPr>
          <w:p w14:paraId="0C708182"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tcBorders>
              <w:bottom w:val="single" w:sz="4" w:space="0" w:color="auto"/>
            </w:tcBorders>
            <w:shd w:val="clear" w:color="auto" w:fill="auto"/>
          </w:tcPr>
          <w:p w14:paraId="5324FD51"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A/C</w:t>
            </w:r>
          </w:p>
        </w:tc>
      </w:tr>
      <w:tr w:rsidR="00AE1B87" w:rsidRPr="00707374" w14:paraId="66E5E39B" w14:textId="77777777" w:rsidTr="009329D0">
        <w:tc>
          <w:tcPr>
            <w:tcW w:w="5949" w:type="dxa"/>
            <w:tcBorders>
              <w:bottom w:val="single" w:sz="4" w:space="0" w:color="auto"/>
            </w:tcBorders>
            <w:shd w:val="clear" w:color="auto" w:fill="auto"/>
          </w:tcPr>
          <w:p w14:paraId="020B3633"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Working with community development initiatives</w:t>
            </w:r>
          </w:p>
        </w:tc>
        <w:tc>
          <w:tcPr>
            <w:tcW w:w="1430" w:type="dxa"/>
            <w:tcBorders>
              <w:bottom w:val="single" w:sz="4" w:space="0" w:color="auto"/>
            </w:tcBorders>
            <w:shd w:val="clear" w:color="auto" w:fill="auto"/>
          </w:tcPr>
          <w:p w14:paraId="032AEF30"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2126C1CF"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46E47A12" w14:textId="77777777" w:rsidTr="009329D0">
        <w:tc>
          <w:tcPr>
            <w:tcW w:w="5949" w:type="dxa"/>
            <w:tcBorders>
              <w:bottom w:val="single" w:sz="4" w:space="0" w:color="auto"/>
            </w:tcBorders>
            <w:shd w:val="clear" w:color="auto" w:fill="auto"/>
          </w:tcPr>
          <w:p w14:paraId="1C599976"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Health needs assessment</w:t>
            </w:r>
          </w:p>
        </w:tc>
        <w:tc>
          <w:tcPr>
            <w:tcW w:w="1430" w:type="dxa"/>
            <w:tcBorders>
              <w:bottom w:val="single" w:sz="4" w:space="0" w:color="auto"/>
            </w:tcBorders>
            <w:shd w:val="clear" w:color="auto" w:fill="auto"/>
          </w:tcPr>
          <w:p w14:paraId="346109C7"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09C0DCD4"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78EB55D5" w14:textId="77777777" w:rsidTr="009329D0">
        <w:tc>
          <w:tcPr>
            <w:tcW w:w="5949" w:type="dxa"/>
            <w:tcBorders>
              <w:bottom w:val="single" w:sz="4" w:space="0" w:color="auto"/>
            </w:tcBorders>
            <w:shd w:val="clear" w:color="auto" w:fill="auto"/>
          </w:tcPr>
          <w:p w14:paraId="462BE233"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lastRenderedPageBreak/>
              <w:t>Experience of working within a primary care or General Practice</w:t>
            </w:r>
          </w:p>
        </w:tc>
        <w:tc>
          <w:tcPr>
            <w:tcW w:w="1430" w:type="dxa"/>
            <w:tcBorders>
              <w:bottom w:val="single" w:sz="4" w:space="0" w:color="auto"/>
            </w:tcBorders>
            <w:shd w:val="clear" w:color="auto" w:fill="auto"/>
          </w:tcPr>
          <w:p w14:paraId="1C919A51"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18D9DC76"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2F588118" w14:textId="77777777" w:rsidTr="009329D0">
        <w:tc>
          <w:tcPr>
            <w:tcW w:w="5949" w:type="dxa"/>
            <w:tcBorders>
              <w:bottom w:val="single" w:sz="4" w:space="0" w:color="auto"/>
            </w:tcBorders>
            <w:shd w:val="clear" w:color="auto" w:fill="auto"/>
          </w:tcPr>
          <w:p w14:paraId="7748CAB4"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Experience of case management</w:t>
            </w:r>
          </w:p>
        </w:tc>
        <w:tc>
          <w:tcPr>
            <w:tcW w:w="1430" w:type="dxa"/>
            <w:tcBorders>
              <w:bottom w:val="single" w:sz="4" w:space="0" w:color="auto"/>
            </w:tcBorders>
            <w:shd w:val="clear" w:color="auto" w:fill="auto"/>
          </w:tcPr>
          <w:p w14:paraId="3E95652F"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0457976A"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2B92D0C5" w14:textId="77777777" w:rsidTr="009329D0">
        <w:tc>
          <w:tcPr>
            <w:tcW w:w="5949" w:type="dxa"/>
            <w:tcBorders>
              <w:bottom w:val="single" w:sz="4" w:space="0" w:color="auto"/>
            </w:tcBorders>
            <w:shd w:val="clear" w:color="auto" w:fill="auto"/>
          </w:tcPr>
          <w:p w14:paraId="715D4969"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Nurse led triage</w:t>
            </w:r>
          </w:p>
        </w:tc>
        <w:tc>
          <w:tcPr>
            <w:tcW w:w="1430" w:type="dxa"/>
            <w:tcBorders>
              <w:bottom w:val="single" w:sz="4" w:space="0" w:color="auto"/>
            </w:tcBorders>
            <w:shd w:val="clear" w:color="auto" w:fill="auto"/>
          </w:tcPr>
          <w:p w14:paraId="22D63D3A"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tcBorders>
              <w:bottom w:val="single" w:sz="4" w:space="0" w:color="auto"/>
            </w:tcBorders>
            <w:shd w:val="clear" w:color="auto" w:fill="auto"/>
          </w:tcPr>
          <w:p w14:paraId="0FF7AC1F"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089C3211" w14:textId="77777777" w:rsidTr="009F0465">
        <w:trPr>
          <w:trHeight w:val="547"/>
        </w:trPr>
        <w:tc>
          <w:tcPr>
            <w:tcW w:w="9010" w:type="dxa"/>
            <w:gridSpan w:val="3"/>
            <w:shd w:val="clear" w:color="auto" w:fill="8496B0" w:themeFill="text2" w:themeFillTint="99"/>
            <w:vAlign w:val="center"/>
          </w:tcPr>
          <w:p w14:paraId="3A5FCF30" w14:textId="719927C3" w:rsidR="00AE1B87" w:rsidRPr="00707374" w:rsidRDefault="003F1C12" w:rsidP="007F0A97">
            <w:pPr>
              <w:rPr>
                <w:rFonts w:ascii="Arial" w:hAnsi="Arial" w:cs="Arial"/>
                <w:b/>
              </w:rPr>
            </w:pPr>
            <w:r>
              <w:rPr>
                <w:rFonts w:ascii="Arial" w:hAnsi="Arial" w:cs="Arial"/>
                <w:b/>
              </w:rPr>
              <w:t xml:space="preserve">Knowledge and </w:t>
            </w:r>
            <w:r w:rsidR="00AE1B87" w:rsidRPr="00707374">
              <w:rPr>
                <w:rFonts w:ascii="Arial" w:hAnsi="Arial" w:cs="Arial"/>
                <w:b/>
              </w:rPr>
              <w:t>Communication Skills</w:t>
            </w:r>
          </w:p>
        </w:tc>
      </w:tr>
      <w:tr w:rsidR="00AE1B87" w:rsidRPr="00707374" w14:paraId="60EE5642" w14:textId="77777777" w:rsidTr="009329D0">
        <w:tc>
          <w:tcPr>
            <w:tcW w:w="5949" w:type="dxa"/>
            <w:shd w:val="clear" w:color="auto" w:fill="auto"/>
          </w:tcPr>
          <w:p w14:paraId="6B39708B"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Clinical leadership skills</w:t>
            </w:r>
          </w:p>
        </w:tc>
        <w:tc>
          <w:tcPr>
            <w:tcW w:w="1430" w:type="dxa"/>
            <w:shd w:val="clear" w:color="auto" w:fill="auto"/>
          </w:tcPr>
          <w:p w14:paraId="159F7172"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20CFDA17" w14:textId="77777777" w:rsidR="00AE1B87" w:rsidRPr="00285311" w:rsidRDefault="00AE1B87" w:rsidP="007F0A97">
            <w:pPr>
              <w:rPr>
                <w:rFonts w:ascii="Arial" w:hAnsi="Arial" w:cs="Arial"/>
                <w:sz w:val="22"/>
                <w:szCs w:val="22"/>
              </w:rPr>
            </w:pPr>
            <w:r w:rsidRPr="00285311">
              <w:rPr>
                <w:rFonts w:ascii="Arial" w:hAnsi="Arial" w:cs="Arial"/>
                <w:color w:val="000000"/>
                <w:sz w:val="22"/>
                <w:szCs w:val="22"/>
              </w:rPr>
              <w:t>A/I</w:t>
            </w:r>
          </w:p>
        </w:tc>
      </w:tr>
      <w:tr w:rsidR="00AE1B87" w:rsidRPr="00707374" w14:paraId="7A2F0BD7" w14:textId="77777777" w:rsidTr="009329D0">
        <w:tc>
          <w:tcPr>
            <w:tcW w:w="5949" w:type="dxa"/>
            <w:shd w:val="clear" w:color="auto" w:fill="auto"/>
          </w:tcPr>
          <w:p w14:paraId="326FFAC5"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Communication skills, both written and verbal</w:t>
            </w:r>
          </w:p>
        </w:tc>
        <w:tc>
          <w:tcPr>
            <w:tcW w:w="1430" w:type="dxa"/>
            <w:shd w:val="clear" w:color="auto" w:fill="auto"/>
          </w:tcPr>
          <w:p w14:paraId="0CF41469"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0ABFC681"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40C32963" w14:textId="77777777" w:rsidTr="009329D0">
        <w:tc>
          <w:tcPr>
            <w:tcW w:w="5949" w:type="dxa"/>
            <w:shd w:val="clear" w:color="auto" w:fill="auto"/>
          </w:tcPr>
          <w:p w14:paraId="79E63428"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Communication of difficult messages to patients and families</w:t>
            </w:r>
          </w:p>
        </w:tc>
        <w:tc>
          <w:tcPr>
            <w:tcW w:w="1430" w:type="dxa"/>
            <w:shd w:val="clear" w:color="auto" w:fill="auto"/>
          </w:tcPr>
          <w:p w14:paraId="0F6BE8E2"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39D1CD71"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68DBEEAD" w14:textId="77777777" w:rsidTr="009329D0">
        <w:tc>
          <w:tcPr>
            <w:tcW w:w="5949" w:type="dxa"/>
            <w:shd w:val="clear" w:color="auto" w:fill="auto"/>
          </w:tcPr>
          <w:p w14:paraId="1A17A3CB"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Change management</w:t>
            </w:r>
          </w:p>
          <w:p w14:paraId="17F35AA5" w14:textId="77777777" w:rsidR="00AE1B87" w:rsidRPr="00285311" w:rsidRDefault="00AE1B87" w:rsidP="007F0A97">
            <w:pPr>
              <w:autoSpaceDE w:val="0"/>
              <w:autoSpaceDN w:val="0"/>
              <w:adjustRightInd w:val="0"/>
              <w:rPr>
                <w:rFonts w:ascii="Arial" w:hAnsi="Arial" w:cs="Arial"/>
                <w:sz w:val="22"/>
                <w:szCs w:val="22"/>
              </w:rPr>
            </w:pPr>
          </w:p>
        </w:tc>
        <w:tc>
          <w:tcPr>
            <w:tcW w:w="1430" w:type="dxa"/>
            <w:shd w:val="clear" w:color="auto" w:fill="auto"/>
          </w:tcPr>
          <w:p w14:paraId="6DE932BF"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264CBC2E"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729EB18B" w14:textId="77777777" w:rsidTr="009329D0">
        <w:tc>
          <w:tcPr>
            <w:tcW w:w="5949" w:type="dxa"/>
            <w:shd w:val="clear" w:color="auto" w:fill="auto"/>
          </w:tcPr>
          <w:p w14:paraId="58604501"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Negotiation and conflict management skills</w:t>
            </w:r>
          </w:p>
        </w:tc>
        <w:tc>
          <w:tcPr>
            <w:tcW w:w="1430" w:type="dxa"/>
            <w:shd w:val="clear" w:color="auto" w:fill="auto"/>
          </w:tcPr>
          <w:p w14:paraId="00440F42"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4E0A0CED"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36246D05" w14:textId="77777777" w:rsidTr="009329D0">
        <w:tc>
          <w:tcPr>
            <w:tcW w:w="5949" w:type="dxa"/>
            <w:shd w:val="clear" w:color="auto" w:fill="auto"/>
          </w:tcPr>
          <w:p w14:paraId="4D0E1ABB"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Resource management</w:t>
            </w:r>
          </w:p>
        </w:tc>
        <w:tc>
          <w:tcPr>
            <w:tcW w:w="1430" w:type="dxa"/>
            <w:shd w:val="clear" w:color="auto" w:fill="auto"/>
          </w:tcPr>
          <w:p w14:paraId="31244DE1"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58CC7153"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3E76DC8D" w14:textId="77777777" w:rsidTr="009329D0">
        <w:tc>
          <w:tcPr>
            <w:tcW w:w="5949" w:type="dxa"/>
            <w:shd w:val="clear" w:color="auto" w:fill="auto"/>
          </w:tcPr>
          <w:p w14:paraId="2E7739ED" w14:textId="77777777" w:rsidR="00AE1B87" w:rsidRPr="00285311" w:rsidRDefault="00AE1B87" w:rsidP="007F0A97">
            <w:pPr>
              <w:autoSpaceDE w:val="0"/>
              <w:autoSpaceDN w:val="0"/>
              <w:adjustRightInd w:val="0"/>
              <w:rPr>
                <w:rFonts w:ascii="Arial" w:hAnsi="Arial" w:cs="Arial"/>
                <w:sz w:val="22"/>
                <w:szCs w:val="22"/>
              </w:rPr>
            </w:pPr>
            <w:r w:rsidRPr="00285311">
              <w:rPr>
                <w:rFonts w:ascii="Arial" w:hAnsi="Arial" w:cs="Arial"/>
                <w:sz w:val="22"/>
                <w:szCs w:val="22"/>
              </w:rPr>
              <w:t>Teaching and mentorship in a clinical setting</w:t>
            </w:r>
          </w:p>
        </w:tc>
        <w:tc>
          <w:tcPr>
            <w:tcW w:w="1430" w:type="dxa"/>
            <w:shd w:val="clear" w:color="auto" w:fill="auto"/>
          </w:tcPr>
          <w:p w14:paraId="2EF5FC29"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2DD77A2D"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1F4C92AD" w14:textId="77777777" w:rsidTr="009329D0">
        <w:tc>
          <w:tcPr>
            <w:tcW w:w="5949" w:type="dxa"/>
            <w:shd w:val="clear" w:color="auto" w:fill="auto"/>
          </w:tcPr>
          <w:p w14:paraId="70F7DCA5" w14:textId="77777777" w:rsidR="00AE1B87" w:rsidRPr="00285311" w:rsidRDefault="00AE1B87" w:rsidP="007F0A97">
            <w:pPr>
              <w:autoSpaceDE w:val="0"/>
              <w:autoSpaceDN w:val="0"/>
              <w:adjustRightInd w:val="0"/>
              <w:rPr>
                <w:rFonts w:ascii="Arial" w:hAnsi="Arial" w:cs="Arial"/>
                <w:sz w:val="22"/>
                <w:szCs w:val="22"/>
              </w:rPr>
            </w:pPr>
            <w:proofErr w:type="spellStart"/>
            <w:r w:rsidRPr="00285311">
              <w:rPr>
                <w:rFonts w:ascii="Arial" w:hAnsi="Arial" w:cs="Arial"/>
                <w:sz w:val="22"/>
                <w:szCs w:val="22"/>
              </w:rPr>
              <w:t>EMISWeb</w:t>
            </w:r>
            <w:proofErr w:type="spellEnd"/>
          </w:p>
        </w:tc>
        <w:tc>
          <w:tcPr>
            <w:tcW w:w="1430" w:type="dxa"/>
            <w:shd w:val="clear" w:color="auto" w:fill="auto"/>
          </w:tcPr>
          <w:p w14:paraId="6FD89475"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shd w:val="clear" w:color="auto" w:fill="auto"/>
          </w:tcPr>
          <w:p w14:paraId="62C449B5"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3F7904EA" w14:textId="77777777" w:rsidTr="009F0465">
        <w:trPr>
          <w:trHeight w:val="567"/>
        </w:trPr>
        <w:tc>
          <w:tcPr>
            <w:tcW w:w="9010" w:type="dxa"/>
            <w:gridSpan w:val="3"/>
            <w:shd w:val="clear" w:color="auto" w:fill="8496B0" w:themeFill="text2" w:themeFillTint="99"/>
            <w:vAlign w:val="center"/>
          </w:tcPr>
          <w:p w14:paraId="57A3BC3B" w14:textId="77777777" w:rsidR="00AE1B87" w:rsidRPr="00707374" w:rsidRDefault="00AE1B87" w:rsidP="007F0A97">
            <w:pPr>
              <w:rPr>
                <w:rFonts w:ascii="Arial" w:hAnsi="Arial" w:cs="Arial"/>
                <w:b/>
              </w:rPr>
            </w:pPr>
            <w:r w:rsidRPr="00707374">
              <w:rPr>
                <w:rFonts w:ascii="Arial" w:hAnsi="Arial" w:cs="Arial"/>
                <w:b/>
              </w:rPr>
              <w:t>Analytical</w:t>
            </w:r>
          </w:p>
        </w:tc>
      </w:tr>
      <w:tr w:rsidR="00AE1B87" w:rsidRPr="00707374" w14:paraId="1FD80E7C" w14:textId="77777777" w:rsidTr="009329D0">
        <w:tc>
          <w:tcPr>
            <w:tcW w:w="5949" w:type="dxa"/>
            <w:shd w:val="clear" w:color="auto" w:fill="auto"/>
          </w:tcPr>
          <w:p w14:paraId="20BE6AEA"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Advanced clinical practice skills</w:t>
            </w:r>
          </w:p>
        </w:tc>
        <w:tc>
          <w:tcPr>
            <w:tcW w:w="1430" w:type="dxa"/>
            <w:shd w:val="clear" w:color="auto" w:fill="auto"/>
          </w:tcPr>
          <w:p w14:paraId="441847AF" w14:textId="77777777" w:rsidR="00AE1B87" w:rsidRPr="00285311" w:rsidRDefault="00AE1B87" w:rsidP="007F0A97">
            <w:pPr>
              <w:rPr>
                <w:rFonts w:ascii="Arial" w:hAnsi="Arial" w:cs="Arial"/>
                <w:color w:val="000000"/>
                <w:sz w:val="22"/>
                <w:szCs w:val="22"/>
              </w:rPr>
            </w:pPr>
            <w:r w:rsidRPr="00285311">
              <w:rPr>
                <w:rFonts w:ascii="Arial" w:hAnsi="Arial" w:cs="Arial"/>
                <w:sz w:val="22"/>
                <w:szCs w:val="22"/>
              </w:rPr>
              <w:t>Essential</w:t>
            </w:r>
          </w:p>
        </w:tc>
        <w:tc>
          <w:tcPr>
            <w:tcW w:w="1631" w:type="dxa"/>
            <w:shd w:val="clear" w:color="auto" w:fill="auto"/>
          </w:tcPr>
          <w:p w14:paraId="7282D2A6"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2E7AFD08" w14:textId="77777777" w:rsidTr="009329D0">
        <w:tc>
          <w:tcPr>
            <w:tcW w:w="5949" w:type="dxa"/>
            <w:shd w:val="clear" w:color="auto" w:fill="auto"/>
          </w:tcPr>
          <w:p w14:paraId="3EB07F57" w14:textId="77777777" w:rsidR="00AE1B87" w:rsidRPr="00285311" w:rsidRDefault="00AE1B87" w:rsidP="007F0A97">
            <w:pPr>
              <w:rPr>
                <w:rFonts w:ascii="Arial" w:hAnsi="Arial" w:cs="Arial"/>
                <w:color w:val="000000"/>
                <w:sz w:val="22"/>
                <w:szCs w:val="22"/>
              </w:rPr>
            </w:pPr>
            <w:r w:rsidRPr="00285311">
              <w:rPr>
                <w:rFonts w:ascii="Arial" w:hAnsi="Arial" w:cs="Arial"/>
                <w:sz w:val="22"/>
                <w:szCs w:val="22"/>
              </w:rPr>
              <w:t>Management of patients with long term condition</w:t>
            </w:r>
          </w:p>
        </w:tc>
        <w:tc>
          <w:tcPr>
            <w:tcW w:w="1430" w:type="dxa"/>
            <w:shd w:val="clear" w:color="auto" w:fill="auto"/>
          </w:tcPr>
          <w:p w14:paraId="141213B6"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148ADE33"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116524B8" w14:textId="77777777" w:rsidTr="009329D0">
        <w:tc>
          <w:tcPr>
            <w:tcW w:w="5949" w:type="dxa"/>
            <w:shd w:val="clear" w:color="auto" w:fill="auto"/>
          </w:tcPr>
          <w:p w14:paraId="3F49DFB7"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Management of patients with complex needs</w:t>
            </w:r>
          </w:p>
        </w:tc>
        <w:tc>
          <w:tcPr>
            <w:tcW w:w="1430" w:type="dxa"/>
            <w:shd w:val="clear" w:color="auto" w:fill="auto"/>
          </w:tcPr>
          <w:p w14:paraId="10185815"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10F7E6FD"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2056AFAF" w14:textId="77777777" w:rsidTr="009329D0">
        <w:tc>
          <w:tcPr>
            <w:tcW w:w="5949" w:type="dxa"/>
            <w:shd w:val="clear" w:color="auto" w:fill="auto"/>
          </w:tcPr>
          <w:p w14:paraId="703E7225"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Clinical examination skills</w:t>
            </w:r>
          </w:p>
        </w:tc>
        <w:tc>
          <w:tcPr>
            <w:tcW w:w="1430" w:type="dxa"/>
            <w:shd w:val="clear" w:color="auto" w:fill="auto"/>
          </w:tcPr>
          <w:p w14:paraId="26ADE456"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781D8A7C"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5BFE5215" w14:textId="77777777" w:rsidTr="009329D0">
        <w:tc>
          <w:tcPr>
            <w:tcW w:w="5949" w:type="dxa"/>
            <w:shd w:val="clear" w:color="auto" w:fill="auto"/>
          </w:tcPr>
          <w:p w14:paraId="389E9122"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Accountability of own role and other roles in a nurse-led service</w:t>
            </w:r>
          </w:p>
        </w:tc>
        <w:tc>
          <w:tcPr>
            <w:tcW w:w="1430" w:type="dxa"/>
            <w:shd w:val="clear" w:color="auto" w:fill="auto"/>
          </w:tcPr>
          <w:p w14:paraId="3632A6E9" w14:textId="77777777" w:rsidR="00AE1B87" w:rsidRPr="00285311" w:rsidRDefault="00AE1B87" w:rsidP="007F0A97">
            <w:pPr>
              <w:rPr>
                <w:rFonts w:ascii="Arial" w:hAnsi="Arial" w:cs="Arial"/>
                <w:sz w:val="22"/>
                <w:szCs w:val="22"/>
              </w:rPr>
            </w:pPr>
            <w:r w:rsidRPr="00285311">
              <w:rPr>
                <w:rFonts w:ascii="Arial" w:hAnsi="Arial" w:cs="Arial"/>
                <w:sz w:val="22"/>
                <w:szCs w:val="22"/>
              </w:rPr>
              <w:t>Essential</w:t>
            </w:r>
          </w:p>
        </w:tc>
        <w:tc>
          <w:tcPr>
            <w:tcW w:w="1631" w:type="dxa"/>
            <w:shd w:val="clear" w:color="auto" w:fill="auto"/>
          </w:tcPr>
          <w:p w14:paraId="5039FF27"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5DEAB403" w14:textId="77777777" w:rsidTr="009329D0">
        <w:trPr>
          <w:trHeight w:val="70"/>
        </w:trPr>
        <w:tc>
          <w:tcPr>
            <w:tcW w:w="5949" w:type="dxa"/>
            <w:shd w:val="clear" w:color="auto" w:fill="auto"/>
          </w:tcPr>
          <w:p w14:paraId="469FE471"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Knowledge of public health issues</w:t>
            </w:r>
          </w:p>
        </w:tc>
        <w:tc>
          <w:tcPr>
            <w:tcW w:w="1430" w:type="dxa"/>
            <w:shd w:val="clear" w:color="auto" w:fill="auto"/>
          </w:tcPr>
          <w:p w14:paraId="7F0BA3B4"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shd w:val="clear" w:color="auto" w:fill="auto"/>
          </w:tcPr>
          <w:p w14:paraId="7C943CBA"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r w:rsidR="00AE1B87" w:rsidRPr="00707374" w14:paraId="00301025" w14:textId="77777777" w:rsidTr="009329D0">
        <w:trPr>
          <w:trHeight w:val="70"/>
        </w:trPr>
        <w:tc>
          <w:tcPr>
            <w:tcW w:w="5949" w:type="dxa"/>
            <w:shd w:val="clear" w:color="auto" w:fill="auto"/>
          </w:tcPr>
          <w:p w14:paraId="1008CE74" w14:textId="77777777" w:rsidR="00AE1B87" w:rsidRPr="00285311" w:rsidRDefault="00AE1B87" w:rsidP="007F0A97">
            <w:pPr>
              <w:autoSpaceDE w:val="0"/>
              <w:autoSpaceDN w:val="0"/>
              <w:adjustRightInd w:val="0"/>
              <w:rPr>
                <w:rFonts w:ascii="Arial" w:hAnsi="Arial" w:cs="Arial"/>
                <w:color w:val="000000"/>
                <w:sz w:val="22"/>
                <w:szCs w:val="22"/>
              </w:rPr>
            </w:pPr>
            <w:r w:rsidRPr="00285311">
              <w:rPr>
                <w:rFonts w:ascii="Arial" w:hAnsi="Arial" w:cs="Arial"/>
                <w:sz w:val="22"/>
                <w:szCs w:val="22"/>
              </w:rPr>
              <w:t>Able to identify determinants on health</w:t>
            </w:r>
          </w:p>
        </w:tc>
        <w:tc>
          <w:tcPr>
            <w:tcW w:w="1430" w:type="dxa"/>
            <w:shd w:val="clear" w:color="auto" w:fill="auto"/>
          </w:tcPr>
          <w:p w14:paraId="3CE4F92E" w14:textId="77777777" w:rsidR="00AE1B87" w:rsidRPr="00285311" w:rsidRDefault="00AE1B87" w:rsidP="007F0A97">
            <w:pPr>
              <w:rPr>
                <w:rFonts w:ascii="Arial" w:hAnsi="Arial" w:cs="Arial"/>
                <w:sz w:val="22"/>
                <w:szCs w:val="22"/>
              </w:rPr>
            </w:pPr>
            <w:r w:rsidRPr="00285311">
              <w:rPr>
                <w:rFonts w:ascii="Arial" w:hAnsi="Arial" w:cs="Arial"/>
                <w:sz w:val="22"/>
                <w:szCs w:val="22"/>
              </w:rPr>
              <w:t>Desirable</w:t>
            </w:r>
          </w:p>
        </w:tc>
        <w:tc>
          <w:tcPr>
            <w:tcW w:w="1631" w:type="dxa"/>
            <w:shd w:val="clear" w:color="auto" w:fill="auto"/>
          </w:tcPr>
          <w:p w14:paraId="373826AA" w14:textId="77777777" w:rsidR="00AE1B87" w:rsidRPr="00285311" w:rsidRDefault="00AE1B87" w:rsidP="007F0A97">
            <w:pPr>
              <w:rPr>
                <w:rFonts w:ascii="Arial" w:hAnsi="Arial" w:cs="Arial"/>
                <w:color w:val="000000"/>
                <w:sz w:val="22"/>
                <w:szCs w:val="22"/>
              </w:rPr>
            </w:pPr>
            <w:r w:rsidRPr="00285311">
              <w:rPr>
                <w:rFonts w:ascii="Arial" w:hAnsi="Arial" w:cs="Arial"/>
                <w:color w:val="000000"/>
                <w:sz w:val="22"/>
                <w:szCs w:val="22"/>
              </w:rPr>
              <w:t>A/I</w:t>
            </w:r>
          </w:p>
        </w:tc>
      </w:tr>
    </w:tbl>
    <w:p w14:paraId="6238BBE5" w14:textId="77777777" w:rsidR="00106CAD" w:rsidRPr="00285311" w:rsidRDefault="00106CAD" w:rsidP="00285311">
      <w:pPr>
        <w:jc w:val="center"/>
        <w:rPr>
          <w:rFonts w:ascii="Arial" w:hAnsi="Arial" w:cs="Arial"/>
          <w:sz w:val="20"/>
          <w:szCs w:val="20"/>
        </w:rPr>
      </w:pPr>
    </w:p>
    <w:p w14:paraId="552999DE" w14:textId="77777777" w:rsidR="009F0465" w:rsidRPr="00285311" w:rsidRDefault="009F0465" w:rsidP="00285311">
      <w:pPr>
        <w:jc w:val="center"/>
        <w:rPr>
          <w:rFonts w:ascii="Arial" w:hAnsi="Arial" w:cs="Arial"/>
          <w:sz w:val="22"/>
          <w:szCs w:val="22"/>
        </w:rPr>
      </w:pPr>
      <w:r w:rsidRPr="00285311">
        <w:rPr>
          <w:rFonts w:ascii="Arial" w:hAnsi="Arial" w:cs="Arial"/>
          <w:sz w:val="22"/>
          <w:szCs w:val="22"/>
        </w:rPr>
        <w:t>A – Application, I – Interview, C- Certificates</w:t>
      </w:r>
    </w:p>
    <w:p w14:paraId="05318849" w14:textId="77777777" w:rsidR="00106CAD" w:rsidRDefault="00106CAD" w:rsidP="007A710C">
      <w:pPr>
        <w:rPr>
          <w:rFonts w:ascii="Arial" w:hAnsi="Arial" w:cs="Arial"/>
          <w:sz w:val="22"/>
          <w:szCs w:val="22"/>
        </w:rPr>
      </w:pPr>
    </w:p>
    <w:p w14:paraId="0D779A89" w14:textId="77777777" w:rsidR="00106CAD" w:rsidRDefault="00106CAD" w:rsidP="007A710C">
      <w:pPr>
        <w:rPr>
          <w:rFonts w:ascii="Arial" w:hAnsi="Arial" w:cs="Arial"/>
          <w:sz w:val="22"/>
          <w:szCs w:val="22"/>
        </w:rPr>
      </w:pPr>
    </w:p>
    <w:p w14:paraId="5E8A7FEC" w14:textId="41C46C56" w:rsidR="00213B7F" w:rsidRPr="006B7E64" w:rsidRDefault="00435941" w:rsidP="007A710C">
      <w:pPr>
        <w:rPr>
          <w:rFonts w:ascii="Arial" w:hAnsi="Arial" w:cs="Arial"/>
          <w:sz w:val="22"/>
          <w:szCs w:val="22"/>
        </w:rPr>
      </w:pPr>
      <w:r w:rsidRPr="006B7E64">
        <w:rPr>
          <w:rFonts w:ascii="Arial" w:hAnsi="Arial" w:cs="Arial"/>
          <w:sz w:val="22"/>
          <w:szCs w:val="22"/>
        </w:rPr>
        <w:t>This document may be amended following consultation with the post holder, to facilitate the development of the role, th</w:t>
      </w:r>
      <w:r w:rsidR="006B7E64">
        <w:rPr>
          <w:rFonts w:ascii="Arial" w:hAnsi="Arial" w:cs="Arial"/>
          <w:sz w:val="22"/>
          <w:szCs w:val="22"/>
        </w:rPr>
        <w:t xml:space="preserve">e </w:t>
      </w:r>
      <w:r w:rsidR="00B31748">
        <w:rPr>
          <w:rFonts w:ascii="Arial" w:hAnsi="Arial" w:cs="Arial"/>
          <w:sz w:val="22"/>
          <w:szCs w:val="22"/>
        </w:rPr>
        <w:t>PCN</w:t>
      </w:r>
      <w:r w:rsidR="006B7E64">
        <w:rPr>
          <w:rFonts w:ascii="Arial" w:hAnsi="Arial" w:cs="Arial"/>
          <w:sz w:val="22"/>
          <w:szCs w:val="22"/>
        </w:rPr>
        <w:t xml:space="preserve"> and the individual. </w:t>
      </w:r>
      <w:r w:rsidRPr="006B7E64">
        <w:rPr>
          <w:rFonts w:ascii="Arial" w:hAnsi="Arial" w:cs="Arial"/>
          <w:sz w:val="22"/>
          <w:szCs w:val="22"/>
        </w:rPr>
        <w:t>All personnel should be prepared to accept additional, or surrender existing duties</w:t>
      </w:r>
      <w:r w:rsidR="001935C5" w:rsidRPr="006B7E64">
        <w:rPr>
          <w:rFonts w:ascii="Arial" w:hAnsi="Arial" w:cs="Arial"/>
          <w:sz w:val="22"/>
          <w:szCs w:val="22"/>
        </w:rPr>
        <w:t>,</w:t>
      </w:r>
      <w:r w:rsidRPr="006B7E64">
        <w:rPr>
          <w:rFonts w:ascii="Arial" w:hAnsi="Arial" w:cs="Arial"/>
          <w:sz w:val="22"/>
          <w:szCs w:val="22"/>
        </w:rPr>
        <w:t xml:space="preserve"> to enable the efficient running of the </w:t>
      </w:r>
      <w:r w:rsidR="009329D0">
        <w:rPr>
          <w:rFonts w:ascii="Arial" w:hAnsi="Arial" w:cs="Arial"/>
          <w:sz w:val="22"/>
          <w:szCs w:val="22"/>
        </w:rPr>
        <w:t>PCN.</w:t>
      </w:r>
      <w:r w:rsidR="00B245DC">
        <w:rPr>
          <w:rFonts w:ascii="Arial" w:hAnsi="Arial" w:cs="Arial"/>
          <w:sz w:val="22"/>
          <w:szCs w:val="22"/>
        </w:rPr>
        <w:t xml:space="preserve"> </w:t>
      </w:r>
    </w:p>
    <w:sectPr w:rsidR="00213B7F" w:rsidRPr="006B7E64" w:rsidSect="006C2DF9">
      <w:headerReference w:type="default" r:id="rId16"/>
      <w:footerReference w:type="even" r:id="rId17"/>
      <w:footerReference w:type="default" r:id="rId18"/>
      <w:pgSz w:w="11900" w:h="16840"/>
      <w:pgMar w:top="284" w:right="1440" w:bottom="1440" w:left="1440" w:header="284"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91F2" w14:textId="77777777" w:rsidR="000035D0" w:rsidRDefault="000035D0" w:rsidP="007A710C">
      <w:r>
        <w:separator/>
      </w:r>
    </w:p>
  </w:endnote>
  <w:endnote w:type="continuationSeparator" w:id="0">
    <w:p w14:paraId="28CB368C" w14:textId="77777777" w:rsidR="000035D0" w:rsidRDefault="000035D0" w:rsidP="007A710C">
      <w:r>
        <w:continuationSeparator/>
      </w:r>
    </w:p>
  </w:endnote>
  <w:endnote w:type="continuationNotice" w:id="1">
    <w:p w14:paraId="53B9D5AF" w14:textId="77777777" w:rsidR="000035D0" w:rsidRDefault="00003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8341A">
      <w:rPr>
        <w:rStyle w:val="PageNumber"/>
        <w:noProof/>
      </w:rPr>
      <w:t>- 6 -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6E60" w14:textId="77777777" w:rsidR="000035D0" w:rsidRDefault="000035D0" w:rsidP="007A710C">
      <w:r>
        <w:separator/>
      </w:r>
    </w:p>
  </w:footnote>
  <w:footnote w:type="continuationSeparator" w:id="0">
    <w:p w14:paraId="3E0F59AB" w14:textId="77777777" w:rsidR="000035D0" w:rsidRDefault="000035D0" w:rsidP="007A710C">
      <w:r>
        <w:continuationSeparator/>
      </w:r>
    </w:p>
  </w:footnote>
  <w:footnote w:type="continuationNotice" w:id="1">
    <w:p w14:paraId="23A447E3" w14:textId="77777777" w:rsidR="000035D0" w:rsidRDefault="00003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8E87" w14:textId="4445BBC7" w:rsidR="00140C39" w:rsidRDefault="00140C39" w:rsidP="00140C39">
    <w:pPr>
      <w:pStyle w:val="Header"/>
      <w:jc w:val="center"/>
    </w:pPr>
    <w:r>
      <w:rPr>
        <w:noProof/>
      </w:rPr>
      <w:drawing>
        <wp:inline distT="0" distB="0" distL="0" distR="0" wp14:anchorId="416FF2A9" wp14:editId="73932F3C">
          <wp:extent cx="2384425" cy="849617"/>
          <wp:effectExtent l="0" t="0" r="0" b="8255"/>
          <wp:docPr id="1" name="Picture 1" descr="A 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with medium confidence"/>
                  <pic:cNvPicPr/>
                </pic:nvPicPr>
                <pic:blipFill>
                  <a:blip r:embed="rId1"/>
                  <a:stretch>
                    <a:fillRect/>
                  </a:stretch>
                </pic:blipFill>
                <pic:spPr>
                  <a:xfrm>
                    <a:off x="0" y="0"/>
                    <a:ext cx="2399889" cy="855127"/>
                  </a:xfrm>
                  <a:prstGeom prst="rect">
                    <a:avLst/>
                  </a:prstGeom>
                </pic:spPr>
              </pic:pic>
            </a:graphicData>
          </a:graphic>
        </wp:inline>
      </w:drawing>
    </w: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27F09"/>
    <w:multiLevelType w:val="hybridMultilevel"/>
    <w:tmpl w:val="82FEAEDE"/>
    <w:lvl w:ilvl="0" w:tplc="FAA8A8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B6B06"/>
    <w:multiLevelType w:val="hybridMultilevel"/>
    <w:tmpl w:val="4C2EF7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A91FFB"/>
    <w:multiLevelType w:val="hybridMultilevel"/>
    <w:tmpl w:val="BBA63E42"/>
    <w:lvl w:ilvl="0" w:tplc="FAA8A8C2">
      <w:start w:val="1"/>
      <w:numFmt w:val="lowerLetter"/>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51D52"/>
    <w:multiLevelType w:val="hybridMultilevel"/>
    <w:tmpl w:val="FCDE9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016937"/>
    <w:multiLevelType w:val="hybridMultilevel"/>
    <w:tmpl w:val="E1806EE6"/>
    <w:lvl w:ilvl="0" w:tplc="39864B7A">
      <w:start w:val="1"/>
      <w:numFmt w:val="lowerLetter"/>
      <w:lvlText w:val="%1."/>
      <w:lvlJc w:val="left"/>
      <w:pPr>
        <w:ind w:left="1080" w:hanging="360"/>
      </w:pPr>
      <w:rPr>
        <w:rFonts w:asciiTheme="minorHAnsi" w:hAnsiTheme="minorHAnsi" w:cstheme="minorBidi"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DB8705C"/>
    <w:multiLevelType w:val="hybridMultilevel"/>
    <w:tmpl w:val="9864BA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073DA"/>
    <w:multiLevelType w:val="hybridMultilevel"/>
    <w:tmpl w:val="934A01B0"/>
    <w:lvl w:ilvl="0" w:tplc="FAA8A8C2">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E2537B5"/>
    <w:multiLevelType w:val="hybridMultilevel"/>
    <w:tmpl w:val="C2942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29831739">
    <w:abstractNumId w:val="3"/>
  </w:num>
  <w:num w:numId="2" w16cid:durableId="1904556412">
    <w:abstractNumId w:val="0"/>
  </w:num>
  <w:num w:numId="3" w16cid:durableId="507671257">
    <w:abstractNumId w:val="9"/>
  </w:num>
  <w:num w:numId="4" w16cid:durableId="1495146707">
    <w:abstractNumId w:val="8"/>
  </w:num>
  <w:num w:numId="5" w16cid:durableId="898246849">
    <w:abstractNumId w:val="5"/>
  </w:num>
  <w:num w:numId="6" w16cid:durableId="2027175987">
    <w:abstractNumId w:val="1"/>
  </w:num>
  <w:num w:numId="7" w16cid:durableId="493032262">
    <w:abstractNumId w:val="2"/>
  </w:num>
  <w:num w:numId="8" w16cid:durableId="494684941">
    <w:abstractNumId w:val="6"/>
  </w:num>
  <w:num w:numId="9" w16cid:durableId="2140222501">
    <w:abstractNumId w:val="4"/>
  </w:num>
  <w:num w:numId="10" w16cid:durableId="13146070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011F9"/>
    <w:rsid w:val="000035D0"/>
    <w:rsid w:val="00016FBF"/>
    <w:rsid w:val="00017771"/>
    <w:rsid w:val="00020D17"/>
    <w:rsid w:val="0004334F"/>
    <w:rsid w:val="00045365"/>
    <w:rsid w:val="00046281"/>
    <w:rsid w:val="00054464"/>
    <w:rsid w:val="00055D51"/>
    <w:rsid w:val="0007359D"/>
    <w:rsid w:val="00074961"/>
    <w:rsid w:val="00075247"/>
    <w:rsid w:val="0008341A"/>
    <w:rsid w:val="000838E3"/>
    <w:rsid w:val="00087C31"/>
    <w:rsid w:val="000B7713"/>
    <w:rsid w:val="000D265E"/>
    <w:rsid w:val="000F4BFA"/>
    <w:rsid w:val="001050E3"/>
    <w:rsid w:val="00106CAD"/>
    <w:rsid w:val="00135192"/>
    <w:rsid w:val="00140C39"/>
    <w:rsid w:val="00141FED"/>
    <w:rsid w:val="00153BD6"/>
    <w:rsid w:val="0016302F"/>
    <w:rsid w:val="001924E7"/>
    <w:rsid w:val="001935C5"/>
    <w:rsid w:val="001A0511"/>
    <w:rsid w:val="001B3E51"/>
    <w:rsid w:val="001B7324"/>
    <w:rsid w:val="001E15C7"/>
    <w:rsid w:val="001E7F85"/>
    <w:rsid w:val="00203A9D"/>
    <w:rsid w:val="002131B3"/>
    <w:rsid w:val="00213B7F"/>
    <w:rsid w:val="00214E09"/>
    <w:rsid w:val="00223535"/>
    <w:rsid w:val="00236E87"/>
    <w:rsid w:val="00240807"/>
    <w:rsid w:val="00241C46"/>
    <w:rsid w:val="00247CB8"/>
    <w:rsid w:val="00255231"/>
    <w:rsid w:val="002635A9"/>
    <w:rsid w:val="00267134"/>
    <w:rsid w:val="002764AD"/>
    <w:rsid w:val="0028400E"/>
    <w:rsid w:val="00285311"/>
    <w:rsid w:val="002E6C05"/>
    <w:rsid w:val="003006A9"/>
    <w:rsid w:val="00310CC7"/>
    <w:rsid w:val="00311191"/>
    <w:rsid w:val="00325B38"/>
    <w:rsid w:val="00332634"/>
    <w:rsid w:val="00342E56"/>
    <w:rsid w:val="003575A1"/>
    <w:rsid w:val="00365E8D"/>
    <w:rsid w:val="003975EC"/>
    <w:rsid w:val="003E0FE9"/>
    <w:rsid w:val="003F1C12"/>
    <w:rsid w:val="00400F8E"/>
    <w:rsid w:val="00402984"/>
    <w:rsid w:val="004125C6"/>
    <w:rsid w:val="004200D6"/>
    <w:rsid w:val="00422831"/>
    <w:rsid w:val="0042430B"/>
    <w:rsid w:val="004263B1"/>
    <w:rsid w:val="00435941"/>
    <w:rsid w:val="0045779B"/>
    <w:rsid w:val="004821A1"/>
    <w:rsid w:val="004A694F"/>
    <w:rsid w:val="004A7B50"/>
    <w:rsid w:val="004B315D"/>
    <w:rsid w:val="004E6FDE"/>
    <w:rsid w:val="00503307"/>
    <w:rsid w:val="0052445C"/>
    <w:rsid w:val="0053072B"/>
    <w:rsid w:val="00530FD8"/>
    <w:rsid w:val="00537399"/>
    <w:rsid w:val="005639E9"/>
    <w:rsid w:val="00566ACE"/>
    <w:rsid w:val="00566DDC"/>
    <w:rsid w:val="00571209"/>
    <w:rsid w:val="005A6CA7"/>
    <w:rsid w:val="005B0DA7"/>
    <w:rsid w:val="005B6B8B"/>
    <w:rsid w:val="005C6BEA"/>
    <w:rsid w:val="005D7C6F"/>
    <w:rsid w:val="00603DA1"/>
    <w:rsid w:val="00635A7D"/>
    <w:rsid w:val="00645496"/>
    <w:rsid w:val="00645C9B"/>
    <w:rsid w:val="00670566"/>
    <w:rsid w:val="00680086"/>
    <w:rsid w:val="006B1B3C"/>
    <w:rsid w:val="006B4CCF"/>
    <w:rsid w:val="006B5325"/>
    <w:rsid w:val="006B7E64"/>
    <w:rsid w:val="006C2DF9"/>
    <w:rsid w:val="006D3240"/>
    <w:rsid w:val="006D5BEB"/>
    <w:rsid w:val="006E14D7"/>
    <w:rsid w:val="007002B5"/>
    <w:rsid w:val="00710C82"/>
    <w:rsid w:val="0071164A"/>
    <w:rsid w:val="0071570B"/>
    <w:rsid w:val="00736DB1"/>
    <w:rsid w:val="00747EEF"/>
    <w:rsid w:val="00750956"/>
    <w:rsid w:val="0075112F"/>
    <w:rsid w:val="0075628E"/>
    <w:rsid w:val="00771440"/>
    <w:rsid w:val="00773277"/>
    <w:rsid w:val="007A5A05"/>
    <w:rsid w:val="007A710C"/>
    <w:rsid w:val="007B2D01"/>
    <w:rsid w:val="007C7578"/>
    <w:rsid w:val="007D6287"/>
    <w:rsid w:val="007E2881"/>
    <w:rsid w:val="007E713D"/>
    <w:rsid w:val="007F09F5"/>
    <w:rsid w:val="007F2E7B"/>
    <w:rsid w:val="007F5AFE"/>
    <w:rsid w:val="00803817"/>
    <w:rsid w:val="00807A57"/>
    <w:rsid w:val="00832607"/>
    <w:rsid w:val="00852585"/>
    <w:rsid w:val="0085267A"/>
    <w:rsid w:val="00877AF7"/>
    <w:rsid w:val="008808C0"/>
    <w:rsid w:val="008B21AB"/>
    <w:rsid w:val="008B52C5"/>
    <w:rsid w:val="008C2B7E"/>
    <w:rsid w:val="008C4A31"/>
    <w:rsid w:val="008C766C"/>
    <w:rsid w:val="008E2A92"/>
    <w:rsid w:val="008E5479"/>
    <w:rsid w:val="008F7166"/>
    <w:rsid w:val="008F7527"/>
    <w:rsid w:val="009329D0"/>
    <w:rsid w:val="00944D66"/>
    <w:rsid w:val="00972545"/>
    <w:rsid w:val="009753C6"/>
    <w:rsid w:val="00982D8A"/>
    <w:rsid w:val="00984D17"/>
    <w:rsid w:val="009A3983"/>
    <w:rsid w:val="009C4D54"/>
    <w:rsid w:val="009C6B65"/>
    <w:rsid w:val="009D35B0"/>
    <w:rsid w:val="009D3D3A"/>
    <w:rsid w:val="009E079B"/>
    <w:rsid w:val="009F0465"/>
    <w:rsid w:val="00A20B13"/>
    <w:rsid w:val="00A239FE"/>
    <w:rsid w:val="00A26EBF"/>
    <w:rsid w:val="00A35DEE"/>
    <w:rsid w:val="00A5553B"/>
    <w:rsid w:val="00A70F48"/>
    <w:rsid w:val="00A870F3"/>
    <w:rsid w:val="00A91F68"/>
    <w:rsid w:val="00AE1B87"/>
    <w:rsid w:val="00AE5F29"/>
    <w:rsid w:val="00B245DC"/>
    <w:rsid w:val="00B2700F"/>
    <w:rsid w:val="00B31748"/>
    <w:rsid w:val="00B34AEB"/>
    <w:rsid w:val="00B445F6"/>
    <w:rsid w:val="00B66E76"/>
    <w:rsid w:val="00B71DDE"/>
    <w:rsid w:val="00BB3876"/>
    <w:rsid w:val="00BB5E5B"/>
    <w:rsid w:val="00BC13F4"/>
    <w:rsid w:val="00BC32C1"/>
    <w:rsid w:val="00BE23BC"/>
    <w:rsid w:val="00BE472F"/>
    <w:rsid w:val="00BE5BDA"/>
    <w:rsid w:val="00C01110"/>
    <w:rsid w:val="00C20C99"/>
    <w:rsid w:val="00C23853"/>
    <w:rsid w:val="00C265C3"/>
    <w:rsid w:val="00C33A81"/>
    <w:rsid w:val="00C5145C"/>
    <w:rsid w:val="00C71263"/>
    <w:rsid w:val="00C91A4E"/>
    <w:rsid w:val="00CA236F"/>
    <w:rsid w:val="00CA4569"/>
    <w:rsid w:val="00CA7221"/>
    <w:rsid w:val="00CB269A"/>
    <w:rsid w:val="00CB3650"/>
    <w:rsid w:val="00CE1F46"/>
    <w:rsid w:val="00CE7F7D"/>
    <w:rsid w:val="00CF2550"/>
    <w:rsid w:val="00CF3841"/>
    <w:rsid w:val="00CF6FC0"/>
    <w:rsid w:val="00D13DEF"/>
    <w:rsid w:val="00D14623"/>
    <w:rsid w:val="00D16898"/>
    <w:rsid w:val="00D16C7A"/>
    <w:rsid w:val="00D22E21"/>
    <w:rsid w:val="00D2415A"/>
    <w:rsid w:val="00D25802"/>
    <w:rsid w:val="00D323ED"/>
    <w:rsid w:val="00D37744"/>
    <w:rsid w:val="00D4123E"/>
    <w:rsid w:val="00D51DCE"/>
    <w:rsid w:val="00D71C93"/>
    <w:rsid w:val="00D839B2"/>
    <w:rsid w:val="00E01496"/>
    <w:rsid w:val="00E01C71"/>
    <w:rsid w:val="00E1363E"/>
    <w:rsid w:val="00E23DEF"/>
    <w:rsid w:val="00E36591"/>
    <w:rsid w:val="00E41256"/>
    <w:rsid w:val="00E45F99"/>
    <w:rsid w:val="00E53501"/>
    <w:rsid w:val="00E541CF"/>
    <w:rsid w:val="00E91973"/>
    <w:rsid w:val="00EA01CE"/>
    <w:rsid w:val="00EA084F"/>
    <w:rsid w:val="00EA1BD6"/>
    <w:rsid w:val="00EA6823"/>
    <w:rsid w:val="00ED10F6"/>
    <w:rsid w:val="00EF3D33"/>
    <w:rsid w:val="00F0348C"/>
    <w:rsid w:val="00F14F13"/>
    <w:rsid w:val="00F1683D"/>
    <w:rsid w:val="00F46640"/>
    <w:rsid w:val="00F720D9"/>
    <w:rsid w:val="00F77AAC"/>
    <w:rsid w:val="00F94A03"/>
    <w:rsid w:val="00F94ABF"/>
    <w:rsid w:val="00FA3C63"/>
    <w:rsid w:val="00FA619B"/>
    <w:rsid w:val="00FE0987"/>
    <w:rsid w:val="00FE1DB3"/>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EF9B8"/>
  <w14:defaultImageDpi w14:val="32767"/>
  <w15:docId w15:val="{F9EA5D0F-2737-4141-8CF2-A2F5CAB3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iPriority w:val="99"/>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6B7E6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7E64"/>
    <w:rPr>
      <w:rFonts w:ascii="Lucida Grande" w:hAnsi="Lucida Grande" w:cs="Lucida Grande"/>
      <w:sz w:val="18"/>
      <w:szCs w:val="18"/>
    </w:rPr>
  </w:style>
  <w:style w:type="paragraph" w:styleId="BodyText">
    <w:name w:val="Body Text"/>
    <w:basedOn w:val="Normal"/>
    <w:link w:val="BodyTextChar"/>
    <w:rsid w:val="004263B1"/>
    <w:pPr>
      <w:tabs>
        <w:tab w:val="left" w:pos="2268"/>
      </w:tabs>
    </w:pPr>
    <w:rPr>
      <w:rFonts w:ascii="Tahoma" w:eastAsia="Times New Roman" w:hAnsi="Tahoma" w:cs="Tahoma"/>
      <w:b/>
      <w:bCs/>
      <w:color w:val="333333"/>
    </w:rPr>
  </w:style>
  <w:style w:type="character" w:customStyle="1" w:styleId="BodyTextChar">
    <w:name w:val="Body Text Char"/>
    <w:basedOn w:val="DefaultParagraphFont"/>
    <w:link w:val="BodyText"/>
    <w:rsid w:val="004263B1"/>
    <w:rPr>
      <w:rFonts w:ascii="Tahoma" w:eastAsia="Times New Roman" w:hAnsi="Tahoma" w:cs="Tahoma"/>
      <w:b/>
      <w:bCs/>
      <w:color w:val="333333"/>
    </w:rPr>
  </w:style>
  <w:style w:type="paragraph" w:styleId="NormalWeb">
    <w:name w:val="Normal (Web)"/>
    <w:basedOn w:val="Normal"/>
    <w:uiPriority w:val="99"/>
    <w:unhideWhenUsed/>
    <w:qFormat/>
    <w:rsid w:val="00140C39"/>
    <w:pPr>
      <w:spacing w:after="240"/>
    </w:pPr>
    <w:rPr>
      <w:rFonts w:ascii="Times New Roman" w:eastAsia="Times New Roman" w:hAnsi="Times New Roman" w:cs="Times New Roman"/>
      <w:lang w:eastAsia="en-GB"/>
    </w:rPr>
  </w:style>
  <w:style w:type="paragraph" w:customStyle="1" w:styleId="Default">
    <w:name w:val="Default"/>
    <w:qFormat/>
    <w:rsid w:val="00140C39"/>
    <w:rPr>
      <w:rFonts w:ascii="Arial" w:eastAsia="Calibri" w:hAnsi="Arial" w:cs="Arial"/>
      <w:color w:val="000000"/>
    </w:rPr>
  </w:style>
  <w:style w:type="table" w:customStyle="1" w:styleId="TableGrid1">
    <w:name w:val="Table Grid1"/>
    <w:basedOn w:val="TableNormal"/>
    <w:next w:val="TableGrid"/>
    <w:uiPriority w:val="39"/>
    <w:rsid w:val="00140C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69527">
      <w:bodyDiv w:val="1"/>
      <w:marLeft w:val="0"/>
      <w:marRight w:val="0"/>
      <w:marTop w:val="0"/>
      <w:marBottom w:val="0"/>
      <w:divBdr>
        <w:top w:val="none" w:sz="0" w:space="0" w:color="auto"/>
        <w:left w:val="none" w:sz="0" w:space="0" w:color="auto"/>
        <w:bottom w:val="none" w:sz="0" w:space="0" w:color="auto"/>
        <w:right w:val="none" w:sz="0" w:space="0" w:color="auto"/>
      </w:divBdr>
    </w:div>
    <w:div w:id="293366207">
      <w:bodyDiv w:val="1"/>
      <w:marLeft w:val="0"/>
      <w:marRight w:val="0"/>
      <w:marTop w:val="0"/>
      <w:marBottom w:val="0"/>
      <w:divBdr>
        <w:top w:val="none" w:sz="0" w:space="0" w:color="auto"/>
        <w:left w:val="none" w:sz="0" w:space="0" w:color="auto"/>
        <w:bottom w:val="none" w:sz="0" w:space="0" w:color="auto"/>
        <w:right w:val="none" w:sz="0" w:space="0" w:color="auto"/>
      </w:divBdr>
      <w:divsChild>
        <w:div w:id="370616681">
          <w:marLeft w:val="0"/>
          <w:marRight w:val="0"/>
          <w:marTop w:val="0"/>
          <w:marBottom w:val="0"/>
          <w:divBdr>
            <w:top w:val="none" w:sz="0" w:space="0" w:color="auto"/>
            <w:left w:val="none" w:sz="0" w:space="0" w:color="auto"/>
            <w:bottom w:val="none" w:sz="0" w:space="0" w:color="auto"/>
            <w:right w:val="none" w:sz="0" w:space="0" w:color="auto"/>
          </w:divBdr>
        </w:div>
        <w:div w:id="575359883">
          <w:marLeft w:val="0"/>
          <w:marRight w:val="0"/>
          <w:marTop w:val="0"/>
          <w:marBottom w:val="0"/>
          <w:divBdr>
            <w:top w:val="none" w:sz="0" w:space="0" w:color="auto"/>
            <w:left w:val="none" w:sz="0" w:space="0" w:color="auto"/>
            <w:bottom w:val="none" w:sz="0" w:space="0" w:color="auto"/>
            <w:right w:val="none" w:sz="0" w:space="0" w:color="auto"/>
          </w:divBdr>
        </w:div>
        <w:div w:id="1055661123">
          <w:marLeft w:val="0"/>
          <w:marRight w:val="0"/>
          <w:marTop w:val="0"/>
          <w:marBottom w:val="0"/>
          <w:divBdr>
            <w:top w:val="none" w:sz="0" w:space="0" w:color="auto"/>
            <w:left w:val="none" w:sz="0" w:space="0" w:color="auto"/>
            <w:bottom w:val="none" w:sz="0" w:space="0" w:color="auto"/>
            <w:right w:val="none" w:sz="0" w:space="0" w:color="auto"/>
          </w:divBdr>
        </w:div>
        <w:div w:id="1069035386">
          <w:marLeft w:val="0"/>
          <w:marRight w:val="0"/>
          <w:marTop w:val="0"/>
          <w:marBottom w:val="0"/>
          <w:divBdr>
            <w:top w:val="none" w:sz="0" w:space="0" w:color="auto"/>
            <w:left w:val="none" w:sz="0" w:space="0" w:color="auto"/>
            <w:bottom w:val="none" w:sz="0" w:space="0" w:color="auto"/>
            <w:right w:val="none" w:sz="0" w:space="0" w:color="auto"/>
          </w:divBdr>
        </w:div>
        <w:div w:id="1995405977">
          <w:marLeft w:val="0"/>
          <w:marRight w:val="0"/>
          <w:marTop w:val="0"/>
          <w:marBottom w:val="0"/>
          <w:divBdr>
            <w:top w:val="none" w:sz="0" w:space="0" w:color="auto"/>
            <w:left w:val="none" w:sz="0" w:space="0" w:color="auto"/>
            <w:bottom w:val="none" w:sz="0" w:space="0" w:color="auto"/>
            <w:right w:val="none" w:sz="0" w:space="0" w:color="auto"/>
          </w:divBdr>
        </w:div>
        <w:div w:id="1522090123">
          <w:marLeft w:val="0"/>
          <w:marRight w:val="0"/>
          <w:marTop w:val="0"/>
          <w:marBottom w:val="0"/>
          <w:divBdr>
            <w:top w:val="none" w:sz="0" w:space="0" w:color="auto"/>
            <w:left w:val="none" w:sz="0" w:space="0" w:color="auto"/>
            <w:bottom w:val="none" w:sz="0" w:space="0" w:color="auto"/>
            <w:right w:val="none" w:sz="0" w:space="0" w:color="auto"/>
          </w:divBdr>
        </w:div>
        <w:div w:id="825323102">
          <w:marLeft w:val="0"/>
          <w:marRight w:val="0"/>
          <w:marTop w:val="0"/>
          <w:marBottom w:val="0"/>
          <w:divBdr>
            <w:top w:val="none" w:sz="0" w:space="0" w:color="auto"/>
            <w:left w:val="none" w:sz="0" w:space="0" w:color="auto"/>
            <w:bottom w:val="none" w:sz="0" w:space="0" w:color="auto"/>
            <w:right w:val="none" w:sz="0" w:space="0" w:color="auto"/>
          </w:divBdr>
        </w:div>
        <w:div w:id="1140924951">
          <w:marLeft w:val="0"/>
          <w:marRight w:val="0"/>
          <w:marTop w:val="0"/>
          <w:marBottom w:val="0"/>
          <w:divBdr>
            <w:top w:val="none" w:sz="0" w:space="0" w:color="auto"/>
            <w:left w:val="none" w:sz="0" w:space="0" w:color="auto"/>
            <w:bottom w:val="none" w:sz="0" w:space="0" w:color="auto"/>
            <w:right w:val="none" w:sz="0" w:space="0" w:color="auto"/>
          </w:divBdr>
        </w:div>
        <w:div w:id="1566839899">
          <w:marLeft w:val="0"/>
          <w:marRight w:val="0"/>
          <w:marTop w:val="0"/>
          <w:marBottom w:val="0"/>
          <w:divBdr>
            <w:top w:val="none" w:sz="0" w:space="0" w:color="auto"/>
            <w:left w:val="none" w:sz="0" w:space="0" w:color="auto"/>
            <w:bottom w:val="none" w:sz="0" w:space="0" w:color="auto"/>
            <w:right w:val="none" w:sz="0" w:space="0" w:color="auto"/>
          </w:divBdr>
        </w:div>
        <w:div w:id="2087216173">
          <w:marLeft w:val="0"/>
          <w:marRight w:val="0"/>
          <w:marTop w:val="0"/>
          <w:marBottom w:val="0"/>
          <w:divBdr>
            <w:top w:val="none" w:sz="0" w:space="0" w:color="auto"/>
            <w:left w:val="none" w:sz="0" w:space="0" w:color="auto"/>
            <w:bottom w:val="none" w:sz="0" w:space="0" w:color="auto"/>
            <w:right w:val="none" w:sz="0" w:space="0" w:color="auto"/>
          </w:divBdr>
        </w:div>
        <w:div w:id="1193346879">
          <w:marLeft w:val="0"/>
          <w:marRight w:val="0"/>
          <w:marTop w:val="0"/>
          <w:marBottom w:val="0"/>
          <w:divBdr>
            <w:top w:val="none" w:sz="0" w:space="0" w:color="auto"/>
            <w:left w:val="none" w:sz="0" w:space="0" w:color="auto"/>
            <w:bottom w:val="none" w:sz="0" w:space="0" w:color="auto"/>
            <w:right w:val="none" w:sz="0" w:space="0" w:color="auto"/>
          </w:divBdr>
        </w:div>
      </w:divsChild>
    </w:div>
    <w:div w:id="329329253">
      <w:bodyDiv w:val="1"/>
      <w:marLeft w:val="0"/>
      <w:marRight w:val="0"/>
      <w:marTop w:val="0"/>
      <w:marBottom w:val="0"/>
      <w:divBdr>
        <w:top w:val="none" w:sz="0" w:space="0" w:color="auto"/>
        <w:left w:val="none" w:sz="0" w:space="0" w:color="auto"/>
        <w:bottom w:val="none" w:sz="0" w:space="0" w:color="auto"/>
        <w:right w:val="none" w:sz="0" w:space="0" w:color="auto"/>
      </w:divBdr>
      <w:divsChild>
        <w:div w:id="1878466634">
          <w:marLeft w:val="0"/>
          <w:marRight w:val="0"/>
          <w:marTop w:val="0"/>
          <w:marBottom w:val="0"/>
          <w:divBdr>
            <w:top w:val="none" w:sz="0" w:space="0" w:color="auto"/>
            <w:left w:val="none" w:sz="0" w:space="0" w:color="auto"/>
            <w:bottom w:val="none" w:sz="0" w:space="0" w:color="auto"/>
            <w:right w:val="none" w:sz="0" w:space="0" w:color="auto"/>
          </w:divBdr>
        </w:div>
        <w:div w:id="1173181622">
          <w:marLeft w:val="0"/>
          <w:marRight w:val="0"/>
          <w:marTop w:val="0"/>
          <w:marBottom w:val="0"/>
          <w:divBdr>
            <w:top w:val="none" w:sz="0" w:space="0" w:color="auto"/>
            <w:left w:val="none" w:sz="0" w:space="0" w:color="auto"/>
            <w:bottom w:val="none" w:sz="0" w:space="0" w:color="auto"/>
            <w:right w:val="none" w:sz="0" w:space="0" w:color="auto"/>
          </w:divBdr>
        </w:div>
        <w:div w:id="1489713026">
          <w:marLeft w:val="0"/>
          <w:marRight w:val="0"/>
          <w:marTop w:val="0"/>
          <w:marBottom w:val="0"/>
          <w:divBdr>
            <w:top w:val="none" w:sz="0" w:space="0" w:color="auto"/>
            <w:left w:val="none" w:sz="0" w:space="0" w:color="auto"/>
            <w:bottom w:val="none" w:sz="0" w:space="0" w:color="auto"/>
            <w:right w:val="none" w:sz="0" w:space="0" w:color="auto"/>
          </w:divBdr>
        </w:div>
        <w:div w:id="138347279">
          <w:marLeft w:val="0"/>
          <w:marRight w:val="0"/>
          <w:marTop w:val="0"/>
          <w:marBottom w:val="0"/>
          <w:divBdr>
            <w:top w:val="none" w:sz="0" w:space="0" w:color="auto"/>
            <w:left w:val="none" w:sz="0" w:space="0" w:color="auto"/>
            <w:bottom w:val="none" w:sz="0" w:space="0" w:color="auto"/>
            <w:right w:val="none" w:sz="0" w:space="0" w:color="auto"/>
          </w:divBdr>
        </w:div>
        <w:div w:id="1861508139">
          <w:marLeft w:val="0"/>
          <w:marRight w:val="0"/>
          <w:marTop w:val="0"/>
          <w:marBottom w:val="0"/>
          <w:divBdr>
            <w:top w:val="none" w:sz="0" w:space="0" w:color="auto"/>
            <w:left w:val="none" w:sz="0" w:space="0" w:color="auto"/>
            <w:bottom w:val="none" w:sz="0" w:space="0" w:color="auto"/>
            <w:right w:val="none" w:sz="0" w:space="0" w:color="auto"/>
          </w:divBdr>
        </w:div>
        <w:div w:id="250892805">
          <w:marLeft w:val="0"/>
          <w:marRight w:val="0"/>
          <w:marTop w:val="0"/>
          <w:marBottom w:val="0"/>
          <w:divBdr>
            <w:top w:val="none" w:sz="0" w:space="0" w:color="auto"/>
            <w:left w:val="none" w:sz="0" w:space="0" w:color="auto"/>
            <w:bottom w:val="none" w:sz="0" w:space="0" w:color="auto"/>
            <w:right w:val="none" w:sz="0" w:space="0" w:color="auto"/>
          </w:divBdr>
        </w:div>
        <w:div w:id="812211354">
          <w:marLeft w:val="0"/>
          <w:marRight w:val="0"/>
          <w:marTop w:val="0"/>
          <w:marBottom w:val="0"/>
          <w:divBdr>
            <w:top w:val="none" w:sz="0" w:space="0" w:color="auto"/>
            <w:left w:val="none" w:sz="0" w:space="0" w:color="auto"/>
            <w:bottom w:val="none" w:sz="0" w:space="0" w:color="auto"/>
            <w:right w:val="none" w:sz="0" w:space="0" w:color="auto"/>
          </w:divBdr>
        </w:div>
        <w:div w:id="828446890">
          <w:marLeft w:val="0"/>
          <w:marRight w:val="0"/>
          <w:marTop w:val="0"/>
          <w:marBottom w:val="0"/>
          <w:divBdr>
            <w:top w:val="none" w:sz="0" w:space="0" w:color="auto"/>
            <w:left w:val="none" w:sz="0" w:space="0" w:color="auto"/>
            <w:bottom w:val="none" w:sz="0" w:space="0" w:color="auto"/>
            <w:right w:val="none" w:sz="0" w:space="0" w:color="auto"/>
          </w:divBdr>
        </w:div>
        <w:div w:id="1216626851">
          <w:marLeft w:val="0"/>
          <w:marRight w:val="0"/>
          <w:marTop w:val="0"/>
          <w:marBottom w:val="0"/>
          <w:divBdr>
            <w:top w:val="none" w:sz="0" w:space="0" w:color="auto"/>
            <w:left w:val="none" w:sz="0" w:space="0" w:color="auto"/>
            <w:bottom w:val="none" w:sz="0" w:space="0" w:color="auto"/>
            <w:right w:val="none" w:sz="0" w:space="0" w:color="auto"/>
          </w:divBdr>
        </w:div>
        <w:div w:id="1095713762">
          <w:marLeft w:val="0"/>
          <w:marRight w:val="0"/>
          <w:marTop w:val="0"/>
          <w:marBottom w:val="0"/>
          <w:divBdr>
            <w:top w:val="none" w:sz="0" w:space="0" w:color="auto"/>
            <w:left w:val="none" w:sz="0" w:space="0" w:color="auto"/>
            <w:bottom w:val="none" w:sz="0" w:space="0" w:color="auto"/>
            <w:right w:val="none" w:sz="0" w:space="0" w:color="auto"/>
          </w:divBdr>
        </w:div>
        <w:div w:id="1164515197">
          <w:marLeft w:val="0"/>
          <w:marRight w:val="0"/>
          <w:marTop w:val="0"/>
          <w:marBottom w:val="0"/>
          <w:divBdr>
            <w:top w:val="none" w:sz="0" w:space="0" w:color="auto"/>
            <w:left w:val="none" w:sz="0" w:space="0" w:color="auto"/>
            <w:bottom w:val="none" w:sz="0" w:space="0" w:color="auto"/>
            <w:right w:val="none" w:sz="0" w:space="0" w:color="auto"/>
          </w:divBdr>
        </w:div>
      </w:divsChild>
    </w:div>
    <w:div w:id="458035431">
      <w:bodyDiv w:val="1"/>
      <w:marLeft w:val="0"/>
      <w:marRight w:val="0"/>
      <w:marTop w:val="0"/>
      <w:marBottom w:val="0"/>
      <w:divBdr>
        <w:top w:val="none" w:sz="0" w:space="0" w:color="auto"/>
        <w:left w:val="none" w:sz="0" w:space="0" w:color="auto"/>
        <w:bottom w:val="none" w:sz="0" w:space="0" w:color="auto"/>
        <w:right w:val="none" w:sz="0" w:space="0" w:color="auto"/>
      </w:divBdr>
      <w:divsChild>
        <w:div w:id="1797331985">
          <w:marLeft w:val="0"/>
          <w:marRight w:val="0"/>
          <w:marTop w:val="0"/>
          <w:marBottom w:val="0"/>
          <w:divBdr>
            <w:top w:val="none" w:sz="0" w:space="0" w:color="auto"/>
            <w:left w:val="none" w:sz="0" w:space="0" w:color="auto"/>
            <w:bottom w:val="none" w:sz="0" w:space="0" w:color="auto"/>
            <w:right w:val="none" w:sz="0" w:space="0" w:color="auto"/>
          </w:divBdr>
        </w:div>
        <w:div w:id="1144467598">
          <w:marLeft w:val="0"/>
          <w:marRight w:val="0"/>
          <w:marTop w:val="0"/>
          <w:marBottom w:val="0"/>
          <w:divBdr>
            <w:top w:val="none" w:sz="0" w:space="0" w:color="auto"/>
            <w:left w:val="none" w:sz="0" w:space="0" w:color="auto"/>
            <w:bottom w:val="none" w:sz="0" w:space="0" w:color="auto"/>
            <w:right w:val="none" w:sz="0" w:space="0" w:color="auto"/>
          </w:divBdr>
        </w:div>
        <w:div w:id="1556694503">
          <w:marLeft w:val="0"/>
          <w:marRight w:val="0"/>
          <w:marTop w:val="0"/>
          <w:marBottom w:val="0"/>
          <w:divBdr>
            <w:top w:val="none" w:sz="0" w:space="0" w:color="auto"/>
            <w:left w:val="none" w:sz="0" w:space="0" w:color="auto"/>
            <w:bottom w:val="none" w:sz="0" w:space="0" w:color="auto"/>
            <w:right w:val="none" w:sz="0" w:space="0" w:color="auto"/>
          </w:divBdr>
        </w:div>
        <w:div w:id="1269850443">
          <w:marLeft w:val="0"/>
          <w:marRight w:val="0"/>
          <w:marTop w:val="0"/>
          <w:marBottom w:val="0"/>
          <w:divBdr>
            <w:top w:val="none" w:sz="0" w:space="0" w:color="auto"/>
            <w:left w:val="none" w:sz="0" w:space="0" w:color="auto"/>
            <w:bottom w:val="none" w:sz="0" w:space="0" w:color="auto"/>
            <w:right w:val="none" w:sz="0" w:space="0" w:color="auto"/>
          </w:divBdr>
        </w:div>
      </w:divsChild>
    </w:div>
    <w:div w:id="578829279">
      <w:bodyDiv w:val="1"/>
      <w:marLeft w:val="0"/>
      <w:marRight w:val="0"/>
      <w:marTop w:val="0"/>
      <w:marBottom w:val="0"/>
      <w:divBdr>
        <w:top w:val="none" w:sz="0" w:space="0" w:color="auto"/>
        <w:left w:val="none" w:sz="0" w:space="0" w:color="auto"/>
        <w:bottom w:val="none" w:sz="0" w:space="0" w:color="auto"/>
        <w:right w:val="none" w:sz="0" w:space="0" w:color="auto"/>
      </w:divBdr>
    </w:div>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633368184">
      <w:bodyDiv w:val="1"/>
      <w:marLeft w:val="0"/>
      <w:marRight w:val="0"/>
      <w:marTop w:val="0"/>
      <w:marBottom w:val="0"/>
      <w:divBdr>
        <w:top w:val="none" w:sz="0" w:space="0" w:color="auto"/>
        <w:left w:val="none" w:sz="0" w:space="0" w:color="auto"/>
        <w:bottom w:val="none" w:sz="0" w:space="0" w:color="auto"/>
        <w:right w:val="none" w:sz="0" w:space="0" w:color="auto"/>
      </w:divBdr>
    </w:div>
    <w:div w:id="894047478">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823277145">
      <w:bodyDiv w:val="1"/>
      <w:marLeft w:val="0"/>
      <w:marRight w:val="0"/>
      <w:marTop w:val="0"/>
      <w:marBottom w:val="0"/>
      <w:divBdr>
        <w:top w:val="none" w:sz="0" w:space="0" w:color="auto"/>
        <w:left w:val="none" w:sz="0" w:space="0" w:color="auto"/>
        <w:bottom w:val="none" w:sz="0" w:space="0" w:color="auto"/>
        <w:right w:val="none" w:sz="0" w:space="0" w:color="auto"/>
      </w:divBdr>
    </w:div>
    <w:div w:id="2097902440">
      <w:bodyDiv w:val="1"/>
      <w:marLeft w:val="0"/>
      <w:marRight w:val="0"/>
      <w:marTop w:val="0"/>
      <w:marBottom w:val="0"/>
      <w:divBdr>
        <w:top w:val="none" w:sz="0" w:space="0" w:color="auto"/>
        <w:left w:val="none" w:sz="0" w:space="0" w:color="auto"/>
        <w:bottom w:val="none" w:sz="0" w:space="0" w:color="auto"/>
        <w:right w:val="none" w:sz="0" w:space="0" w:color="auto"/>
      </w:divBdr>
      <w:divsChild>
        <w:div w:id="1229684126">
          <w:marLeft w:val="0"/>
          <w:marRight w:val="0"/>
          <w:marTop w:val="0"/>
          <w:marBottom w:val="0"/>
          <w:divBdr>
            <w:top w:val="none" w:sz="0" w:space="0" w:color="auto"/>
            <w:left w:val="none" w:sz="0" w:space="0" w:color="auto"/>
            <w:bottom w:val="none" w:sz="0" w:space="0" w:color="auto"/>
            <w:right w:val="none" w:sz="0" w:space="0" w:color="auto"/>
          </w:divBdr>
        </w:div>
        <w:div w:id="1364090994">
          <w:marLeft w:val="0"/>
          <w:marRight w:val="0"/>
          <w:marTop w:val="0"/>
          <w:marBottom w:val="0"/>
          <w:divBdr>
            <w:top w:val="none" w:sz="0" w:space="0" w:color="auto"/>
            <w:left w:val="none" w:sz="0" w:space="0" w:color="auto"/>
            <w:bottom w:val="none" w:sz="0" w:space="0" w:color="auto"/>
            <w:right w:val="none" w:sz="0" w:space="0" w:color="auto"/>
          </w:divBdr>
        </w:div>
        <w:div w:id="722678511">
          <w:marLeft w:val="0"/>
          <w:marRight w:val="0"/>
          <w:marTop w:val="0"/>
          <w:marBottom w:val="0"/>
          <w:divBdr>
            <w:top w:val="none" w:sz="0" w:space="0" w:color="auto"/>
            <w:left w:val="none" w:sz="0" w:space="0" w:color="auto"/>
            <w:bottom w:val="none" w:sz="0" w:space="0" w:color="auto"/>
            <w:right w:val="none" w:sz="0" w:space="0" w:color="auto"/>
          </w:divBdr>
        </w:div>
        <w:div w:id="25050645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uk/uksi/1999/1877/contents/mad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uk/ukpga/1995/25/conte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1990/43/contents" TargetMode="External"/><Relationship Id="rId5" Type="http://schemas.openxmlformats.org/officeDocument/2006/relationships/styles" Target="styles.xml"/><Relationship Id="rId15" Type="http://schemas.openxmlformats.org/officeDocument/2006/relationships/hyperlink" Target="https://www.skillsforhealth.org.uk/wp-content/uploads/2022/05/Primary-Care-and-GPN-Framework-May22.pdf" TargetMode="External"/><Relationship Id="rId10" Type="http://schemas.openxmlformats.org/officeDocument/2006/relationships/hyperlink" Target="https://www.hse.gov.uk/legislation/hswa.ht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20/7/contents/ena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d15a8f0-8941-417a-b134-ea87abe05981">
      <Terms xmlns="http://schemas.microsoft.com/office/infopath/2007/PartnerControls"/>
    </lcf76f155ced4ddcb4097134ff3c332f>
    <TaxCatchAll xmlns="10540b60-c5af-4922-b6bc-e7c6d19676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968447D0AFCC438B755727CA1A18CE" ma:contentTypeVersion="17" ma:contentTypeDescription="Create a new document." ma:contentTypeScope="" ma:versionID="aedf49ef3fcc5986299678964331cd75">
  <xsd:schema xmlns:xsd="http://www.w3.org/2001/XMLSchema" xmlns:xs="http://www.w3.org/2001/XMLSchema" xmlns:p="http://schemas.microsoft.com/office/2006/metadata/properties" xmlns:ns1="http://schemas.microsoft.com/sharepoint/v3" xmlns:ns2="2d15a8f0-8941-417a-b134-ea87abe05981" xmlns:ns3="10540b60-c5af-4922-b6bc-e7c6d19676f3" targetNamespace="http://schemas.microsoft.com/office/2006/metadata/properties" ma:root="true" ma:fieldsID="e666a180d6d98b7ec0cae5458625ea62" ns1:_="" ns2:_="" ns3:_="">
    <xsd:import namespace="http://schemas.microsoft.com/sharepoint/v3"/>
    <xsd:import namespace="2d15a8f0-8941-417a-b134-ea87abe05981"/>
    <xsd:import namespace="10540b60-c5af-4922-b6bc-e7c6d19676f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5a8f0-8941-417a-b134-ea87abe059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40b60-c5af-4922-b6bc-e7c6d19676f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2b159d1-edff-46d2-bb2d-dc100154531c}" ma:internalName="TaxCatchAll" ma:showField="CatchAllData" ma:web="10540b60-c5af-4922-b6bc-e7c6d19676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8CCFE-9CAA-4DC9-834E-F698690A48EC}">
  <ds:schemaRefs>
    <ds:schemaRef ds:uri="http://schemas.microsoft.com/office/2006/metadata/properties"/>
    <ds:schemaRef ds:uri="http://schemas.microsoft.com/office/infopath/2007/PartnerControls"/>
    <ds:schemaRef ds:uri="http://schemas.microsoft.com/sharepoint/v3"/>
    <ds:schemaRef ds:uri="2d15a8f0-8941-417a-b134-ea87abe05981"/>
    <ds:schemaRef ds:uri="10540b60-c5af-4922-b6bc-e7c6d19676f3"/>
  </ds:schemaRefs>
</ds:datastoreItem>
</file>

<file path=customXml/itemProps2.xml><?xml version="1.0" encoding="utf-8"?>
<ds:datastoreItem xmlns:ds="http://schemas.openxmlformats.org/officeDocument/2006/customXml" ds:itemID="{D466DDC7-68FF-4941-A062-8E81A99C9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15a8f0-8941-417a-b134-ea87abe05981"/>
    <ds:schemaRef ds:uri="10540b60-c5af-4922-b6bc-e7c6d1967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2A4FC6-D8F6-4384-916D-1655AA56D1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7</Pages>
  <Words>2587</Words>
  <Characters>14749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17302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dc:description>
  <cp:lastModifiedBy>RAHMAN, Tashmiyah (THE ANDOVER HEALTH CENTRE MEDICAL PRACT)</cp:lastModifiedBy>
  <cp:revision>11</cp:revision>
  <cp:lastPrinted>2023-05-24T09:42:00Z</cp:lastPrinted>
  <dcterms:created xsi:type="dcterms:W3CDTF">2025-11-18T16:18:00Z</dcterms:created>
  <dcterms:modified xsi:type="dcterms:W3CDTF">2025-11-26T12:21:00Z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0x01010014968447D0AFCC438B755727CA1A18CE</vt:lpwstr>
  </property>
  <property fmtid="{D5CDD505-2E9C-101B-9397-08002B2CF9AE}" pid="3" name="Order">
    <vt:r8>2729600</vt:r8>
  </property>
  <property fmtid="{D5CDD505-2E9C-101B-9397-08002B2CF9AE}" pid="4" name="MediaServiceImageTags">
    <vt:lpwstr/>
  </property>
</Properties>
</file>