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9521" w14:textId="7DAA6FBE" w:rsidR="00681F3B" w:rsidRPr="00F70868" w:rsidRDefault="00681F3B" w:rsidP="00681F3B">
      <w:pPr>
        <w:keepNext/>
        <w:keepLines/>
        <w:pBdr>
          <w:bottom w:val="single" w:sz="4" w:space="1" w:color="595959" w:themeColor="text1" w:themeTint="A6"/>
        </w:pBdr>
        <w:spacing w:after="160" w:line="259" w:lineRule="auto"/>
        <w:ind w:left="431" w:hanging="431"/>
        <w:outlineLvl w:val="0"/>
        <w:rPr>
          <w:rFonts w:cstheme="minorHAnsi"/>
          <w:b/>
          <w:bCs/>
          <w:kern w:val="32"/>
          <w:sz w:val="28"/>
          <w:szCs w:val="28"/>
        </w:rPr>
      </w:pPr>
      <w:r w:rsidRPr="00F70868">
        <w:rPr>
          <w:rFonts w:cstheme="minorHAnsi"/>
          <w:b/>
          <w:bCs/>
          <w:kern w:val="32"/>
          <w:sz w:val="28"/>
          <w:szCs w:val="28"/>
        </w:rPr>
        <w:t xml:space="preserve">Job </w:t>
      </w:r>
      <w:r w:rsidR="0001013F" w:rsidRPr="00F70868">
        <w:rPr>
          <w:rFonts w:cstheme="minorHAnsi"/>
          <w:b/>
          <w:bCs/>
          <w:kern w:val="32"/>
          <w:sz w:val="28"/>
          <w:szCs w:val="28"/>
        </w:rPr>
        <w:t>D</w:t>
      </w:r>
      <w:r w:rsidRPr="00F70868">
        <w:rPr>
          <w:rFonts w:cstheme="minorHAnsi"/>
          <w:b/>
          <w:bCs/>
          <w:kern w:val="32"/>
          <w:sz w:val="28"/>
          <w:szCs w:val="28"/>
        </w:rPr>
        <w:t xml:space="preserve">escription and </w:t>
      </w:r>
      <w:r w:rsidR="0001013F" w:rsidRPr="00F70868">
        <w:rPr>
          <w:rFonts w:cstheme="minorHAnsi"/>
          <w:b/>
          <w:bCs/>
          <w:kern w:val="32"/>
          <w:sz w:val="28"/>
          <w:szCs w:val="28"/>
        </w:rPr>
        <w:t>P</w:t>
      </w:r>
      <w:r w:rsidRPr="00F70868">
        <w:rPr>
          <w:rFonts w:cstheme="minorHAnsi"/>
          <w:b/>
          <w:bCs/>
          <w:kern w:val="32"/>
          <w:sz w:val="28"/>
          <w:szCs w:val="28"/>
        </w:rPr>
        <w:t xml:space="preserve">erson </w:t>
      </w:r>
      <w:r w:rsidR="0001013F" w:rsidRPr="00F70868">
        <w:rPr>
          <w:rFonts w:cstheme="minorHAnsi"/>
          <w:b/>
          <w:bCs/>
          <w:kern w:val="32"/>
          <w:sz w:val="28"/>
          <w:szCs w:val="28"/>
        </w:rPr>
        <w:t>Specification</w:t>
      </w:r>
      <w:r w:rsidR="00551B4F" w:rsidRPr="00F70868">
        <w:rPr>
          <w:rFonts w:cstheme="minorHAnsi"/>
          <w:b/>
          <w:bCs/>
          <w:kern w:val="32"/>
          <w:sz w:val="28"/>
          <w:szCs w:val="28"/>
        </w:rPr>
        <w:t xml:space="preserve"> </w:t>
      </w:r>
    </w:p>
    <w:p w14:paraId="3743E20A" w14:textId="77777777" w:rsidR="00681F3B" w:rsidRPr="00F70868" w:rsidRDefault="00681F3B" w:rsidP="00681F3B">
      <w:pPr>
        <w:rPr>
          <w:rFonts w:eastAsia="Times New Roman" w:cstheme="minorHAnsi"/>
          <w:b/>
          <w:u w:val="single"/>
          <w:lang w:eastAsia="en-GB"/>
        </w:rPr>
      </w:pPr>
    </w:p>
    <w:tbl>
      <w:tblPr>
        <w:tblStyle w:val="TableGrid"/>
        <w:tblW w:w="9067" w:type="dxa"/>
        <w:tblLook w:val="04A0" w:firstRow="1" w:lastRow="0" w:firstColumn="1" w:lastColumn="0" w:noHBand="0" w:noVBand="1"/>
      </w:tblPr>
      <w:tblGrid>
        <w:gridCol w:w="3340"/>
        <w:gridCol w:w="5727"/>
      </w:tblGrid>
      <w:tr w:rsidR="008D3C7D" w:rsidRPr="00F70868" w14:paraId="43555E8B" w14:textId="77777777" w:rsidTr="00FD73E4">
        <w:tc>
          <w:tcPr>
            <w:tcW w:w="3340" w:type="dxa"/>
            <w:shd w:val="clear" w:color="auto" w:fill="D9E2F3" w:themeFill="accent1" w:themeFillTint="33"/>
          </w:tcPr>
          <w:p w14:paraId="42436550"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Job title</w:t>
            </w:r>
          </w:p>
        </w:tc>
        <w:tc>
          <w:tcPr>
            <w:tcW w:w="5727" w:type="dxa"/>
          </w:tcPr>
          <w:p w14:paraId="2E927313" w14:textId="757C019C" w:rsidR="00681F3B" w:rsidRPr="00F70868" w:rsidRDefault="00ED7792" w:rsidP="00681F3B">
            <w:pPr>
              <w:spacing w:before="120" w:after="120"/>
              <w:rPr>
                <w:rFonts w:asciiTheme="minorHAnsi" w:hAnsiTheme="minorHAnsi" w:cstheme="minorHAnsi"/>
                <w:b/>
                <w:bCs/>
                <w:color w:val="000000" w:themeColor="text1"/>
                <w:sz w:val="22"/>
                <w:szCs w:val="22"/>
                <w:lang w:eastAsia="en-GB"/>
              </w:rPr>
            </w:pPr>
            <w:r w:rsidRPr="00F70868">
              <w:rPr>
                <w:rFonts w:asciiTheme="minorHAnsi" w:hAnsiTheme="minorHAnsi" w:cstheme="minorHAnsi"/>
                <w:b/>
                <w:bCs/>
                <w:color w:val="000000" w:themeColor="text1"/>
                <w:sz w:val="22"/>
                <w:szCs w:val="22"/>
                <w:lang w:eastAsia="en-GB"/>
              </w:rPr>
              <w:t>ADVANCED CLINICAL PRACTITIONER</w:t>
            </w:r>
          </w:p>
        </w:tc>
      </w:tr>
      <w:tr w:rsidR="008D3C7D" w:rsidRPr="00F70868" w14:paraId="005952B6" w14:textId="77777777" w:rsidTr="00FD73E4">
        <w:tc>
          <w:tcPr>
            <w:tcW w:w="3340" w:type="dxa"/>
            <w:shd w:val="clear" w:color="auto" w:fill="D9E2F3" w:themeFill="accent1" w:themeFillTint="33"/>
          </w:tcPr>
          <w:p w14:paraId="3D18CEA4" w14:textId="0A8D356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 xml:space="preserve">Line </w:t>
            </w:r>
            <w:r w:rsidR="008D3C7D" w:rsidRPr="00F70868">
              <w:rPr>
                <w:rFonts w:asciiTheme="minorHAnsi" w:hAnsiTheme="minorHAnsi" w:cstheme="minorHAnsi"/>
                <w:b/>
                <w:color w:val="000000" w:themeColor="text1"/>
                <w:sz w:val="22"/>
                <w:szCs w:val="22"/>
                <w:lang w:eastAsia="en-GB"/>
              </w:rPr>
              <w:t>M</w:t>
            </w:r>
            <w:r w:rsidRPr="00F70868">
              <w:rPr>
                <w:rFonts w:asciiTheme="minorHAnsi" w:hAnsiTheme="minorHAnsi" w:cstheme="minorHAnsi"/>
                <w:b/>
                <w:color w:val="000000" w:themeColor="text1"/>
                <w:sz w:val="22"/>
                <w:szCs w:val="22"/>
                <w:lang w:eastAsia="en-GB"/>
              </w:rPr>
              <w:t>anager</w:t>
            </w:r>
          </w:p>
        </w:tc>
        <w:tc>
          <w:tcPr>
            <w:tcW w:w="5727" w:type="dxa"/>
          </w:tcPr>
          <w:p w14:paraId="2F3B0899" w14:textId="77777777" w:rsidR="00475808" w:rsidRPr="00475808" w:rsidRDefault="00475808" w:rsidP="00475808">
            <w:pPr>
              <w:rPr>
                <w:rFonts w:asciiTheme="minorHAnsi" w:hAnsiTheme="minorHAnsi" w:cstheme="minorHAnsi"/>
                <w:color w:val="000000" w:themeColor="text1"/>
                <w:sz w:val="22"/>
                <w:szCs w:val="22"/>
                <w:lang w:eastAsia="en-GB"/>
              </w:rPr>
            </w:pPr>
            <w:r w:rsidRPr="00475808">
              <w:rPr>
                <w:rFonts w:asciiTheme="minorHAnsi" w:hAnsiTheme="minorHAnsi" w:cstheme="minorHAnsi"/>
                <w:color w:val="000000" w:themeColor="text1"/>
                <w:sz w:val="22"/>
                <w:szCs w:val="22"/>
                <w:lang w:eastAsia="en-GB"/>
              </w:rPr>
              <w:t>Lead GPs for clinical work</w:t>
            </w:r>
          </w:p>
          <w:p w14:paraId="7BBC42BD" w14:textId="12F47772" w:rsidR="00681F3B" w:rsidRPr="00F70868" w:rsidRDefault="00475808" w:rsidP="00475808">
            <w:pPr>
              <w:rPr>
                <w:rFonts w:asciiTheme="minorHAnsi" w:hAnsiTheme="minorHAnsi" w:cstheme="minorHAnsi"/>
                <w:color w:val="000000" w:themeColor="text1"/>
                <w:sz w:val="22"/>
                <w:szCs w:val="22"/>
                <w:lang w:eastAsia="en-GB"/>
              </w:rPr>
            </w:pPr>
            <w:r>
              <w:rPr>
                <w:rFonts w:asciiTheme="minorHAnsi" w:hAnsiTheme="minorHAnsi" w:cstheme="minorHAnsi"/>
                <w:color w:val="000000" w:themeColor="text1"/>
                <w:sz w:val="22"/>
                <w:szCs w:val="22"/>
                <w:lang w:eastAsia="en-GB"/>
              </w:rPr>
              <w:t>P</w:t>
            </w:r>
            <w:r w:rsidRPr="00475808">
              <w:rPr>
                <w:rFonts w:asciiTheme="minorHAnsi" w:hAnsiTheme="minorHAnsi" w:cstheme="minorHAnsi"/>
                <w:color w:val="000000" w:themeColor="text1"/>
                <w:sz w:val="22"/>
                <w:szCs w:val="22"/>
                <w:lang w:eastAsia="en-GB"/>
              </w:rPr>
              <w:t xml:space="preserve">ractice </w:t>
            </w:r>
            <w:r>
              <w:rPr>
                <w:rFonts w:asciiTheme="minorHAnsi" w:hAnsiTheme="minorHAnsi" w:cstheme="minorHAnsi"/>
                <w:color w:val="000000" w:themeColor="text1"/>
                <w:sz w:val="22"/>
                <w:szCs w:val="22"/>
                <w:lang w:eastAsia="en-GB"/>
              </w:rPr>
              <w:t>M</w:t>
            </w:r>
            <w:r w:rsidRPr="00475808">
              <w:rPr>
                <w:rFonts w:asciiTheme="minorHAnsi" w:hAnsiTheme="minorHAnsi" w:cstheme="minorHAnsi"/>
                <w:color w:val="000000" w:themeColor="text1"/>
                <w:sz w:val="22"/>
                <w:szCs w:val="22"/>
                <w:lang w:eastAsia="en-GB"/>
              </w:rPr>
              <w:t xml:space="preserve">anager for non-clinical work </w:t>
            </w:r>
          </w:p>
        </w:tc>
      </w:tr>
      <w:tr w:rsidR="008D3C7D" w:rsidRPr="00F70868" w14:paraId="0FC50FB7" w14:textId="77777777" w:rsidTr="00FD73E4">
        <w:tc>
          <w:tcPr>
            <w:tcW w:w="3340" w:type="dxa"/>
            <w:shd w:val="clear" w:color="auto" w:fill="D9E2F3" w:themeFill="accent1" w:themeFillTint="33"/>
          </w:tcPr>
          <w:p w14:paraId="23BED048"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Hours per week</w:t>
            </w:r>
          </w:p>
        </w:tc>
        <w:tc>
          <w:tcPr>
            <w:tcW w:w="5727" w:type="dxa"/>
          </w:tcPr>
          <w:p w14:paraId="6A490EAE" w14:textId="15520038" w:rsidR="00681F3B" w:rsidRPr="00F70868" w:rsidRDefault="00E6032B" w:rsidP="00681F3B">
            <w:pPr>
              <w:spacing w:before="120" w:after="120"/>
              <w:rPr>
                <w:rFonts w:asciiTheme="minorHAnsi" w:hAnsiTheme="minorHAnsi" w:cstheme="minorHAnsi"/>
                <w:color w:val="000000" w:themeColor="text1"/>
                <w:sz w:val="22"/>
                <w:szCs w:val="22"/>
                <w:lang w:eastAsia="en-GB"/>
              </w:rPr>
            </w:pPr>
            <w:r w:rsidRPr="00F70868">
              <w:rPr>
                <w:rFonts w:asciiTheme="minorHAnsi" w:hAnsiTheme="minorHAnsi" w:cstheme="minorHAnsi"/>
                <w:color w:val="000000" w:themeColor="text1"/>
                <w:sz w:val="22"/>
                <w:szCs w:val="22"/>
                <w:lang w:eastAsia="en-GB"/>
              </w:rPr>
              <w:t>Variable as per contract</w:t>
            </w:r>
          </w:p>
        </w:tc>
      </w:tr>
    </w:tbl>
    <w:p w14:paraId="15F8A58B" w14:textId="77777777" w:rsidR="00681F3B" w:rsidRDefault="00681F3B" w:rsidP="00681F3B">
      <w:pPr>
        <w:rPr>
          <w:rFonts w:eastAsia="Times New Roman" w:cstheme="minorHAnsi"/>
          <w:b/>
          <w:u w:val="single"/>
          <w:lang w:eastAsia="en-GB"/>
        </w:rPr>
      </w:pPr>
    </w:p>
    <w:p w14:paraId="54C38A2B" w14:textId="77777777" w:rsidR="00475808" w:rsidRPr="00F70868" w:rsidRDefault="00475808" w:rsidP="00681F3B">
      <w:pPr>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681F3B" w:rsidRPr="00F70868" w14:paraId="5C80651F" w14:textId="77777777" w:rsidTr="00FD73E4">
        <w:tc>
          <w:tcPr>
            <w:tcW w:w="9067" w:type="dxa"/>
            <w:shd w:val="clear" w:color="auto" w:fill="D9E2F3" w:themeFill="accent1" w:themeFillTint="33"/>
          </w:tcPr>
          <w:p w14:paraId="7EF37299"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Job summary</w:t>
            </w:r>
          </w:p>
        </w:tc>
      </w:tr>
      <w:tr w:rsidR="00681F3B" w:rsidRPr="00F70868" w14:paraId="717C9C3D" w14:textId="77777777" w:rsidTr="00FD73E4">
        <w:trPr>
          <w:trHeight w:val="224"/>
        </w:trPr>
        <w:tc>
          <w:tcPr>
            <w:tcW w:w="9067" w:type="dxa"/>
          </w:tcPr>
          <w:p w14:paraId="329A958F" w14:textId="77777777" w:rsidR="00ED7792" w:rsidRPr="00F70868" w:rsidRDefault="00ED7792" w:rsidP="00ED7792">
            <w:pPr>
              <w:pStyle w:val="NormalWeb"/>
              <w:spacing w:after="280"/>
              <w:rPr>
                <w:rFonts w:asciiTheme="minorHAnsi" w:hAnsiTheme="minorHAnsi" w:cstheme="minorHAnsi"/>
                <w:color w:val="000000"/>
                <w:sz w:val="22"/>
                <w:szCs w:val="22"/>
              </w:rPr>
            </w:pPr>
            <w:r w:rsidRPr="00F70868">
              <w:rPr>
                <w:rFonts w:asciiTheme="minorHAnsi" w:hAnsiTheme="minorHAnsi" w:cstheme="minorHAnsi"/>
                <w:color w:val="000000"/>
                <w:sz w:val="22"/>
                <w:szCs w:val="22"/>
              </w:rPr>
              <w:t xml:space="preserve">The Advanced Clinical Practitioner (ACP) has been assessed as competent in practice using their expert clinical knowledge and skills. They have the freedom and authority to act and make autonomous decisions in the assessment, diagnosis and treatment of patients.  </w:t>
            </w:r>
          </w:p>
          <w:p w14:paraId="6F6851C8" w14:textId="77777777" w:rsidR="00ED7792" w:rsidRPr="00F70868" w:rsidRDefault="00ED7792" w:rsidP="00ED7792">
            <w:pPr>
              <w:pStyle w:val="NormalWeb"/>
              <w:rPr>
                <w:rFonts w:asciiTheme="minorHAnsi" w:eastAsiaTheme="minorHAnsi" w:hAnsiTheme="minorHAnsi" w:cstheme="minorHAnsi"/>
                <w:sz w:val="22"/>
                <w:szCs w:val="22"/>
                <w:lang w:eastAsia="en-US"/>
              </w:rPr>
            </w:pPr>
            <w:r w:rsidRPr="00F70868">
              <w:rPr>
                <w:rFonts w:asciiTheme="minorHAnsi" w:eastAsiaTheme="minorHAnsi" w:hAnsiTheme="minorHAnsi" w:cstheme="minorHAnsi"/>
                <w:sz w:val="22"/>
                <w:szCs w:val="22"/>
                <w:lang w:eastAsia="en-US"/>
              </w:rPr>
              <w:t xml:space="preserve">The post holder works at the level of advanced clinical practice and has developed and can evidence the underpinning competencies applicable to the specialty or subject area, i.e., the knowledge, skills and </w:t>
            </w:r>
            <w:proofErr w:type="spellStart"/>
            <w:r w:rsidRPr="00F70868">
              <w:rPr>
                <w:rFonts w:asciiTheme="minorHAnsi" w:eastAsiaTheme="minorHAnsi" w:hAnsiTheme="minorHAnsi" w:cstheme="minorHAnsi"/>
                <w:sz w:val="22"/>
                <w:szCs w:val="22"/>
                <w:lang w:eastAsia="en-US"/>
              </w:rPr>
              <w:t>behaviours</w:t>
            </w:r>
            <w:proofErr w:type="spellEnd"/>
            <w:r w:rsidRPr="00F70868">
              <w:rPr>
                <w:rFonts w:asciiTheme="minorHAnsi" w:eastAsiaTheme="minorHAnsi" w:hAnsiTheme="minorHAnsi" w:cstheme="minorHAnsi"/>
                <w:sz w:val="22"/>
                <w:szCs w:val="22"/>
                <w:lang w:eastAsia="en-US"/>
              </w:rPr>
              <w:t xml:space="preserve"> appropriate to the healthcare professionals’ (HCP) setting and job role. </w:t>
            </w:r>
          </w:p>
          <w:p w14:paraId="101666C3" w14:textId="77777777" w:rsidR="00ED7792" w:rsidRPr="00F70868" w:rsidRDefault="00ED7792" w:rsidP="00ED7792">
            <w:pPr>
              <w:pStyle w:val="NormalWeb"/>
              <w:rPr>
                <w:rFonts w:asciiTheme="minorHAnsi" w:eastAsiaTheme="minorHAnsi" w:hAnsiTheme="minorHAnsi" w:cstheme="minorHAnsi"/>
                <w:sz w:val="22"/>
                <w:szCs w:val="22"/>
                <w:lang w:eastAsia="en-US"/>
              </w:rPr>
            </w:pPr>
            <w:r w:rsidRPr="00F70868">
              <w:rPr>
                <w:rFonts w:asciiTheme="minorHAnsi" w:eastAsiaTheme="minorHAnsi" w:hAnsiTheme="minorHAnsi" w:cstheme="minorHAnsi"/>
                <w:sz w:val="22"/>
                <w:szCs w:val="22"/>
                <w:lang w:eastAsia="en-US"/>
              </w:rPr>
              <w:t xml:space="preserve">The role </w:t>
            </w:r>
            <w:r w:rsidRPr="00F70868">
              <w:rPr>
                <w:rFonts w:asciiTheme="minorHAnsi" w:hAnsiTheme="minorHAnsi" w:cstheme="minorHAnsi"/>
                <w:color w:val="000000"/>
                <w:sz w:val="22"/>
                <w:szCs w:val="22"/>
              </w:rPr>
              <w:t>provides an opportunity for patients to avoid the need to be referred to a GP, thereby enabling them to receive timely care and negate unnecessary delay in receiving treatment.</w:t>
            </w:r>
          </w:p>
          <w:p w14:paraId="08D26DDD" w14:textId="77777777" w:rsidR="00E875FA" w:rsidRDefault="00ED7792" w:rsidP="00F70868">
            <w:pPr>
              <w:pStyle w:val="NormalWeb"/>
              <w:snapToGrid w:val="0"/>
              <w:spacing w:beforeAutospacing="0" w:afterAutospacing="0"/>
              <w:rPr>
                <w:rFonts w:asciiTheme="minorHAnsi" w:eastAsiaTheme="minorHAnsi" w:hAnsiTheme="minorHAnsi" w:cstheme="minorHAnsi"/>
                <w:sz w:val="22"/>
                <w:szCs w:val="22"/>
                <w:lang w:eastAsia="en-US"/>
              </w:rPr>
            </w:pPr>
            <w:r w:rsidRPr="00F70868">
              <w:rPr>
                <w:rFonts w:asciiTheme="minorHAnsi" w:hAnsiTheme="minorHAnsi" w:cstheme="minorHAnsi"/>
                <w:color w:val="000000"/>
                <w:sz w:val="22"/>
                <w:szCs w:val="22"/>
              </w:rPr>
              <w:t>An ACP is autonomous in making decisions based on assessment, diagnosis and interpretation of test results and will i</w:t>
            </w:r>
            <w:r w:rsidRPr="00F70868">
              <w:rPr>
                <w:rFonts w:asciiTheme="minorHAnsi" w:eastAsiaTheme="minorHAnsi" w:hAnsiTheme="minorHAnsi" w:cstheme="minorHAnsi"/>
                <w:sz w:val="22"/>
                <w:szCs w:val="22"/>
                <w:lang w:eastAsia="en-US"/>
              </w:rPr>
              <w:t>nitiate, evaluate and modify a range of interventions</w:t>
            </w:r>
            <w:r w:rsidRPr="00F70868">
              <w:rPr>
                <w:rFonts w:asciiTheme="minorHAnsi" w:hAnsiTheme="minorHAnsi" w:cstheme="minorHAnsi"/>
                <w:color w:val="000000"/>
                <w:sz w:val="22"/>
                <w:szCs w:val="22"/>
              </w:rPr>
              <w:t xml:space="preserve"> </w:t>
            </w:r>
            <w:r w:rsidRPr="00F70868">
              <w:rPr>
                <w:rFonts w:asciiTheme="minorHAnsi" w:eastAsiaTheme="minorHAnsi" w:hAnsiTheme="minorHAnsi" w:cstheme="minorHAnsi"/>
                <w:sz w:val="22"/>
                <w:szCs w:val="22"/>
                <w:lang w:eastAsia="en-US"/>
              </w:rPr>
              <w:t xml:space="preserve">which may include prescribing medicines, therapies, lifestyle advice and care. </w:t>
            </w:r>
          </w:p>
          <w:p w14:paraId="7C5C06C5" w14:textId="00DE279C" w:rsidR="00F70868" w:rsidRPr="00F70868" w:rsidRDefault="00F70868" w:rsidP="00F70868">
            <w:pPr>
              <w:pStyle w:val="NormalWeb"/>
              <w:snapToGrid w:val="0"/>
              <w:spacing w:beforeAutospacing="0" w:afterAutospacing="0"/>
              <w:rPr>
                <w:rFonts w:asciiTheme="minorHAnsi" w:hAnsiTheme="minorHAnsi" w:cstheme="minorHAnsi"/>
                <w:color w:val="000000"/>
                <w:sz w:val="22"/>
                <w:szCs w:val="22"/>
              </w:rPr>
            </w:pPr>
          </w:p>
        </w:tc>
      </w:tr>
    </w:tbl>
    <w:p w14:paraId="5482C6EC" w14:textId="486CD54B" w:rsidR="00681F3B" w:rsidRDefault="00681F3B" w:rsidP="00681F3B">
      <w:pPr>
        <w:jc w:val="both"/>
        <w:rPr>
          <w:rFonts w:eastAsia="Times New Roman" w:cstheme="minorHAnsi"/>
          <w:b/>
          <w:u w:val="single"/>
          <w:lang w:eastAsia="en-GB"/>
        </w:rPr>
      </w:pPr>
    </w:p>
    <w:p w14:paraId="30F3B64A" w14:textId="77777777" w:rsidR="00475808" w:rsidRPr="00F70868" w:rsidRDefault="00475808" w:rsidP="00681F3B">
      <w:pPr>
        <w:jc w:val="both"/>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8D3C7D" w:rsidRPr="00F70868" w14:paraId="49344211" w14:textId="77777777" w:rsidTr="00FD73E4">
        <w:tc>
          <w:tcPr>
            <w:tcW w:w="9067" w:type="dxa"/>
            <w:shd w:val="clear" w:color="auto" w:fill="D9E2F3" w:themeFill="accent1" w:themeFillTint="33"/>
          </w:tcPr>
          <w:p w14:paraId="71FB1A7E" w14:textId="512AC869" w:rsidR="008D3C7D" w:rsidRPr="00F70868" w:rsidRDefault="00704460" w:rsidP="003D5B29">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 xml:space="preserve">Main </w:t>
            </w:r>
            <w:r w:rsidR="008D3C7D" w:rsidRPr="00F70868">
              <w:rPr>
                <w:rFonts w:asciiTheme="minorHAnsi" w:hAnsiTheme="minorHAnsi" w:cstheme="minorHAnsi"/>
                <w:b/>
                <w:color w:val="000000" w:themeColor="text1"/>
                <w:sz w:val="22"/>
                <w:szCs w:val="22"/>
                <w:lang w:eastAsia="en-GB"/>
              </w:rPr>
              <w:t>responsibilities</w:t>
            </w:r>
          </w:p>
        </w:tc>
      </w:tr>
      <w:tr w:rsidR="008D3C7D" w:rsidRPr="00F70868" w14:paraId="0CB3F772" w14:textId="77777777" w:rsidTr="00FD73E4">
        <w:tc>
          <w:tcPr>
            <w:tcW w:w="9067" w:type="dxa"/>
          </w:tcPr>
          <w:p w14:paraId="565A9980" w14:textId="604A3142" w:rsidR="00C46833" w:rsidRPr="00F70868" w:rsidRDefault="00C46833" w:rsidP="00C46833">
            <w:pPr>
              <w:jc w:val="both"/>
              <w:rPr>
                <w:rFonts w:asciiTheme="minorHAnsi" w:hAnsiTheme="minorHAnsi" w:cstheme="minorHAnsi"/>
                <w:color w:val="000000" w:themeColor="text1"/>
                <w:sz w:val="22"/>
                <w:szCs w:val="22"/>
                <w:lang w:eastAsia="en-GB"/>
              </w:rPr>
            </w:pPr>
            <w:r w:rsidRPr="00F70868">
              <w:rPr>
                <w:rFonts w:asciiTheme="minorHAnsi" w:hAnsiTheme="minorHAnsi" w:cstheme="minorHAnsi"/>
                <w:color w:val="000000" w:themeColor="text1"/>
                <w:sz w:val="22"/>
                <w:szCs w:val="22"/>
                <w:lang w:eastAsia="en-GB"/>
              </w:rPr>
              <w:t xml:space="preserve">The following are the core responsibilities of the </w:t>
            </w:r>
            <w:r w:rsidR="00ED7792" w:rsidRPr="00F70868">
              <w:rPr>
                <w:rFonts w:asciiTheme="minorHAnsi" w:hAnsiTheme="minorHAnsi" w:cstheme="minorHAnsi"/>
                <w:color w:val="000000" w:themeColor="text1"/>
                <w:sz w:val="22"/>
                <w:szCs w:val="22"/>
                <w:lang w:eastAsia="en-GB"/>
              </w:rPr>
              <w:t>Advanced Clinical Practitioner.</w:t>
            </w:r>
            <w:r w:rsidRPr="00F70868">
              <w:rPr>
                <w:rFonts w:asciiTheme="minorHAnsi" w:hAnsiTheme="minorHAnsi" w:cstheme="minorHAnsi"/>
                <w:color w:val="000000" w:themeColor="text1"/>
                <w:sz w:val="22"/>
                <w:szCs w:val="22"/>
                <w:lang w:eastAsia="en-GB"/>
              </w:rPr>
              <w:t xml:space="preserve"> There may be, on occasion, a requirement to carry out other tasks. This will be dependent upon factors such as workload and staffing levels:</w:t>
            </w:r>
          </w:p>
          <w:p w14:paraId="5CFF26C1" w14:textId="77777777" w:rsidR="006A746E" w:rsidRPr="00F70868" w:rsidRDefault="006A746E" w:rsidP="00ED7792">
            <w:pPr>
              <w:jc w:val="both"/>
              <w:rPr>
                <w:rFonts w:asciiTheme="minorHAnsi" w:hAnsiTheme="minorHAnsi" w:cstheme="minorHAnsi"/>
                <w:color w:val="000000" w:themeColor="text1"/>
                <w:sz w:val="22"/>
                <w:szCs w:val="22"/>
                <w:lang w:eastAsia="en-GB"/>
              </w:rPr>
            </w:pPr>
          </w:p>
          <w:p w14:paraId="7801698A" w14:textId="1B29D451" w:rsidR="00ED7792" w:rsidRPr="002F501D" w:rsidRDefault="00F70868" w:rsidP="002F501D">
            <w:pPr>
              <w:pStyle w:val="NormalWeb"/>
              <w:numPr>
                <w:ilvl w:val="0"/>
                <w:numId w:val="14"/>
              </w:numPr>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Practice</w:t>
            </w:r>
            <w:r w:rsidR="00ED7792" w:rsidRPr="002F501D">
              <w:rPr>
                <w:rFonts w:asciiTheme="minorHAnsi" w:hAnsiTheme="minorHAnsi" w:cstheme="minorHAnsi"/>
                <w:color w:val="000000" w:themeColor="text1"/>
                <w:sz w:val="22"/>
                <w:szCs w:val="22"/>
              </w:rPr>
              <w:t xml:space="preserve"> in compliance with their respective code of professional conduct and within their scope of practice, being responsible and accountable for their decisions, actions and omissions at this level of practice</w:t>
            </w:r>
          </w:p>
          <w:p w14:paraId="693AD236" w14:textId="77777777" w:rsidR="00ED7792" w:rsidRPr="002F501D" w:rsidRDefault="00ED7792" w:rsidP="002F501D">
            <w:pPr>
              <w:pStyle w:val="NormalWeb"/>
              <w:snapToGrid w:val="0"/>
              <w:spacing w:beforeAutospacing="0" w:afterAutospacing="0"/>
              <w:ind w:left="720"/>
              <w:rPr>
                <w:rFonts w:asciiTheme="minorHAnsi" w:hAnsiTheme="minorHAnsi" w:cstheme="minorHAnsi"/>
                <w:color w:val="000000" w:themeColor="text1"/>
                <w:sz w:val="22"/>
                <w:szCs w:val="22"/>
              </w:rPr>
            </w:pPr>
          </w:p>
          <w:p w14:paraId="109F3DDB" w14:textId="77777777" w:rsidR="00ED7792" w:rsidRPr="002F501D" w:rsidRDefault="00ED7792" w:rsidP="002F501D">
            <w:pPr>
              <w:pStyle w:val="NormalWeb"/>
              <w:numPr>
                <w:ilvl w:val="0"/>
                <w:numId w:val="14"/>
              </w:numPr>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Demonstrate a critical understanding of their broadened level of responsibility and autonomy and the limits of own competence and professional scope of practice, including when working with complexity, risk, uncertainty and incomplete information</w:t>
            </w:r>
          </w:p>
          <w:p w14:paraId="4814C50A" w14:textId="77777777" w:rsidR="00ED7792" w:rsidRPr="002F501D" w:rsidRDefault="00ED7792" w:rsidP="002F501D">
            <w:pPr>
              <w:pStyle w:val="ListParagraph"/>
              <w:rPr>
                <w:rFonts w:asciiTheme="minorHAnsi" w:hAnsiTheme="minorHAnsi" w:cstheme="minorHAnsi"/>
                <w:color w:val="000000" w:themeColor="text1"/>
                <w:sz w:val="22"/>
                <w:szCs w:val="22"/>
              </w:rPr>
            </w:pPr>
          </w:p>
          <w:p w14:paraId="5FD7D93D" w14:textId="77777777" w:rsidR="00ED7792" w:rsidRPr="002F501D" w:rsidRDefault="00ED7792" w:rsidP="002F501D">
            <w:pPr>
              <w:pStyle w:val="NormalWeb"/>
              <w:numPr>
                <w:ilvl w:val="0"/>
                <w:numId w:val="14"/>
              </w:numPr>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Act on professional judgement about when to seek help, demonstrating critical </w:t>
            </w:r>
            <w:r w:rsidRPr="002F501D">
              <w:rPr>
                <w:rFonts w:asciiTheme="minorHAnsi" w:eastAsiaTheme="minorHAnsi" w:hAnsiTheme="minorHAnsi" w:cstheme="minorHAnsi"/>
                <w:color w:val="000000" w:themeColor="text1"/>
                <w:kern w:val="2"/>
                <w:sz w:val="22"/>
                <w:szCs w:val="22"/>
                <w:lang w:eastAsia="en-US"/>
                <w14:ligatures w14:val="standardContextual"/>
              </w:rPr>
              <w:t>reflection on own practice, self-awareness, emotional intelligence, and openness to change</w:t>
            </w:r>
          </w:p>
          <w:p w14:paraId="76B5D35F" w14:textId="77777777" w:rsidR="00ED7792" w:rsidRPr="002F501D" w:rsidRDefault="00ED7792" w:rsidP="002F501D">
            <w:pPr>
              <w:pStyle w:val="NormalWeb"/>
              <w:suppressAutoHyphens w:val="0"/>
              <w:snapToGrid w:val="0"/>
              <w:spacing w:beforeAutospacing="0" w:afterAutospacing="0"/>
              <w:rPr>
                <w:rFonts w:asciiTheme="minorHAnsi" w:eastAsiaTheme="minorHAnsi" w:hAnsiTheme="minorHAnsi" w:cstheme="minorHAnsi"/>
                <w:color w:val="000000" w:themeColor="text1"/>
                <w:kern w:val="2"/>
                <w:sz w:val="22"/>
                <w:szCs w:val="22"/>
                <w:lang w:eastAsia="en-US"/>
                <w14:ligatures w14:val="standardContextual"/>
              </w:rPr>
            </w:pPr>
          </w:p>
          <w:p w14:paraId="387AD807" w14:textId="77777777" w:rsidR="00ED7792" w:rsidRPr="002F501D" w:rsidRDefault="00ED7792" w:rsidP="002F501D">
            <w:pPr>
              <w:pStyle w:val="NormalWeb"/>
              <w:numPr>
                <w:ilvl w:val="0"/>
                <w:numId w:val="14"/>
              </w:numPr>
              <w:suppressAutoHyphens w:val="0"/>
              <w:spacing w:beforeAutospacing="0" w:afterAutospacing="0"/>
              <w:rPr>
                <w:rFonts w:asciiTheme="minorHAnsi" w:hAnsiTheme="minorHAnsi" w:cstheme="minorHAnsi"/>
                <w:color w:val="000000" w:themeColor="text1"/>
                <w:sz w:val="22"/>
                <w:szCs w:val="22"/>
              </w:rPr>
            </w:pPr>
            <w:r w:rsidRPr="002F501D">
              <w:rPr>
                <w:rFonts w:asciiTheme="minorHAnsi" w:eastAsiaTheme="minorHAnsi" w:hAnsiTheme="minorHAnsi" w:cstheme="minorHAnsi"/>
                <w:color w:val="000000" w:themeColor="text1"/>
                <w:kern w:val="2"/>
                <w:sz w:val="22"/>
                <w:szCs w:val="22"/>
                <w:lang w:eastAsia="en-US"/>
                <w14:ligatures w14:val="standardContextual"/>
              </w:rPr>
              <w:t>Work in partnership with individuals, families and carers, using a range of assessment methods as appropriate</w:t>
            </w:r>
            <w:r w:rsidRPr="002F501D">
              <w:rPr>
                <w:rFonts w:asciiTheme="minorHAnsi" w:hAnsiTheme="minorHAnsi" w:cstheme="minorHAnsi"/>
                <w:color w:val="000000" w:themeColor="text1"/>
                <w:sz w:val="22"/>
                <w:szCs w:val="22"/>
              </w:rPr>
              <w:t xml:space="preserve"> </w:t>
            </w:r>
          </w:p>
          <w:p w14:paraId="5BBE4967" w14:textId="77777777" w:rsidR="00ED7792" w:rsidRPr="002F501D" w:rsidRDefault="00ED7792" w:rsidP="002F501D">
            <w:pPr>
              <w:pStyle w:val="ListParagraph"/>
              <w:rPr>
                <w:rFonts w:asciiTheme="minorHAnsi" w:hAnsiTheme="minorHAnsi" w:cstheme="minorHAnsi"/>
                <w:color w:val="000000" w:themeColor="text1"/>
                <w:sz w:val="22"/>
                <w:szCs w:val="22"/>
              </w:rPr>
            </w:pPr>
          </w:p>
          <w:p w14:paraId="2E12CB7C" w14:textId="77777777" w:rsidR="00ED7792" w:rsidRPr="002F501D" w:rsidRDefault="00ED7792" w:rsidP="002F501D">
            <w:pPr>
              <w:pStyle w:val="NormalWeb"/>
              <w:numPr>
                <w:ilvl w:val="0"/>
                <w:numId w:val="14"/>
              </w:numPr>
              <w:suppressAutoHyphens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lastRenderedPageBreak/>
              <w:t xml:space="preserve">Demonstrate effective communication skills, supporting people in making decisions, planning care or seeking to make a positive change </w:t>
            </w:r>
          </w:p>
          <w:p w14:paraId="22153070" w14:textId="77777777" w:rsidR="00ED7792" w:rsidRPr="002F501D" w:rsidRDefault="00ED7792" w:rsidP="002F501D">
            <w:pPr>
              <w:pStyle w:val="ListParagraph"/>
              <w:rPr>
                <w:rFonts w:asciiTheme="minorHAnsi" w:hAnsiTheme="minorHAnsi" w:cstheme="minorHAnsi"/>
                <w:color w:val="000000" w:themeColor="text1"/>
                <w:sz w:val="22"/>
                <w:szCs w:val="22"/>
              </w:rPr>
            </w:pPr>
          </w:p>
          <w:p w14:paraId="21EFEABE" w14:textId="77777777" w:rsidR="00ED7792" w:rsidRPr="002F501D" w:rsidRDefault="00ED7792" w:rsidP="002F501D">
            <w:pPr>
              <w:pStyle w:val="NormalWeb"/>
              <w:numPr>
                <w:ilvl w:val="0"/>
                <w:numId w:val="14"/>
              </w:numPr>
              <w:suppressAutoHyphens w:val="0"/>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Use expertise and decision-making skills to inform clinical reasoning</w:t>
            </w:r>
          </w:p>
          <w:p w14:paraId="0C0D3B64" w14:textId="77777777" w:rsidR="00ED7792" w:rsidRPr="002F501D" w:rsidRDefault="00ED7792" w:rsidP="002F501D">
            <w:pPr>
              <w:pStyle w:val="ListParagraph"/>
              <w:rPr>
                <w:rFonts w:asciiTheme="minorHAnsi" w:hAnsiTheme="minorHAnsi" w:cstheme="minorHAnsi"/>
                <w:color w:val="000000" w:themeColor="text1"/>
                <w:sz w:val="22"/>
                <w:szCs w:val="22"/>
              </w:rPr>
            </w:pPr>
          </w:p>
          <w:p w14:paraId="72AC1FED" w14:textId="77777777" w:rsidR="00ED7792" w:rsidRPr="002F501D" w:rsidRDefault="00ED7792" w:rsidP="002F501D">
            <w:pPr>
              <w:pStyle w:val="NormalWeb"/>
              <w:numPr>
                <w:ilvl w:val="0"/>
                <w:numId w:val="14"/>
              </w:numPr>
              <w:suppressAutoHyphens w:val="0"/>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Initiate, evaluate and modify a range of interventions which may include prescribing medicines, therapies, lifestyle advice and care </w:t>
            </w:r>
          </w:p>
          <w:p w14:paraId="5051B491" w14:textId="77777777" w:rsidR="00ED7792" w:rsidRPr="002F501D" w:rsidRDefault="00ED7792" w:rsidP="002F501D">
            <w:pPr>
              <w:pStyle w:val="NormalWeb"/>
              <w:suppressAutoHyphens w:val="0"/>
              <w:snapToGrid w:val="0"/>
              <w:spacing w:beforeAutospacing="0" w:afterAutospacing="0"/>
              <w:rPr>
                <w:rFonts w:asciiTheme="minorHAnsi" w:hAnsiTheme="minorHAnsi" w:cstheme="minorHAnsi"/>
                <w:color w:val="000000" w:themeColor="text1"/>
                <w:sz w:val="22"/>
                <w:szCs w:val="22"/>
              </w:rPr>
            </w:pPr>
          </w:p>
          <w:p w14:paraId="6989070C" w14:textId="77777777" w:rsidR="00ED7792" w:rsidRPr="002F501D" w:rsidRDefault="00ED7792" w:rsidP="002F501D">
            <w:pPr>
              <w:pStyle w:val="NormalWeb"/>
              <w:numPr>
                <w:ilvl w:val="0"/>
                <w:numId w:val="14"/>
              </w:numPr>
              <w:suppressAutoHyphens w:val="0"/>
              <w:snapToGrid w:val="0"/>
              <w:spacing w:beforeAutospacing="0" w:afterAutospacing="0"/>
              <w:rPr>
                <w:rFonts w:asciiTheme="minorHAnsi" w:hAnsiTheme="minorHAnsi" w:cstheme="minorHAnsi"/>
                <w:sz w:val="22"/>
                <w:szCs w:val="22"/>
              </w:rPr>
            </w:pPr>
            <w:r w:rsidRPr="002F501D">
              <w:rPr>
                <w:rFonts w:asciiTheme="minorHAnsi" w:hAnsiTheme="minorHAnsi" w:cstheme="minorHAnsi"/>
                <w:color w:val="000000" w:themeColor="text1"/>
                <w:sz w:val="22"/>
                <w:szCs w:val="22"/>
              </w:rPr>
              <w:t>Exercise professional judgement to manage risk</w:t>
            </w:r>
          </w:p>
          <w:p w14:paraId="62A24B37" w14:textId="77777777" w:rsidR="00F70868" w:rsidRPr="002F501D" w:rsidRDefault="00F70868" w:rsidP="002F501D">
            <w:pPr>
              <w:pStyle w:val="NormalWeb"/>
              <w:suppressAutoHyphens w:val="0"/>
              <w:snapToGrid w:val="0"/>
              <w:spacing w:beforeAutospacing="0" w:afterAutospacing="0"/>
              <w:rPr>
                <w:rFonts w:asciiTheme="minorHAnsi" w:hAnsiTheme="minorHAnsi" w:cstheme="minorHAnsi"/>
                <w:sz w:val="22"/>
                <w:szCs w:val="22"/>
              </w:rPr>
            </w:pPr>
          </w:p>
          <w:p w14:paraId="48E05889" w14:textId="77777777" w:rsidR="00ED7792" w:rsidRPr="002F501D" w:rsidRDefault="00ED7792" w:rsidP="002F501D">
            <w:pPr>
              <w:pStyle w:val="NormalWeb"/>
              <w:numPr>
                <w:ilvl w:val="0"/>
                <w:numId w:val="14"/>
              </w:numPr>
              <w:snapToGrid w:val="0"/>
              <w:spacing w:beforeAutospacing="0" w:afterAutospacing="0"/>
              <w:rPr>
                <w:rFonts w:asciiTheme="minorHAnsi" w:hAnsiTheme="minorHAnsi" w:cstheme="minorHAnsi"/>
                <w:sz w:val="22"/>
                <w:szCs w:val="22"/>
              </w:rPr>
            </w:pPr>
            <w:r w:rsidRPr="002F501D">
              <w:rPr>
                <w:rFonts w:asciiTheme="minorHAnsi" w:hAnsiTheme="minorHAnsi" w:cstheme="minorHAnsi"/>
                <w:sz w:val="22"/>
                <w:szCs w:val="22"/>
              </w:rPr>
              <w:t xml:space="preserve">Manage patients presenting with a range of acute and chronic medical conditions, providing subject matter expert advice </w:t>
            </w:r>
          </w:p>
          <w:p w14:paraId="61B15F4D" w14:textId="77777777" w:rsidR="00ED7792" w:rsidRPr="002F501D" w:rsidRDefault="00ED7792" w:rsidP="002F501D">
            <w:pPr>
              <w:snapToGrid w:val="0"/>
              <w:rPr>
                <w:rFonts w:asciiTheme="minorHAnsi" w:hAnsiTheme="minorHAnsi" w:cstheme="minorHAnsi"/>
                <w:sz w:val="22"/>
                <w:szCs w:val="22"/>
              </w:rPr>
            </w:pPr>
          </w:p>
          <w:p w14:paraId="72E1AB21"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Identify, manage and support patients at risk of developing long-term conditions, preventing adverse effects to the patient’s health</w:t>
            </w:r>
          </w:p>
          <w:p w14:paraId="566F0AF8" w14:textId="77777777" w:rsidR="00ED7792" w:rsidRPr="002F501D" w:rsidRDefault="00ED7792" w:rsidP="002F501D">
            <w:pPr>
              <w:rPr>
                <w:rFonts w:asciiTheme="minorHAnsi" w:hAnsiTheme="minorHAnsi" w:cstheme="minorHAnsi"/>
                <w:sz w:val="22"/>
                <w:szCs w:val="22"/>
              </w:rPr>
            </w:pPr>
          </w:p>
          <w:p w14:paraId="7D04C134"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sz w:val="22"/>
                <w:szCs w:val="22"/>
              </w:rPr>
              <w:t>B</w:t>
            </w:r>
            <w:r w:rsidRPr="002F501D">
              <w:rPr>
                <w:rFonts w:asciiTheme="minorHAnsi" w:hAnsiTheme="minorHAnsi" w:cstheme="minorHAnsi"/>
                <w:color w:val="000000" w:themeColor="text1"/>
                <w:sz w:val="22"/>
                <w:szCs w:val="22"/>
              </w:rPr>
              <w:t>e a professional role model for the organisation</w:t>
            </w:r>
          </w:p>
          <w:p w14:paraId="3A74E46C" w14:textId="77777777" w:rsidR="00ED7792" w:rsidRPr="002F501D" w:rsidRDefault="00ED7792" w:rsidP="002F501D">
            <w:pPr>
              <w:pStyle w:val="ListParagraph"/>
              <w:rPr>
                <w:rFonts w:asciiTheme="minorHAnsi" w:hAnsiTheme="minorHAnsi" w:cstheme="minorHAnsi"/>
                <w:color w:val="000000" w:themeColor="text1"/>
                <w:sz w:val="22"/>
                <w:szCs w:val="22"/>
              </w:rPr>
            </w:pPr>
          </w:p>
          <w:p w14:paraId="316BD8E1"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Actively engage in peer review to inform own and other’s practice, formulating and implementing strategies to act on learning and make improvements</w:t>
            </w:r>
          </w:p>
          <w:p w14:paraId="116BFAD2" w14:textId="77777777" w:rsidR="00ED7792" w:rsidRPr="002F501D" w:rsidRDefault="00ED7792" w:rsidP="002F501D">
            <w:pPr>
              <w:pStyle w:val="ListParagraph"/>
              <w:rPr>
                <w:rFonts w:asciiTheme="minorHAnsi" w:hAnsiTheme="minorHAnsi" w:cstheme="minorHAnsi"/>
                <w:color w:val="000000" w:themeColor="text1"/>
                <w:sz w:val="22"/>
                <w:szCs w:val="22"/>
              </w:rPr>
            </w:pPr>
          </w:p>
          <w:p w14:paraId="7681FDE9"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Actively seek feedback and involvement from individuals, families, carers, communities and colleagues in the co-production of service improvements </w:t>
            </w:r>
          </w:p>
          <w:p w14:paraId="73F6D99D" w14:textId="77777777" w:rsidR="00ED7792" w:rsidRPr="002F501D" w:rsidRDefault="00ED7792" w:rsidP="002F501D">
            <w:pPr>
              <w:pStyle w:val="ListParagraph"/>
              <w:rPr>
                <w:rFonts w:asciiTheme="minorHAnsi" w:hAnsiTheme="minorHAnsi" w:cstheme="minorHAnsi"/>
                <w:color w:val="333333"/>
                <w:sz w:val="22"/>
                <w:szCs w:val="22"/>
              </w:rPr>
            </w:pPr>
          </w:p>
          <w:p w14:paraId="6007538B"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Critically assess and address own learning needs, negotiating a personal development plan that reflects the breadth of ongoing professional development across the four pillars of advanced clinical practice (clinical practice, leadership and management, education and research).</w:t>
            </w:r>
          </w:p>
          <w:p w14:paraId="141CF0E9" w14:textId="77777777" w:rsidR="00ED7792" w:rsidRPr="002F501D" w:rsidRDefault="00ED7792" w:rsidP="002F501D">
            <w:pPr>
              <w:rPr>
                <w:rFonts w:asciiTheme="minorHAnsi" w:hAnsiTheme="minorHAnsi" w:cstheme="minorHAnsi"/>
                <w:sz w:val="22"/>
                <w:szCs w:val="22"/>
              </w:rPr>
            </w:pPr>
          </w:p>
          <w:p w14:paraId="5CFDE0E5"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Maintain accurate clinical records in conjunction with extant legislation</w:t>
            </w:r>
            <w:r w:rsidRPr="002F501D">
              <w:rPr>
                <w:rFonts w:asciiTheme="minorHAnsi" w:hAnsiTheme="minorHAnsi" w:cstheme="minorHAnsi"/>
                <w:sz w:val="22"/>
                <w:szCs w:val="22"/>
              </w:rPr>
              <w:br/>
              <w:t xml:space="preserve">and to ensure SNOMED CT codes are used effectively </w:t>
            </w:r>
          </w:p>
          <w:p w14:paraId="12A9ABB4" w14:textId="77777777" w:rsidR="00ED7792" w:rsidRPr="002F501D" w:rsidRDefault="00ED7792" w:rsidP="002F501D">
            <w:pPr>
              <w:rPr>
                <w:rFonts w:asciiTheme="minorHAnsi" w:hAnsiTheme="minorHAnsi" w:cstheme="minorHAnsi"/>
                <w:sz w:val="22"/>
                <w:szCs w:val="22"/>
              </w:rPr>
            </w:pPr>
          </w:p>
          <w:p w14:paraId="3DABCB2A"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Critically appraise and </w:t>
            </w:r>
            <w:proofErr w:type="spellStart"/>
            <w:r w:rsidRPr="002F501D">
              <w:rPr>
                <w:rFonts w:asciiTheme="minorHAnsi" w:hAnsiTheme="minorHAnsi" w:cstheme="minorHAnsi"/>
                <w:color w:val="000000" w:themeColor="text1"/>
                <w:sz w:val="22"/>
                <w:szCs w:val="22"/>
              </w:rPr>
              <w:t>synthesise</w:t>
            </w:r>
            <w:proofErr w:type="spellEnd"/>
            <w:r w:rsidRPr="002F501D">
              <w:rPr>
                <w:rFonts w:asciiTheme="minorHAnsi" w:hAnsiTheme="minorHAnsi" w:cstheme="minorHAnsi"/>
                <w:color w:val="000000" w:themeColor="text1"/>
                <w:sz w:val="22"/>
                <w:szCs w:val="22"/>
              </w:rPr>
              <w:t xml:space="preserve"> the outcome of relevant research, evaluation and audit, using the results to underpin own practice and to inform that of others</w:t>
            </w:r>
          </w:p>
          <w:p w14:paraId="029DD51E" w14:textId="77777777" w:rsidR="00ED7792" w:rsidRPr="002F501D" w:rsidRDefault="00ED7792" w:rsidP="002F501D">
            <w:pPr>
              <w:pStyle w:val="ListParagraph"/>
              <w:rPr>
                <w:rFonts w:asciiTheme="minorHAnsi" w:hAnsiTheme="minorHAnsi" w:cstheme="minorHAnsi"/>
                <w:color w:val="333333"/>
                <w:sz w:val="22"/>
                <w:szCs w:val="22"/>
              </w:rPr>
            </w:pPr>
          </w:p>
          <w:p w14:paraId="7C057E9E"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color w:val="000000" w:themeColor="text1"/>
                <w:sz w:val="22"/>
                <w:szCs w:val="22"/>
              </w:rPr>
              <w:t xml:space="preserve">Develop and implement robust governance systems </w:t>
            </w:r>
            <w:r w:rsidRPr="002F501D">
              <w:rPr>
                <w:rFonts w:asciiTheme="minorHAnsi" w:hAnsiTheme="minorHAnsi" w:cstheme="minorHAnsi"/>
                <w:sz w:val="22"/>
                <w:szCs w:val="22"/>
              </w:rPr>
              <w:t>and contribute to practice targets (QOF, etc.), complying with local and regional guidance</w:t>
            </w:r>
          </w:p>
          <w:p w14:paraId="79D75F5F" w14:textId="77777777" w:rsidR="00ED7792" w:rsidRPr="002F501D" w:rsidRDefault="00ED7792" w:rsidP="002F501D">
            <w:pPr>
              <w:rPr>
                <w:rFonts w:asciiTheme="minorHAnsi" w:hAnsiTheme="minorHAnsi" w:cstheme="minorHAnsi"/>
                <w:sz w:val="22"/>
                <w:szCs w:val="22"/>
              </w:rPr>
            </w:pPr>
          </w:p>
          <w:p w14:paraId="5672A689"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Chaperone patients where necessary</w:t>
            </w:r>
          </w:p>
          <w:p w14:paraId="076BCCAF" w14:textId="77777777" w:rsidR="00ED7792" w:rsidRPr="002F501D" w:rsidRDefault="00ED7792" w:rsidP="002F501D">
            <w:pPr>
              <w:rPr>
                <w:rFonts w:asciiTheme="minorHAnsi" w:hAnsiTheme="minorHAnsi" w:cstheme="minorHAnsi"/>
                <w:sz w:val="22"/>
                <w:szCs w:val="22"/>
              </w:rPr>
            </w:pPr>
          </w:p>
          <w:p w14:paraId="4D98132A"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Support the team in dealing with clinical emergencies</w:t>
            </w:r>
          </w:p>
          <w:p w14:paraId="5E2417EF" w14:textId="77777777" w:rsidR="00ED7792" w:rsidRPr="002F501D" w:rsidRDefault="00ED7792" w:rsidP="002F501D">
            <w:pPr>
              <w:rPr>
                <w:rFonts w:asciiTheme="minorHAnsi" w:hAnsiTheme="minorHAnsi" w:cstheme="minorHAnsi"/>
                <w:sz w:val="22"/>
                <w:szCs w:val="22"/>
              </w:rPr>
            </w:pPr>
          </w:p>
          <w:p w14:paraId="29B71852"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Support the team with all safeguarding matters in accordance with local and national policies</w:t>
            </w:r>
          </w:p>
          <w:p w14:paraId="3619396D" w14:textId="77777777" w:rsidR="00F70868" w:rsidRPr="002F501D" w:rsidRDefault="00F70868" w:rsidP="002F501D">
            <w:pPr>
              <w:suppressAutoHyphens/>
              <w:rPr>
                <w:rFonts w:asciiTheme="minorHAnsi" w:hAnsiTheme="minorHAnsi" w:cstheme="minorHAnsi"/>
                <w:sz w:val="22"/>
                <w:szCs w:val="22"/>
              </w:rPr>
            </w:pPr>
          </w:p>
          <w:p w14:paraId="702CDC3A"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 xml:space="preserve">Understand practice and local policies for substance abuse and addictive </w:t>
            </w:r>
            <w:proofErr w:type="spellStart"/>
            <w:r w:rsidRPr="002F501D">
              <w:rPr>
                <w:rFonts w:asciiTheme="minorHAnsi" w:hAnsiTheme="minorHAnsi" w:cstheme="minorHAnsi"/>
                <w:sz w:val="22"/>
                <w:szCs w:val="22"/>
              </w:rPr>
              <w:t>behaviour</w:t>
            </w:r>
            <w:proofErr w:type="spellEnd"/>
            <w:r w:rsidRPr="002F501D">
              <w:rPr>
                <w:rFonts w:asciiTheme="minorHAnsi" w:hAnsiTheme="minorHAnsi" w:cstheme="minorHAnsi"/>
                <w:sz w:val="22"/>
                <w:szCs w:val="22"/>
              </w:rPr>
              <w:t>, referring patients appropriately</w:t>
            </w:r>
          </w:p>
          <w:p w14:paraId="04098021" w14:textId="77777777" w:rsidR="00ED7792" w:rsidRPr="002F501D" w:rsidRDefault="00ED7792" w:rsidP="002F501D">
            <w:pPr>
              <w:pStyle w:val="ListParagraph"/>
              <w:rPr>
                <w:rFonts w:asciiTheme="minorHAnsi" w:hAnsiTheme="minorHAnsi" w:cstheme="minorHAnsi"/>
                <w:sz w:val="22"/>
                <w:szCs w:val="22"/>
              </w:rPr>
            </w:pPr>
          </w:p>
          <w:p w14:paraId="7B852A8E" w14:textId="504CCB70"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Deliver opportunistic health promotion where appropriate</w:t>
            </w:r>
            <w:r w:rsidR="00F70868" w:rsidRPr="002F501D">
              <w:rPr>
                <w:rFonts w:asciiTheme="minorHAnsi" w:hAnsiTheme="minorHAnsi" w:cstheme="minorHAnsi"/>
                <w:sz w:val="22"/>
                <w:szCs w:val="22"/>
              </w:rPr>
              <w:t>.</w:t>
            </w:r>
          </w:p>
          <w:p w14:paraId="546DA085" w14:textId="1DDDD527" w:rsidR="00ED7792" w:rsidRPr="00F70868" w:rsidRDefault="00ED7792" w:rsidP="00ED7792">
            <w:pPr>
              <w:jc w:val="both"/>
              <w:rPr>
                <w:rFonts w:asciiTheme="minorHAnsi" w:hAnsiTheme="minorHAnsi" w:cstheme="minorHAnsi"/>
                <w:color w:val="000000" w:themeColor="text1"/>
                <w:sz w:val="22"/>
                <w:szCs w:val="22"/>
                <w:lang w:eastAsia="en-GB"/>
              </w:rPr>
            </w:pPr>
          </w:p>
        </w:tc>
      </w:tr>
    </w:tbl>
    <w:p w14:paraId="0D3E3FAC" w14:textId="77777777" w:rsidR="00ED7792" w:rsidRPr="00F70868" w:rsidRDefault="00ED7792" w:rsidP="00681F3B">
      <w:pPr>
        <w:jc w:val="both"/>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ED7792" w:rsidRPr="00F70868" w14:paraId="6661AD20" w14:textId="77777777" w:rsidTr="00791A30">
        <w:tc>
          <w:tcPr>
            <w:tcW w:w="9067" w:type="dxa"/>
            <w:shd w:val="clear" w:color="auto" w:fill="D9E2F3" w:themeFill="accent1" w:themeFillTint="33"/>
          </w:tcPr>
          <w:p w14:paraId="68C8473C" w14:textId="4DA10CF3" w:rsidR="00ED7792" w:rsidRPr="00F70868" w:rsidRDefault="00ED7792" w:rsidP="00791A30">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lastRenderedPageBreak/>
              <w:t>Secondary responsibilities</w:t>
            </w:r>
          </w:p>
        </w:tc>
      </w:tr>
      <w:tr w:rsidR="00ED7792" w:rsidRPr="00F70868" w14:paraId="2BD9C690" w14:textId="77777777" w:rsidTr="00791A30">
        <w:tc>
          <w:tcPr>
            <w:tcW w:w="9067" w:type="dxa"/>
          </w:tcPr>
          <w:p w14:paraId="0C779C9A" w14:textId="0DAA7879" w:rsidR="00F70868" w:rsidRPr="00F70868" w:rsidRDefault="00F70868" w:rsidP="00F70868">
            <w:pPr>
              <w:rPr>
                <w:rFonts w:asciiTheme="minorHAnsi" w:hAnsiTheme="minorHAnsi" w:cstheme="minorHAnsi"/>
                <w:sz w:val="22"/>
                <w:szCs w:val="22"/>
              </w:rPr>
            </w:pPr>
            <w:r w:rsidRPr="00F70868">
              <w:rPr>
                <w:rFonts w:asciiTheme="minorHAnsi" w:hAnsiTheme="minorHAnsi" w:cstheme="minorHAnsi"/>
                <w:sz w:val="22"/>
                <w:szCs w:val="22"/>
              </w:rPr>
              <w:t>In addition to the main responsibilities, the Advanced Clinical Practitioner may be requested to:</w:t>
            </w:r>
          </w:p>
          <w:p w14:paraId="5BDAC1D0" w14:textId="77777777" w:rsidR="00ED7792" w:rsidRPr="00F70868" w:rsidRDefault="00ED7792" w:rsidP="00ED7792">
            <w:pPr>
              <w:pStyle w:val="ListParagraph"/>
              <w:suppressAutoHyphens/>
              <w:rPr>
                <w:rFonts w:asciiTheme="minorHAnsi" w:hAnsiTheme="minorHAnsi" w:cstheme="minorHAnsi"/>
                <w:sz w:val="22"/>
                <w:szCs w:val="22"/>
              </w:rPr>
            </w:pPr>
          </w:p>
          <w:p w14:paraId="72E8BDF7" w14:textId="753DB878"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Support the IPC lead, ensuring compliance, and undertaking audit as necessary</w:t>
            </w:r>
          </w:p>
          <w:p w14:paraId="65CC922E" w14:textId="77777777" w:rsidR="00ED7792" w:rsidRPr="00F70868" w:rsidRDefault="00ED7792" w:rsidP="00ED7792">
            <w:pPr>
              <w:rPr>
                <w:rFonts w:asciiTheme="minorHAnsi" w:hAnsiTheme="minorHAnsi" w:cstheme="minorHAnsi"/>
                <w:sz w:val="22"/>
                <w:szCs w:val="22"/>
              </w:rPr>
            </w:pPr>
          </w:p>
          <w:p w14:paraId="7410ECD0"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Monitor and ensure the safe storage, rotation and disposal of medicines</w:t>
            </w:r>
          </w:p>
          <w:p w14:paraId="4859DC4D" w14:textId="77777777" w:rsidR="00ED7792" w:rsidRPr="00F70868" w:rsidRDefault="00ED7792" w:rsidP="00ED7792">
            <w:pPr>
              <w:rPr>
                <w:rFonts w:asciiTheme="minorHAnsi" w:hAnsiTheme="minorHAnsi" w:cstheme="minorHAnsi"/>
                <w:sz w:val="22"/>
                <w:szCs w:val="22"/>
              </w:rPr>
            </w:pPr>
          </w:p>
          <w:p w14:paraId="3A654FD0" w14:textId="48B040D9" w:rsidR="00ED7792" w:rsidRPr="00F70868" w:rsidRDefault="00F70868" w:rsidP="00ED7792">
            <w:pPr>
              <w:pStyle w:val="ListParagraph"/>
              <w:numPr>
                <w:ilvl w:val="0"/>
                <w:numId w:val="13"/>
              </w:numPr>
              <w:suppressAutoHyphens/>
              <w:rPr>
                <w:rFonts w:asciiTheme="minorHAnsi" w:hAnsiTheme="minorHAnsi" w:cstheme="minorHAnsi"/>
                <w:sz w:val="22"/>
                <w:szCs w:val="22"/>
              </w:rPr>
            </w:pPr>
            <w:r>
              <w:rPr>
                <w:rFonts w:asciiTheme="minorHAnsi" w:hAnsiTheme="minorHAnsi" w:cstheme="minorHAnsi"/>
                <w:sz w:val="22"/>
                <w:szCs w:val="22"/>
              </w:rPr>
              <w:t xml:space="preserve">Act </w:t>
            </w:r>
            <w:r w:rsidR="00ED7792" w:rsidRPr="00F70868">
              <w:rPr>
                <w:rFonts w:asciiTheme="minorHAnsi" w:hAnsiTheme="minorHAnsi" w:cstheme="minorHAnsi"/>
                <w:sz w:val="22"/>
                <w:szCs w:val="22"/>
              </w:rPr>
              <w:t>as a mentor to students and newly qualified staff</w:t>
            </w:r>
          </w:p>
          <w:p w14:paraId="5BB3B03C" w14:textId="77777777" w:rsidR="00ED7792" w:rsidRPr="00F70868" w:rsidRDefault="00ED7792" w:rsidP="00ED7792">
            <w:pPr>
              <w:rPr>
                <w:rFonts w:asciiTheme="minorHAnsi" w:hAnsiTheme="minorHAnsi" w:cstheme="minorHAnsi"/>
                <w:sz w:val="22"/>
                <w:szCs w:val="22"/>
              </w:rPr>
            </w:pPr>
          </w:p>
          <w:p w14:paraId="72272782"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Participate in local initiatives to enhance service delivery and patient care</w:t>
            </w:r>
          </w:p>
          <w:p w14:paraId="63239891" w14:textId="77777777" w:rsidR="00ED7792" w:rsidRPr="00F70868" w:rsidRDefault="00ED7792" w:rsidP="00ED7792">
            <w:pPr>
              <w:rPr>
                <w:rFonts w:asciiTheme="minorHAnsi" w:hAnsiTheme="minorHAnsi" w:cstheme="minorHAnsi"/>
                <w:sz w:val="22"/>
                <w:szCs w:val="22"/>
              </w:rPr>
            </w:pPr>
          </w:p>
          <w:p w14:paraId="67A0D3B5"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Support and participate in shared learning within the organisation</w:t>
            </w:r>
          </w:p>
          <w:p w14:paraId="1FE6A936" w14:textId="77777777" w:rsidR="00ED7792" w:rsidRPr="00F70868" w:rsidRDefault="00ED7792" w:rsidP="00ED7792">
            <w:pPr>
              <w:rPr>
                <w:rFonts w:asciiTheme="minorHAnsi" w:hAnsiTheme="minorHAnsi" w:cstheme="minorHAnsi"/>
                <w:sz w:val="22"/>
                <w:szCs w:val="22"/>
              </w:rPr>
            </w:pPr>
          </w:p>
          <w:p w14:paraId="6EF64A04"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Develop an area of specialist interest, taking the lead within the organisation</w:t>
            </w:r>
          </w:p>
          <w:p w14:paraId="79826DA4" w14:textId="77777777" w:rsidR="00ED7792" w:rsidRPr="00F70868" w:rsidRDefault="00ED7792" w:rsidP="00ED7792">
            <w:pPr>
              <w:rPr>
                <w:rFonts w:asciiTheme="minorHAnsi" w:hAnsiTheme="minorHAnsi" w:cstheme="minorHAnsi"/>
                <w:sz w:val="22"/>
                <w:szCs w:val="22"/>
              </w:rPr>
            </w:pPr>
          </w:p>
          <w:p w14:paraId="1BB525E4" w14:textId="77777777" w:rsidR="00ED7792" w:rsidRPr="00F70868" w:rsidRDefault="00ED7792" w:rsidP="00ED7792">
            <w:pPr>
              <w:pStyle w:val="ListParagraph"/>
              <w:numPr>
                <w:ilvl w:val="0"/>
                <w:numId w:val="13"/>
              </w:numPr>
              <w:suppressAutoHyphens/>
              <w:rPr>
                <w:rFonts w:asciiTheme="minorHAnsi" w:hAnsiTheme="minorHAnsi" w:cstheme="minorHAnsi"/>
                <w:b/>
                <w:sz w:val="22"/>
                <w:szCs w:val="22"/>
                <w:u w:val="single"/>
              </w:rPr>
            </w:pPr>
            <w:r w:rsidRPr="00F70868">
              <w:rPr>
                <w:rFonts w:asciiTheme="minorHAnsi" w:hAnsiTheme="minorHAnsi" w:cstheme="minorHAnsi"/>
                <w:sz w:val="22"/>
                <w:szCs w:val="22"/>
              </w:rPr>
              <w:t>Continually review clinical practices, responding to national policies and initiatives where appropriate</w:t>
            </w:r>
          </w:p>
          <w:p w14:paraId="0F7B524E" w14:textId="77777777" w:rsidR="00ED7792" w:rsidRPr="00F70868" w:rsidRDefault="00ED7792" w:rsidP="00ED7792">
            <w:pPr>
              <w:rPr>
                <w:rFonts w:asciiTheme="minorHAnsi" w:hAnsiTheme="minorHAnsi" w:cstheme="minorHAnsi"/>
                <w:b/>
                <w:sz w:val="22"/>
                <w:szCs w:val="22"/>
                <w:u w:val="single"/>
              </w:rPr>
            </w:pPr>
          </w:p>
          <w:p w14:paraId="09112FD7" w14:textId="77777777" w:rsidR="00ED7792" w:rsidRPr="00F70868" w:rsidRDefault="00ED7792" w:rsidP="00ED7792">
            <w:pPr>
              <w:pStyle w:val="ListParagraph"/>
              <w:numPr>
                <w:ilvl w:val="0"/>
                <w:numId w:val="13"/>
              </w:numPr>
              <w:suppressAutoHyphens/>
              <w:rPr>
                <w:rFonts w:asciiTheme="minorHAnsi" w:hAnsiTheme="minorHAnsi" w:cstheme="minorHAnsi"/>
                <w:b/>
                <w:sz w:val="22"/>
                <w:szCs w:val="22"/>
                <w:u w:val="single"/>
              </w:rPr>
            </w:pPr>
            <w:r w:rsidRPr="00F70868">
              <w:rPr>
                <w:rFonts w:asciiTheme="minorHAnsi" w:hAnsiTheme="minorHAnsi" w:cstheme="minorHAnsi"/>
                <w:sz w:val="22"/>
                <w:szCs w:val="22"/>
              </w:rPr>
              <w:t>Participate in the review of significant and near-miss events applying a structured approach i.e., root cause analysis (RCA)</w:t>
            </w:r>
          </w:p>
          <w:p w14:paraId="7364F2BD" w14:textId="77777777" w:rsidR="00ED7792" w:rsidRPr="00F70868" w:rsidRDefault="00ED7792" w:rsidP="00ED7792">
            <w:pPr>
              <w:rPr>
                <w:rFonts w:asciiTheme="minorHAnsi" w:hAnsiTheme="minorHAnsi" w:cstheme="minorHAnsi"/>
                <w:b/>
                <w:sz w:val="22"/>
                <w:szCs w:val="22"/>
                <w:u w:val="single"/>
              </w:rPr>
            </w:pPr>
          </w:p>
          <w:p w14:paraId="464428EF"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u w:val="single"/>
              </w:rPr>
            </w:pPr>
            <w:r w:rsidRPr="00F70868">
              <w:rPr>
                <w:rFonts w:asciiTheme="minorHAnsi" w:hAnsiTheme="minorHAnsi" w:cstheme="minorHAnsi"/>
                <w:sz w:val="22"/>
                <w:szCs w:val="22"/>
              </w:rPr>
              <w:t xml:space="preserve">Commensurate with their role, support the development of clinical services within the organisation, liaising with external agencies and professional </w:t>
            </w:r>
            <w:proofErr w:type="spellStart"/>
            <w:r w:rsidRPr="00F70868">
              <w:rPr>
                <w:rFonts w:asciiTheme="minorHAnsi" w:hAnsiTheme="minorHAnsi" w:cstheme="minorHAnsi"/>
                <w:sz w:val="22"/>
                <w:szCs w:val="22"/>
              </w:rPr>
              <w:t>organisations</w:t>
            </w:r>
            <w:proofErr w:type="spellEnd"/>
            <w:r w:rsidRPr="00F70868">
              <w:rPr>
                <w:rFonts w:asciiTheme="minorHAnsi" w:hAnsiTheme="minorHAnsi" w:cstheme="minorHAnsi"/>
                <w:sz w:val="22"/>
                <w:szCs w:val="22"/>
              </w:rPr>
              <w:t xml:space="preserve"> as required</w:t>
            </w:r>
          </w:p>
          <w:p w14:paraId="3FE32135" w14:textId="77777777" w:rsidR="00ED7792" w:rsidRPr="00F70868" w:rsidRDefault="00ED7792" w:rsidP="00ED7792">
            <w:pPr>
              <w:pStyle w:val="ListParagraph"/>
              <w:rPr>
                <w:rFonts w:asciiTheme="minorHAnsi" w:hAnsiTheme="minorHAnsi" w:cstheme="minorHAnsi"/>
                <w:sz w:val="22"/>
                <w:szCs w:val="22"/>
              </w:rPr>
            </w:pPr>
          </w:p>
          <w:p w14:paraId="059549BF" w14:textId="04FEE25E" w:rsidR="00ED7792" w:rsidRPr="00F70868" w:rsidRDefault="00ED7792" w:rsidP="00ED7792">
            <w:pPr>
              <w:pStyle w:val="ListParagraph"/>
              <w:numPr>
                <w:ilvl w:val="0"/>
                <w:numId w:val="13"/>
              </w:numPr>
              <w:suppressAutoHyphens/>
              <w:rPr>
                <w:rFonts w:asciiTheme="minorHAnsi" w:hAnsiTheme="minorHAnsi" w:cstheme="minorHAnsi"/>
                <w:sz w:val="22"/>
                <w:szCs w:val="22"/>
                <w:u w:val="single"/>
              </w:rPr>
            </w:pPr>
            <w:r w:rsidRPr="00F70868">
              <w:rPr>
                <w:rFonts w:asciiTheme="minorHAnsi" w:hAnsiTheme="minorHAnsi" w:cstheme="minorHAnsi"/>
                <w:sz w:val="22"/>
                <w:szCs w:val="22"/>
              </w:rPr>
              <w:t>Develop practice administrative and clinical protocols in line with the needs of the patient and current legislation</w:t>
            </w:r>
            <w:r w:rsidR="00F70868">
              <w:rPr>
                <w:rFonts w:asciiTheme="minorHAnsi" w:hAnsiTheme="minorHAnsi" w:cstheme="minorHAnsi"/>
                <w:sz w:val="22"/>
                <w:szCs w:val="22"/>
              </w:rPr>
              <w:t>.</w:t>
            </w:r>
          </w:p>
          <w:p w14:paraId="4B3ADA69" w14:textId="77777777" w:rsidR="00ED7792" w:rsidRPr="00F70868" w:rsidRDefault="00ED7792" w:rsidP="00791A30">
            <w:pPr>
              <w:jc w:val="both"/>
              <w:rPr>
                <w:rFonts w:asciiTheme="minorHAnsi" w:hAnsiTheme="minorHAnsi" w:cstheme="minorHAnsi"/>
                <w:color w:val="000000" w:themeColor="text1"/>
                <w:sz w:val="22"/>
                <w:szCs w:val="22"/>
                <w:lang w:eastAsia="en-GB"/>
              </w:rPr>
            </w:pPr>
          </w:p>
        </w:tc>
      </w:tr>
    </w:tbl>
    <w:p w14:paraId="26E22480" w14:textId="77777777" w:rsidR="00475808" w:rsidRPr="00F70868" w:rsidRDefault="00475808" w:rsidP="00681F3B">
      <w:pPr>
        <w:jc w:val="both"/>
        <w:rPr>
          <w:rFonts w:eastAsia="Times New Roman" w:cstheme="minorHAnsi"/>
          <w:b/>
          <w:u w:val="single"/>
          <w:lang w:eastAsia="en-GB"/>
        </w:rPr>
      </w:pPr>
    </w:p>
    <w:p w14:paraId="4A603B1B" w14:textId="77777777" w:rsidR="00ED7792" w:rsidRPr="00F70868" w:rsidRDefault="00ED7792" w:rsidP="00681F3B">
      <w:pPr>
        <w:jc w:val="both"/>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8D3C7D" w:rsidRPr="00F70868" w14:paraId="14D46E7B" w14:textId="77777777" w:rsidTr="00FD73E4">
        <w:tc>
          <w:tcPr>
            <w:tcW w:w="906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03CBABA"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Generic responsibilities</w:t>
            </w:r>
          </w:p>
        </w:tc>
      </w:tr>
      <w:tr w:rsidR="00681F3B" w:rsidRPr="00F70868" w14:paraId="1AF288AF" w14:textId="77777777" w:rsidTr="00FD73E4">
        <w:tc>
          <w:tcPr>
            <w:tcW w:w="9067" w:type="dxa"/>
            <w:tcBorders>
              <w:top w:val="single" w:sz="4" w:space="0" w:color="auto"/>
              <w:left w:val="single" w:sz="4" w:space="0" w:color="auto"/>
              <w:bottom w:val="single" w:sz="4" w:space="0" w:color="auto"/>
              <w:right w:val="single" w:sz="4" w:space="0" w:color="auto"/>
            </w:tcBorders>
          </w:tcPr>
          <w:p w14:paraId="349F104B" w14:textId="04CECE7B"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All staff at</w:t>
            </w:r>
            <w:r w:rsidR="00E6032B" w:rsidRPr="00F70868">
              <w:rPr>
                <w:rFonts w:asciiTheme="minorHAnsi" w:hAnsiTheme="minorHAnsi" w:cstheme="minorHAnsi"/>
                <w:sz w:val="22"/>
                <w:szCs w:val="22"/>
                <w:lang w:eastAsia="en-GB"/>
              </w:rPr>
              <w:t xml:space="preserve"> the James Fisher </w:t>
            </w:r>
            <w:r w:rsidR="003A44E3" w:rsidRPr="00F70868">
              <w:rPr>
                <w:rFonts w:asciiTheme="minorHAnsi" w:hAnsiTheme="minorHAnsi" w:cstheme="minorHAnsi"/>
                <w:sz w:val="22"/>
                <w:szCs w:val="22"/>
                <w:lang w:eastAsia="en-GB"/>
              </w:rPr>
              <w:t>M</w:t>
            </w:r>
            <w:r w:rsidR="00E6032B" w:rsidRPr="00F70868">
              <w:rPr>
                <w:rFonts w:asciiTheme="minorHAnsi" w:hAnsiTheme="minorHAnsi" w:cstheme="minorHAnsi"/>
                <w:sz w:val="22"/>
                <w:szCs w:val="22"/>
                <w:lang w:eastAsia="en-GB"/>
              </w:rPr>
              <w:t>edical Centre</w:t>
            </w:r>
            <w:r w:rsidRPr="00F70868">
              <w:rPr>
                <w:rFonts w:asciiTheme="minorHAnsi" w:hAnsiTheme="minorHAnsi" w:cstheme="minorHAnsi"/>
                <w:sz w:val="22"/>
                <w:szCs w:val="22"/>
                <w:lang w:eastAsia="en-GB"/>
              </w:rPr>
              <w:t xml:space="preserve"> have a duty to conform to the following:</w:t>
            </w:r>
          </w:p>
          <w:p w14:paraId="5540DC25" w14:textId="77777777" w:rsidR="00681F3B" w:rsidRPr="00F70868" w:rsidRDefault="00681F3B" w:rsidP="00681F3B">
            <w:pPr>
              <w:rPr>
                <w:rFonts w:asciiTheme="minorHAnsi" w:hAnsiTheme="minorHAnsi" w:cstheme="minorHAnsi"/>
                <w:sz w:val="22"/>
                <w:szCs w:val="22"/>
                <w:lang w:eastAsia="en-GB"/>
              </w:rPr>
            </w:pPr>
          </w:p>
          <w:p w14:paraId="344A5B8C" w14:textId="371159BE"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Equality, Diversity and Inclusion</w:t>
            </w:r>
            <w:r w:rsidR="000926FD" w:rsidRPr="00F70868">
              <w:rPr>
                <w:rFonts w:asciiTheme="minorHAnsi" w:hAnsiTheme="minorHAnsi" w:cstheme="minorHAnsi"/>
                <w:b/>
                <w:bCs/>
                <w:sz w:val="22"/>
                <w:szCs w:val="22"/>
                <w:lang w:eastAsia="en-GB"/>
              </w:rPr>
              <w:t xml:space="preserve"> </w:t>
            </w:r>
          </w:p>
          <w:p w14:paraId="5297316D" w14:textId="1641DBE0"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 good attitude and positive action towards</w:t>
            </w:r>
            <w:r w:rsidR="000926FD" w:rsidRPr="00F70868">
              <w:rPr>
                <w:rFonts w:asciiTheme="minorHAnsi" w:hAnsiTheme="minorHAnsi" w:cstheme="minorHAnsi"/>
                <w:sz w:val="22"/>
                <w:szCs w:val="22"/>
                <w:lang w:eastAsia="en-GB"/>
              </w:rPr>
              <w:t xml:space="preserve"> Equality, Diversity and Inclusion creates</w:t>
            </w:r>
            <w:r w:rsidRPr="00F70868">
              <w:rPr>
                <w:rFonts w:asciiTheme="minorHAnsi" w:hAnsiTheme="minorHAnsi" w:cstheme="minorHAnsi"/>
                <w:sz w:val="22"/>
                <w:szCs w:val="22"/>
                <w:lang w:eastAsia="en-GB"/>
              </w:rPr>
              <w:t xml:space="preserve"> an environment where all individuals can achieve their full potential. Creating such an environment is important </w:t>
            </w:r>
            <w:r w:rsidR="000926FD" w:rsidRPr="00F70868">
              <w:rPr>
                <w:rFonts w:asciiTheme="minorHAnsi" w:hAnsiTheme="minorHAnsi" w:cstheme="minorHAnsi"/>
                <w:sz w:val="22"/>
                <w:szCs w:val="22"/>
                <w:lang w:eastAsia="en-GB"/>
              </w:rPr>
              <w:t>to</w:t>
            </w:r>
            <w:r w:rsidRPr="00F70868">
              <w:rPr>
                <w:rFonts w:asciiTheme="minorHAnsi" w:hAnsiTheme="minorHAnsi" w:cstheme="minorHAnsi"/>
                <w:sz w:val="22"/>
                <w:szCs w:val="22"/>
                <w:lang w:eastAsia="en-GB"/>
              </w:rPr>
              <w:t xml:space="preserve"> improve operational effectiveness, it is morally the right thing to do, and it is required by law.</w:t>
            </w:r>
          </w:p>
          <w:p w14:paraId="0D4FFDCA" w14:textId="77777777" w:rsidR="00681F3B" w:rsidRPr="00F70868" w:rsidRDefault="00681F3B" w:rsidP="00681F3B">
            <w:pPr>
              <w:rPr>
                <w:rFonts w:asciiTheme="minorHAnsi" w:hAnsiTheme="minorHAnsi" w:cstheme="minorHAnsi"/>
                <w:sz w:val="22"/>
                <w:szCs w:val="22"/>
                <w:lang w:eastAsia="en-GB"/>
              </w:rPr>
            </w:pPr>
          </w:p>
          <w:p w14:paraId="21A24D71" w14:textId="0875220D"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Patients and their families have the right to be treated fairly and be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r w:rsidR="000926FD"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Patients have a responsibility to treat other patients and our staff with dignity and respect.</w:t>
            </w:r>
          </w:p>
          <w:p w14:paraId="6A819AC6" w14:textId="77777777" w:rsidR="00681F3B" w:rsidRPr="00F70868" w:rsidRDefault="00681F3B" w:rsidP="00681F3B">
            <w:pPr>
              <w:rPr>
                <w:rFonts w:asciiTheme="minorHAnsi" w:hAnsiTheme="minorHAnsi" w:cstheme="minorHAnsi"/>
                <w:sz w:val="22"/>
                <w:szCs w:val="22"/>
                <w:lang w:eastAsia="en-GB"/>
              </w:rPr>
            </w:pPr>
          </w:p>
          <w:p w14:paraId="091B9D03" w14:textId="28B10500"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Staff have the right to be treated fairly in recruitment and career progression.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w:t>
            </w:r>
            <w:r w:rsidRPr="00F70868">
              <w:rPr>
                <w:rFonts w:asciiTheme="minorHAnsi" w:hAnsiTheme="minorHAnsi" w:cstheme="minorHAnsi"/>
                <w:sz w:val="22"/>
                <w:szCs w:val="22"/>
                <w:lang w:eastAsia="en-GB"/>
              </w:rPr>
              <w:lastRenderedPageBreak/>
              <w:t xml:space="preserve">orientation.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have a responsibility to ensure that they treat our patients and their colleagues with dignity and respect.</w:t>
            </w:r>
          </w:p>
          <w:p w14:paraId="036331F8" w14:textId="77777777" w:rsidR="00681F3B" w:rsidRPr="00F70868" w:rsidRDefault="00681F3B" w:rsidP="00681F3B">
            <w:pPr>
              <w:rPr>
                <w:rFonts w:asciiTheme="minorHAnsi" w:hAnsiTheme="minorHAnsi" w:cstheme="minorHAnsi"/>
                <w:sz w:val="22"/>
                <w:szCs w:val="22"/>
                <w:lang w:eastAsia="en-GB"/>
              </w:rPr>
            </w:pPr>
          </w:p>
          <w:p w14:paraId="0F809B36" w14:textId="7A77D809"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Safety, Health, Environment and Fire </w:t>
            </w:r>
          </w:p>
          <w:p w14:paraId="38B3C951" w14:textId="77777777" w:rsidR="000926FD" w:rsidRPr="00F70868" w:rsidRDefault="00681F3B" w:rsidP="000926FD">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This </w:t>
            </w:r>
            <w:r w:rsidR="000926FD" w:rsidRPr="00F70868">
              <w:rPr>
                <w:rFonts w:asciiTheme="minorHAnsi" w:hAnsiTheme="minorHAnsi" w:cstheme="minorHAnsi"/>
                <w:sz w:val="22"/>
                <w:szCs w:val="22"/>
                <w:lang w:eastAsia="en-GB"/>
              </w:rPr>
              <w:t>practice</w:t>
            </w:r>
            <w:r w:rsidRPr="00F70868">
              <w:rPr>
                <w:rFonts w:asciiTheme="minorHAnsi" w:hAnsiTheme="minorHAnsi" w:cstheme="minorHAnsi"/>
                <w:sz w:val="22"/>
                <w:szCs w:val="22"/>
                <w:lang w:eastAsia="en-GB"/>
              </w:rPr>
              <w:t xml:space="preserve"> is committed to supporting and promoting opportunities for staff to maintain their health, wellbeing and safety. </w:t>
            </w:r>
            <w:r w:rsidR="000926FD" w:rsidRPr="00F70868">
              <w:rPr>
                <w:rFonts w:asciiTheme="minorHAnsi" w:hAnsiTheme="minorHAnsi" w:cstheme="minorHAnsi"/>
                <w:sz w:val="22"/>
                <w:szCs w:val="22"/>
                <w:lang w:eastAsia="en-GB"/>
              </w:rPr>
              <w:t xml:space="preserve">You have a duty to take reasonable care of health and safety at work for you, your team and others, and to cooperate with employers to ensure compliance with health and safety requirements. </w:t>
            </w:r>
          </w:p>
          <w:p w14:paraId="60609B36" w14:textId="77777777" w:rsidR="000926FD" w:rsidRPr="00F70868" w:rsidRDefault="000926FD" w:rsidP="000926FD">
            <w:pPr>
              <w:rPr>
                <w:rFonts w:asciiTheme="minorHAnsi" w:hAnsiTheme="minorHAnsi" w:cstheme="minorHAnsi"/>
                <w:sz w:val="22"/>
                <w:szCs w:val="22"/>
                <w:lang w:eastAsia="en-GB"/>
              </w:rPr>
            </w:pPr>
          </w:p>
          <w:p w14:paraId="07A957D3" w14:textId="00FD258F" w:rsidR="000926FD" w:rsidRPr="00F70868" w:rsidRDefault="000926FD" w:rsidP="000926FD">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All staff should manage and assess risk within their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0A96829E" w14:textId="77777777" w:rsidR="000926FD" w:rsidRPr="00F70868" w:rsidRDefault="000926FD" w:rsidP="000926FD">
            <w:pPr>
              <w:rPr>
                <w:rFonts w:asciiTheme="minorHAnsi" w:hAnsiTheme="minorHAnsi" w:cstheme="minorHAnsi"/>
                <w:sz w:val="22"/>
                <w:szCs w:val="22"/>
                <w:lang w:eastAsia="en-GB"/>
              </w:rPr>
            </w:pPr>
          </w:p>
          <w:p w14:paraId="5DF55B48" w14:textId="43509DF2" w:rsidR="000926FD" w:rsidRPr="00F70868" w:rsidRDefault="001A0689" w:rsidP="000926FD">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w:t>
            </w:r>
            <w:r w:rsidR="000926FD" w:rsidRPr="00F70868">
              <w:rPr>
                <w:rFonts w:asciiTheme="minorHAnsi" w:hAnsiTheme="minorHAnsi" w:cstheme="minorHAnsi"/>
                <w:sz w:val="22"/>
                <w:szCs w:val="22"/>
                <w:lang w:eastAsia="en-GB"/>
              </w:rPr>
              <w:t xml:space="preserve"> must comply with the Health and Safety at Work Act 1974, Environmental Protection Act 1990, Environment Act 1995, Fire Precautions (workplace) Regulations 1999 and other statutory legislation.  </w:t>
            </w:r>
          </w:p>
          <w:p w14:paraId="4E5377EC" w14:textId="28BBCBE0" w:rsidR="00681F3B" w:rsidRPr="00F70868" w:rsidRDefault="00681F3B" w:rsidP="00681F3B">
            <w:pPr>
              <w:rPr>
                <w:rFonts w:asciiTheme="minorHAnsi" w:hAnsiTheme="minorHAnsi" w:cstheme="minorHAnsi"/>
                <w:sz w:val="22"/>
                <w:szCs w:val="22"/>
                <w:lang w:eastAsia="en-GB"/>
              </w:rPr>
            </w:pPr>
          </w:p>
          <w:p w14:paraId="30817FAF" w14:textId="77777777"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Confidentiality</w:t>
            </w:r>
          </w:p>
          <w:p w14:paraId="31F5C734" w14:textId="09BEE589"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Th</w:t>
            </w:r>
            <w:r w:rsidR="000926FD" w:rsidRPr="00F70868">
              <w:rPr>
                <w:rFonts w:asciiTheme="minorHAnsi" w:hAnsiTheme="minorHAnsi" w:cstheme="minorHAnsi"/>
                <w:sz w:val="22"/>
                <w:szCs w:val="22"/>
                <w:lang w:eastAsia="en-GB"/>
              </w:rPr>
              <w:t xml:space="preserve">is practice </w:t>
            </w:r>
            <w:r w:rsidRPr="00F70868">
              <w:rPr>
                <w:rFonts w:asciiTheme="minorHAnsi" w:hAnsiTheme="minorHAnsi" w:cstheme="minorHAnsi"/>
                <w:sz w:val="22"/>
                <w:szCs w:val="22"/>
                <w:lang w:eastAsia="en-GB"/>
              </w:rPr>
              <w:t>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r w:rsidR="000926FD" w:rsidRPr="00F70868">
              <w:rPr>
                <w:rFonts w:asciiTheme="minorHAnsi" w:hAnsiTheme="minorHAnsi" w:cstheme="minorHAnsi"/>
                <w:sz w:val="22"/>
                <w:szCs w:val="22"/>
                <w:lang w:eastAsia="en-GB"/>
              </w:rPr>
              <w:t xml:space="preserve"> </w:t>
            </w:r>
          </w:p>
          <w:p w14:paraId="3CE7F0EE" w14:textId="77777777" w:rsidR="00681F3B" w:rsidRPr="00F70868" w:rsidRDefault="00681F3B" w:rsidP="00681F3B">
            <w:pPr>
              <w:rPr>
                <w:rFonts w:asciiTheme="minorHAnsi" w:hAnsiTheme="minorHAnsi" w:cstheme="minorHAnsi"/>
                <w:sz w:val="22"/>
                <w:szCs w:val="22"/>
                <w:lang w:eastAsia="en-GB"/>
              </w:rPr>
            </w:pPr>
          </w:p>
          <w:p w14:paraId="2912A88A" w14:textId="77777777"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It is essential that, if the legal requirements are to be met and the trust of our patients is to be retained, all staff must protect patient information and provide a confidential service.</w:t>
            </w:r>
          </w:p>
          <w:p w14:paraId="4BD873F3" w14:textId="77777777" w:rsidR="00681F3B" w:rsidRPr="00F70868" w:rsidRDefault="00681F3B" w:rsidP="00681F3B">
            <w:pPr>
              <w:rPr>
                <w:rFonts w:asciiTheme="minorHAnsi" w:hAnsiTheme="minorHAnsi" w:cstheme="minorHAnsi"/>
                <w:sz w:val="22"/>
                <w:szCs w:val="22"/>
                <w:lang w:eastAsia="en-GB"/>
              </w:rPr>
            </w:pPr>
          </w:p>
          <w:p w14:paraId="49E5057F" w14:textId="435A90BD"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Quality and Continuous Improvement </w:t>
            </w:r>
          </w:p>
          <w:p w14:paraId="06A067A2" w14:textId="7295E54F"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To preserve and improve the quality of </w:t>
            </w:r>
            <w:r w:rsidR="000926FD" w:rsidRPr="00F70868">
              <w:rPr>
                <w:rFonts w:asciiTheme="minorHAnsi" w:hAnsiTheme="minorHAnsi" w:cstheme="minorHAnsi"/>
                <w:sz w:val="22"/>
                <w:szCs w:val="22"/>
                <w:lang w:eastAsia="en-GB"/>
              </w:rPr>
              <w:t>our</w:t>
            </w:r>
            <w:r w:rsidRPr="00F70868">
              <w:rPr>
                <w:rFonts w:asciiTheme="minorHAnsi" w:hAnsiTheme="minorHAnsi" w:cstheme="minorHAnsi"/>
                <w:sz w:val="22"/>
                <w:szCs w:val="22"/>
                <w:lang w:eastAsia="en-GB"/>
              </w:rPr>
              <w:t xml:space="preserve"> outputs, all </w:t>
            </w:r>
            <w:r w:rsidR="000926FD" w:rsidRPr="00F70868">
              <w:rPr>
                <w:rFonts w:asciiTheme="minorHAnsi" w:hAnsiTheme="minorHAnsi" w:cstheme="minorHAnsi"/>
                <w:sz w:val="22"/>
                <w:szCs w:val="22"/>
                <w:lang w:eastAsia="en-GB"/>
              </w:rPr>
              <w:t>staff</w:t>
            </w:r>
            <w:r w:rsidRPr="00F70868">
              <w:rPr>
                <w:rFonts w:asciiTheme="minorHAnsi" w:hAnsiTheme="minorHAnsi" w:cstheme="minorHAnsi"/>
                <w:sz w:val="22"/>
                <w:szCs w:val="22"/>
                <w:lang w:eastAsia="en-GB"/>
              </w:rPr>
              <w:t xml:space="preserve"> are required to think not only of what they do but how they achieve it. By continually re-examining our processes, we will be able to develop and improve the overall effectiveness of the way we work.</w:t>
            </w:r>
          </w:p>
          <w:p w14:paraId="52B46421" w14:textId="77777777" w:rsidR="00681F3B" w:rsidRPr="00F70868" w:rsidRDefault="00681F3B" w:rsidP="00681F3B">
            <w:pPr>
              <w:rPr>
                <w:rFonts w:asciiTheme="minorHAnsi" w:hAnsiTheme="minorHAnsi" w:cstheme="minorHAnsi"/>
                <w:sz w:val="22"/>
                <w:szCs w:val="22"/>
                <w:lang w:eastAsia="en-GB"/>
              </w:rPr>
            </w:pPr>
          </w:p>
          <w:p w14:paraId="6D721B41" w14:textId="049005FA"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The responsibility for this rests with everyone working within the </w:t>
            </w:r>
            <w:r w:rsidR="000926FD" w:rsidRPr="00F70868">
              <w:rPr>
                <w:rFonts w:asciiTheme="minorHAnsi" w:hAnsiTheme="minorHAnsi" w:cstheme="minorHAnsi"/>
                <w:sz w:val="22"/>
                <w:szCs w:val="22"/>
                <w:lang w:eastAsia="en-GB"/>
              </w:rPr>
              <w:t>practice</w:t>
            </w:r>
            <w:r w:rsidRPr="00F70868">
              <w:rPr>
                <w:rFonts w:asciiTheme="minorHAnsi" w:hAnsiTheme="minorHAnsi" w:cstheme="minorHAnsi"/>
                <w:sz w:val="22"/>
                <w:szCs w:val="22"/>
                <w:lang w:eastAsia="en-GB"/>
              </w:rPr>
              <w:t xml:space="preserve"> to look for opportunities to improve quality and share good practice and to discuss, highlight and work with the team to create opportunities to improve patient care.</w:t>
            </w:r>
          </w:p>
          <w:p w14:paraId="4D8C8193" w14:textId="77777777" w:rsidR="00681F3B" w:rsidRPr="00F70868" w:rsidRDefault="00681F3B" w:rsidP="00681F3B">
            <w:pPr>
              <w:rPr>
                <w:rFonts w:asciiTheme="minorHAnsi" w:hAnsiTheme="minorHAnsi" w:cstheme="minorHAnsi"/>
                <w:sz w:val="22"/>
                <w:szCs w:val="22"/>
                <w:lang w:eastAsia="en-GB"/>
              </w:rPr>
            </w:pPr>
          </w:p>
          <w:p w14:paraId="2253D313" w14:textId="12F5399E" w:rsidR="00681F3B" w:rsidRPr="00F70868" w:rsidRDefault="000926FD"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This practice </w:t>
            </w:r>
            <w:r w:rsidR="00681F3B" w:rsidRPr="00F70868">
              <w:rPr>
                <w:rFonts w:asciiTheme="minorHAnsi" w:hAnsiTheme="minorHAnsi" w:cstheme="minorHAnsi"/>
                <w:sz w:val="22"/>
                <w:szCs w:val="22"/>
                <w:lang w:eastAsia="en-GB"/>
              </w:rPr>
              <w:t xml:space="preserve">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5DA5742A" w14:textId="77777777" w:rsidR="001A0689" w:rsidRPr="00F70868" w:rsidRDefault="001A0689" w:rsidP="00681F3B">
            <w:pPr>
              <w:rPr>
                <w:rFonts w:asciiTheme="minorHAnsi" w:hAnsiTheme="minorHAnsi" w:cstheme="minorHAnsi"/>
                <w:sz w:val="22"/>
                <w:szCs w:val="22"/>
                <w:lang w:eastAsia="en-GB"/>
              </w:rPr>
            </w:pPr>
          </w:p>
          <w:p w14:paraId="41A771E5" w14:textId="61B0FB4C"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Staff should interpret national strategies and policies into local implementation strategies that are aligned to the values and culture of general practice.</w:t>
            </w:r>
            <w:r w:rsidR="000926FD" w:rsidRPr="00F70868">
              <w:rPr>
                <w:rFonts w:asciiTheme="minorHAnsi" w:hAnsiTheme="minorHAnsi" w:cstheme="minorHAnsi"/>
                <w:sz w:val="22"/>
                <w:szCs w:val="22"/>
                <w:lang w:eastAsia="en-GB"/>
              </w:rPr>
              <w:t xml:space="preserve">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are</w:t>
            </w:r>
            <w:r w:rsidR="00744B36" w:rsidRPr="00F70868">
              <w:rPr>
                <w:rFonts w:asciiTheme="minorHAnsi" w:hAnsiTheme="minorHAnsi" w:cstheme="minorHAnsi"/>
                <w:sz w:val="22"/>
                <w:szCs w:val="22"/>
                <w:lang w:eastAsia="en-GB"/>
              </w:rPr>
              <w:t xml:space="preserve"> expected </w:t>
            </w:r>
            <w:r w:rsidRPr="00F70868">
              <w:rPr>
                <w:rFonts w:asciiTheme="minorHAnsi" w:hAnsiTheme="minorHAnsi" w:cstheme="minorHAnsi"/>
                <w:sz w:val="22"/>
                <w:szCs w:val="22"/>
                <w:lang w:eastAsia="en-GB"/>
              </w:rPr>
              <w:t xml:space="preserve">to contribute </w:t>
            </w:r>
            <w:r w:rsidR="00744B36" w:rsidRPr="00F70868">
              <w:rPr>
                <w:rFonts w:asciiTheme="minorHAnsi" w:hAnsiTheme="minorHAnsi" w:cstheme="minorHAnsi"/>
                <w:sz w:val="22"/>
                <w:szCs w:val="22"/>
                <w:lang w:eastAsia="en-GB"/>
              </w:rPr>
              <w:t>to</w:t>
            </w:r>
            <w:r w:rsidRPr="00F70868">
              <w:rPr>
                <w:rFonts w:asciiTheme="minorHAnsi" w:hAnsiTheme="minorHAnsi" w:cstheme="minorHAnsi"/>
                <w:sz w:val="22"/>
                <w:szCs w:val="22"/>
                <w:lang w:eastAsia="en-GB"/>
              </w:rPr>
              <w:t xml:space="preserve"> serious incident investigations and multidisciplinary case reviews.</w:t>
            </w:r>
          </w:p>
          <w:p w14:paraId="4FC94465" w14:textId="77777777" w:rsidR="00681F3B" w:rsidRPr="00F70868" w:rsidRDefault="00681F3B" w:rsidP="00681F3B">
            <w:pPr>
              <w:rPr>
                <w:rFonts w:asciiTheme="minorHAnsi" w:hAnsiTheme="minorHAnsi" w:cstheme="minorHAnsi"/>
                <w:sz w:val="22"/>
                <w:szCs w:val="22"/>
                <w:lang w:eastAsia="en-GB"/>
              </w:rPr>
            </w:pPr>
          </w:p>
          <w:p w14:paraId="7751A73C" w14:textId="77777777"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Induction</w:t>
            </w:r>
          </w:p>
          <w:p w14:paraId="47A9455D" w14:textId="4FA370FB" w:rsidR="00681F3B" w:rsidRPr="00F70868" w:rsidRDefault="00744B36"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You will be expected to </w:t>
            </w:r>
            <w:r w:rsidR="00681F3B" w:rsidRPr="00F70868">
              <w:rPr>
                <w:rFonts w:asciiTheme="minorHAnsi" w:hAnsiTheme="minorHAnsi" w:cstheme="minorHAnsi"/>
                <w:sz w:val="22"/>
                <w:szCs w:val="22"/>
                <w:lang w:eastAsia="en-GB"/>
              </w:rPr>
              <w:t xml:space="preserve">complete the induction </w:t>
            </w:r>
            <w:proofErr w:type="spellStart"/>
            <w:proofErr w:type="gramStart"/>
            <w:r w:rsidR="00681F3B" w:rsidRPr="00F70868">
              <w:rPr>
                <w:rFonts w:asciiTheme="minorHAnsi" w:hAnsiTheme="minorHAnsi" w:cstheme="minorHAnsi"/>
                <w:sz w:val="22"/>
                <w:szCs w:val="22"/>
                <w:lang w:eastAsia="en-GB"/>
              </w:rPr>
              <w:t>programme</w:t>
            </w:r>
            <w:proofErr w:type="spellEnd"/>
            <w:proofErr w:type="gramEnd"/>
            <w:r w:rsidR="00681F3B" w:rsidRPr="00F70868">
              <w:rPr>
                <w:rFonts w:asciiTheme="minorHAnsi" w:hAnsiTheme="minorHAnsi" w:cstheme="minorHAnsi"/>
                <w:sz w:val="22"/>
                <w:szCs w:val="22"/>
                <w:lang w:eastAsia="en-GB"/>
              </w:rPr>
              <w:t xml:space="preserve"> and the practice management team will support you throughout the process.</w:t>
            </w:r>
          </w:p>
          <w:p w14:paraId="43D6D4DB" w14:textId="77777777" w:rsidR="00681F3B" w:rsidRDefault="00681F3B" w:rsidP="00681F3B">
            <w:pPr>
              <w:rPr>
                <w:rFonts w:asciiTheme="minorHAnsi" w:hAnsiTheme="minorHAnsi" w:cstheme="minorHAnsi"/>
                <w:sz w:val="22"/>
                <w:szCs w:val="22"/>
                <w:lang w:eastAsia="en-GB"/>
              </w:rPr>
            </w:pPr>
          </w:p>
          <w:p w14:paraId="0F09478A" w14:textId="77777777" w:rsidR="00475808" w:rsidRDefault="00475808" w:rsidP="00681F3B">
            <w:pPr>
              <w:rPr>
                <w:rFonts w:asciiTheme="minorHAnsi" w:hAnsiTheme="minorHAnsi" w:cstheme="minorHAnsi"/>
                <w:sz w:val="22"/>
                <w:szCs w:val="22"/>
                <w:lang w:eastAsia="en-GB"/>
              </w:rPr>
            </w:pPr>
          </w:p>
          <w:p w14:paraId="0C8920E6" w14:textId="77777777" w:rsidR="00475808" w:rsidRPr="00F70868" w:rsidRDefault="00475808" w:rsidP="00681F3B">
            <w:pPr>
              <w:rPr>
                <w:rFonts w:asciiTheme="minorHAnsi" w:hAnsiTheme="minorHAnsi" w:cstheme="minorHAnsi"/>
                <w:sz w:val="22"/>
                <w:szCs w:val="22"/>
                <w:lang w:eastAsia="en-GB"/>
              </w:rPr>
            </w:pPr>
          </w:p>
          <w:p w14:paraId="23B0A7C2" w14:textId="10C99B00"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lastRenderedPageBreak/>
              <w:t xml:space="preserve">Learning and </w:t>
            </w:r>
            <w:r w:rsidR="003A44E3" w:rsidRPr="00F70868">
              <w:rPr>
                <w:rFonts w:asciiTheme="minorHAnsi" w:hAnsiTheme="minorHAnsi" w:cstheme="minorHAnsi"/>
                <w:b/>
                <w:bCs/>
                <w:sz w:val="22"/>
                <w:szCs w:val="22"/>
                <w:lang w:eastAsia="en-GB"/>
              </w:rPr>
              <w:t>D</w:t>
            </w:r>
            <w:r w:rsidRPr="00F70868">
              <w:rPr>
                <w:rFonts w:asciiTheme="minorHAnsi" w:hAnsiTheme="minorHAnsi" w:cstheme="minorHAnsi"/>
                <w:b/>
                <w:bCs/>
                <w:sz w:val="22"/>
                <w:szCs w:val="22"/>
                <w:lang w:eastAsia="en-GB"/>
              </w:rPr>
              <w:t>evelopment</w:t>
            </w:r>
          </w:p>
          <w:p w14:paraId="24741033" w14:textId="3A91FD32" w:rsidR="000E08BF" w:rsidRPr="00F70868" w:rsidRDefault="000E08BF"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To maintain continuous professional development in keeping with the requirements of the practice and the NMC revalidation </w:t>
            </w:r>
            <w:r w:rsidR="00702EB5" w:rsidRPr="00F70868">
              <w:rPr>
                <w:rFonts w:asciiTheme="minorHAnsi" w:hAnsiTheme="minorHAnsi" w:cstheme="minorHAnsi"/>
                <w:sz w:val="22"/>
                <w:szCs w:val="22"/>
                <w:lang w:eastAsia="en-GB"/>
              </w:rPr>
              <w:t>process</w:t>
            </w:r>
            <w:r w:rsidR="00C46833" w:rsidRPr="00F70868">
              <w:rPr>
                <w:rFonts w:asciiTheme="minorHAnsi" w:hAnsiTheme="minorHAnsi" w:cstheme="minorHAnsi"/>
                <w:sz w:val="22"/>
                <w:szCs w:val="22"/>
                <w:lang w:eastAsia="en-GB"/>
              </w:rPr>
              <w:t>.</w:t>
            </w:r>
          </w:p>
          <w:p w14:paraId="7D233DF5" w14:textId="77777777" w:rsidR="00C46833" w:rsidRPr="00F70868" w:rsidRDefault="00C46833" w:rsidP="00681F3B">
            <w:pPr>
              <w:rPr>
                <w:rFonts w:asciiTheme="minorHAnsi" w:hAnsiTheme="minorHAnsi" w:cstheme="minorHAnsi"/>
                <w:sz w:val="22"/>
                <w:szCs w:val="22"/>
                <w:lang w:eastAsia="en-GB"/>
              </w:rPr>
            </w:pPr>
          </w:p>
          <w:p w14:paraId="49EF8373" w14:textId="245BC08D" w:rsidR="00744B36"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The effective use of training and development is fundamental in ensuring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are equipped with the appropriate skills, knowledge, attitude and competences to perform </w:t>
            </w:r>
            <w:r w:rsidR="001A0689" w:rsidRPr="00F70868">
              <w:rPr>
                <w:rFonts w:asciiTheme="minorHAnsi" w:hAnsiTheme="minorHAnsi" w:cstheme="minorHAnsi"/>
                <w:sz w:val="22"/>
                <w:szCs w:val="22"/>
                <w:lang w:eastAsia="en-GB"/>
              </w:rPr>
              <w:t>your</w:t>
            </w:r>
            <w:r w:rsidRPr="00F70868">
              <w:rPr>
                <w:rFonts w:asciiTheme="minorHAnsi" w:hAnsiTheme="minorHAnsi" w:cstheme="minorHAnsi"/>
                <w:sz w:val="22"/>
                <w:szCs w:val="22"/>
                <w:lang w:eastAsia="en-GB"/>
              </w:rPr>
              <w:t xml:space="preserve"> role. </w:t>
            </w:r>
          </w:p>
          <w:p w14:paraId="793074B4" w14:textId="52FA1427" w:rsidR="00744B36" w:rsidRPr="00F70868" w:rsidRDefault="00744B36" w:rsidP="00681F3B">
            <w:pPr>
              <w:rPr>
                <w:rFonts w:asciiTheme="minorHAnsi" w:hAnsiTheme="minorHAnsi" w:cstheme="minorHAnsi"/>
                <w:sz w:val="22"/>
                <w:szCs w:val="22"/>
                <w:lang w:eastAsia="en-GB"/>
              </w:rPr>
            </w:pPr>
          </w:p>
          <w:p w14:paraId="5EE3F242" w14:textId="0E6AEE8F" w:rsidR="00744B36" w:rsidRPr="00F70868" w:rsidRDefault="00744B36"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All staff will be required to partake and complete mandatory training as directed by the line manager.</w:t>
            </w:r>
            <w:r w:rsidR="001A068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Staff may also be permitted (subject to approval) to undertake external training courses which will enhance their knowledge and skills, progress their career and ultimately, enable them to improve processes and service delivery.  </w:t>
            </w:r>
          </w:p>
          <w:p w14:paraId="573604FD" w14:textId="77777777" w:rsidR="00744B36" w:rsidRPr="00F70868" w:rsidRDefault="00744B36" w:rsidP="00681F3B">
            <w:pPr>
              <w:rPr>
                <w:rFonts w:asciiTheme="minorHAnsi" w:hAnsiTheme="minorHAnsi" w:cstheme="minorHAnsi"/>
                <w:sz w:val="22"/>
                <w:szCs w:val="22"/>
                <w:lang w:eastAsia="en-GB"/>
              </w:rPr>
            </w:pPr>
          </w:p>
          <w:p w14:paraId="1A5263EA" w14:textId="6879EF08" w:rsidR="00681F3B" w:rsidRPr="00F70868" w:rsidRDefault="00744B36"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w:t>
            </w:r>
            <w:r w:rsidR="00681F3B" w:rsidRPr="00F70868">
              <w:rPr>
                <w:rFonts w:asciiTheme="minorHAnsi" w:hAnsiTheme="minorHAnsi" w:cstheme="minorHAnsi"/>
                <w:sz w:val="22"/>
                <w:szCs w:val="22"/>
                <w:lang w:eastAsia="en-GB"/>
              </w:rPr>
              <w:t xml:space="preserve"> will</w:t>
            </w:r>
            <w:r w:rsidRPr="00F70868">
              <w:rPr>
                <w:rFonts w:asciiTheme="minorHAnsi" w:hAnsiTheme="minorHAnsi" w:cstheme="minorHAnsi"/>
                <w:sz w:val="22"/>
                <w:szCs w:val="22"/>
                <w:lang w:eastAsia="en-GB"/>
              </w:rPr>
              <w:t xml:space="preserve"> be expected to</w:t>
            </w:r>
            <w:r w:rsidR="00681F3B" w:rsidRPr="00F70868">
              <w:rPr>
                <w:rFonts w:asciiTheme="minorHAnsi" w:hAnsiTheme="minorHAnsi" w:cstheme="minorHAnsi"/>
                <w:sz w:val="22"/>
                <w:szCs w:val="22"/>
                <w:lang w:eastAsia="en-GB"/>
              </w:rPr>
              <w:t xml:space="preserve"> undertake mentorship for team members and disseminate learning and information gained to other team members to share good practice and inform others about current and future developments (e.g., courses and conferences). </w:t>
            </w:r>
          </w:p>
          <w:p w14:paraId="59977D95" w14:textId="77777777" w:rsidR="006A746E" w:rsidRPr="00F70868" w:rsidRDefault="006A746E" w:rsidP="00681F3B">
            <w:pPr>
              <w:rPr>
                <w:rFonts w:asciiTheme="minorHAnsi" w:hAnsiTheme="minorHAnsi" w:cstheme="minorHAnsi"/>
                <w:sz w:val="22"/>
                <w:szCs w:val="22"/>
                <w:lang w:eastAsia="en-GB"/>
              </w:rPr>
            </w:pPr>
          </w:p>
          <w:p w14:paraId="6E5024B0" w14:textId="33B00976"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Collaborative </w:t>
            </w:r>
            <w:r w:rsidR="003A44E3" w:rsidRPr="00F70868">
              <w:rPr>
                <w:rFonts w:asciiTheme="minorHAnsi" w:hAnsiTheme="minorHAnsi" w:cstheme="minorHAnsi"/>
                <w:b/>
                <w:bCs/>
                <w:sz w:val="22"/>
                <w:szCs w:val="22"/>
                <w:lang w:eastAsia="en-GB"/>
              </w:rPr>
              <w:t>W</w:t>
            </w:r>
            <w:r w:rsidRPr="00F70868">
              <w:rPr>
                <w:rFonts w:asciiTheme="minorHAnsi" w:hAnsiTheme="minorHAnsi" w:cstheme="minorHAnsi"/>
                <w:b/>
                <w:bCs/>
                <w:sz w:val="22"/>
                <w:szCs w:val="22"/>
                <w:lang w:eastAsia="en-GB"/>
              </w:rPr>
              <w:t>orking</w:t>
            </w:r>
          </w:p>
          <w:p w14:paraId="205E29F3" w14:textId="26D899BD"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All staff </w:t>
            </w:r>
            <w:r w:rsidR="00B70F79" w:rsidRPr="00F70868">
              <w:rPr>
                <w:rFonts w:asciiTheme="minorHAnsi" w:hAnsiTheme="minorHAnsi" w:cstheme="minorHAnsi"/>
                <w:sz w:val="22"/>
                <w:szCs w:val="22"/>
                <w:lang w:eastAsia="en-GB"/>
              </w:rPr>
              <w:t>must</w:t>
            </w:r>
            <w:r w:rsidRPr="00F70868">
              <w:rPr>
                <w:rFonts w:asciiTheme="minorHAnsi" w:hAnsiTheme="minorHAnsi" w:cstheme="minorHAnsi"/>
                <w:sz w:val="22"/>
                <w:szCs w:val="22"/>
                <w:lang w:eastAsia="en-GB"/>
              </w:rPr>
              <w:t xml:space="preserve"> </w:t>
            </w:r>
            <w:r w:rsidR="00864C7C" w:rsidRPr="00F70868">
              <w:rPr>
                <w:rFonts w:asciiTheme="minorHAnsi" w:hAnsiTheme="minorHAnsi" w:cstheme="minorHAnsi"/>
                <w:sz w:val="22"/>
                <w:szCs w:val="22"/>
                <w:lang w:eastAsia="en-GB"/>
              </w:rPr>
              <w:t>recognize</w:t>
            </w:r>
            <w:r w:rsidRPr="00F70868">
              <w:rPr>
                <w:rFonts w:asciiTheme="minorHAnsi" w:hAnsiTheme="minorHAnsi" w:cstheme="minorHAnsi"/>
                <w:sz w:val="22"/>
                <w:szCs w:val="22"/>
                <w:lang w:eastAsia="en-GB"/>
              </w:rPr>
              <w:t xml:space="preserve"> the significance of collaborative working</w:t>
            </w:r>
            <w:r w:rsidR="00B70F7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Teamwork is essential in </w:t>
            </w:r>
            <w:r w:rsidR="00B70F79" w:rsidRPr="00F70868">
              <w:rPr>
                <w:rFonts w:asciiTheme="minorHAnsi" w:hAnsiTheme="minorHAnsi" w:cstheme="minorHAnsi"/>
                <w:sz w:val="22"/>
                <w:szCs w:val="22"/>
                <w:lang w:eastAsia="en-GB"/>
              </w:rPr>
              <w:t xml:space="preserve">a </w:t>
            </w:r>
            <w:r w:rsidRPr="00F70868">
              <w:rPr>
                <w:rFonts w:asciiTheme="minorHAnsi" w:hAnsiTheme="minorHAnsi" w:cstheme="minorHAnsi"/>
                <w:sz w:val="22"/>
                <w:szCs w:val="22"/>
                <w:lang w:eastAsia="en-GB"/>
              </w:rPr>
              <w:t xml:space="preserve">multidisciplinary </w:t>
            </w:r>
            <w:r w:rsidR="00864C7C" w:rsidRPr="00F70868">
              <w:rPr>
                <w:rFonts w:asciiTheme="minorHAnsi" w:hAnsiTheme="minorHAnsi" w:cstheme="minorHAnsi"/>
                <w:sz w:val="22"/>
                <w:szCs w:val="22"/>
                <w:lang w:eastAsia="en-GB"/>
              </w:rPr>
              <w:t>environment,</w:t>
            </w:r>
            <w:r w:rsidRPr="00F70868">
              <w:rPr>
                <w:rFonts w:asciiTheme="minorHAnsi" w:hAnsiTheme="minorHAnsi" w:cstheme="minorHAnsi"/>
                <w:sz w:val="22"/>
                <w:szCs w:val="22"/>
                <w:lang w:eastAsia="en-GB"/>
              </w:rPr>
              <w:t xml:space="preserve"> </w:t>
            </w:r>
            <w:r w:rsidR="00B70F79" w:rsidRPr="00F70868">
              <w:rPr>
                <w:rFonts w:asciiTheme="minorHAnsi" w:hAnsiTheme="minorHAnsi" w:cstheme="minorHAnsi"/>
                <w:sz w:val="22"/>
                <w:szCs w:val="22"/>
                <w:lang w:eastAsia="en-GB"/>
              </w:rPr>
              <w:t>and you are expected to</w:t>
            </w:r>
            <w:r w:rsidRPr="00F70868">
              <w:rPr>
                <w:rFonts w:asciiTheme="minorHAnsi" w:hAnsiTheme="minorHAnsi" w:cstheme="minorHAnsi"/>
                <w:sz w:val="22"/>
                <w:szCs w:val="22"/>
                <w:lang w:eastAsia="en-GB"/>
              </w:rPr>
              <w:t xml:space="preserve"> work as an effective and responsible team member</w:t>
            </w:r>
            <w:r w:rsidR="00B70F79" w:rsidRPr="00F70868">
              <w:rPr>
                <w:rFonts w:asciiTheme="minorHAnsi" w:hAnsiTheme="minorHAnsi" w:cstheme="minorHAnsi"/>
                <w:sz w:val="22"/>
                <w:szCs w:val="22"/>
                <w:lang w:eastAsia="en-GB"/>
              </w:rPr>
              <w:t xml:space="preserve"> whilst </w:t>
            </w:r>
            <w:r w:rsidRPr="00F70868">
              <w:rPr>
                <w:rFonts w:asciiTheme="minorHAnsi" w:hAnsiTheme="minorHAnsi" w:cstheme="minorHAnsi"/>
                <w:sz w:val="22"/>
                <w:szCs w:val="22"/>
                <w:lang w:eastAsia="en-GB"/>
              </w:rPr>
              <w:t>supporting others</w:t>
            </w:r>
            <w:r w:rsidR="00B70F7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Effective communication is essential, </w:t>
            </w:r>
            <w:r w:rsidR="00B70F79" w:rsidRPr="00F70868">
              <w:rPr>
                <w:rFonts w:asciiTheme="minorHAnsi" w:hAnsiTheme="minorHAnsi" w:cstheme="minorHAnsi"/>
                <w:sz w:val="22"/>
                <w:szCs w:val="22"/>
                <w:lang w:eastAsia="en-GB"/>
              </w:rPr>
              <w:t>and you must</w:t>
            </w:r>
            <w:r w:rsidRPr="00F70868">
              <w:rPr>
                <w:rFonts w:asciiTheme="minorHAnsi" w:hAnsiTheme="minorHAnsi" w:cstheme="minorHAnsi"/>
                <w:sz w:val="22"/>
                <w:szCs w:val="22"/>
                <w:lang w:eastAsia="en-GB"/>
              </w:rPr>
              <w:t xml:space="preserve"> ensure </w:t>
            </w:r>
            <w:r w:rsidR="00B70F7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communicate in a manner which enables the sharing of information in an appropriate manner. </w:t>
            </w:r>
          </w:p>
          <w:p w14:paraId="577C05D3" w14:textId="332B1509" w:rsidR="00681F3B" w:rsidRPr="00F70868" w:rsidRDefault="00681F3B" w:rsidP="00681F3B">
            <w:pPr>
              <w:rPr>
                <w:rFonts w:asciiTheme="minorHAnsi" w:hAnsiTheme="minorHAnsi" w:cstheme="minorHAnsi"/>
                <w:sz w:val="22"/>
                <w:szCs w:val="22"/>
                <w:lang w:eastAsia="en-GB"/>
              </w:rPr>
            </w:pPr>
          </w:p>
          <w:p w14:paraId="6D8D0467" w14:textId="025EA3F1"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Service </w:t>
            </w:r>
            <w:r w:rsidR="003A44E3" w:rsidRPr="00F70868">
              <w:rPr>
                <w:rFonts w:asciiTheme="minorHAnsi" w:hAnsiTheme="minorHAnsi" w:cstheme="minorHAnsi"/>
                <w:b/>
                <w:bCs/>
                <w:sz w:val="22"/>
                <w:szCs w:val="22"/>
                <w:lang w:eastAsia="en-GB"/>
              </w:rPr>
              <w:t>D</w:t>
            </w:r>
            <w:r w:rsidRPr="00F70868">
              <w:rPr>
                <w:rFonts w:asciiTheme="minorHAnsi" w:hAnsiTheme="minorHAnsi" w:cstheme="minorHAnsi"/>
                <w:b/>
                <w:bCs/>
                <w:sz w:val="22"/>
                <w:szCs w:val="22"/>
                <w:lang w:eastAsia="en-GB"/>
              </w:rPr>
              <w:t>elivery</w:t>
            </w:r>
          </w:p>
          <w:p w14:paraId="481DC267" w14:textId="0778BF28" w:rsidR="00681F3B" w:rsidRPr="00F70868" w:rsidRDefault="00B70F79"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During the induction process, all s</w:t>
            </w:r>
            <w:r w:rsidR="00681F3B" w:rsidRPr="00F70868">
              <w:rPr>
                <w:rFonts w:asciiTheme="minorHAnsi" w:hAnsiTheme="minorHAnsi" w:cstheme="minorHAnsi"/>
                <w:sz w:val="22"/>
                <w:szCs w:val="22"/>
                <w:lang w:eastAsia="en-GB"/>
              </w:rPr>
              <w:t xml:space="preserve">taff will be given detailed information regarding </w:t>
            </w:r>
            <w:r w:rsidRPr="00F70868">
              <w:rPr>
                <w:rFonts w:asciiTheme="minorHAnsi" w:hAnsiTheme="minorHAnsi" w:cstheme="minorHAnsi"/>
                <w:sz w:val="22"/>
                <w:szCs w:val="22"/>
                <w:lang w:eastAsia="en-GB"/>
              </w:rPr>
              <w:t xml:space="preserve">practice </w:t>
            </w:r>
            <w:r w:rsidR="00681F3B" w:rsidRPr="00F70868">
              <w:rPr>
                <w:rFonts w:asciiTheme="minorHAnsi" w:hAnsiTheme="minorHAnsi" w:cstheme="minorHAnsi"/>
                <w:sz w:val="22"/>
                <w:szCs w:val="22"/>
                <w:lang w:eastAsia="en-GB"/>
              </w:rPr>
              <w:t>polic</w:t>
            </w:r>
            <w:r w:rsidRPr="00F70868">
              <w:rPr>
                <w:rFonts w:asciiTheme="minorHAnsi" w:hAnsiTheme="minorHAnsi" w:cstheme="minorHAnsi"/>
                <w:sz w:val="22"/>
                <w:szCs w:val="22"/>
                <w:lang w:eastAsia="en-GB"/>
              </w:rPr>
              <w:t xml:space="preserve">ies </w:t>
            </w:r>
            <w:r w:rsidR="00681F3B" w:rsidRPr="00F70868">
              <w:rPr>
                <w:rFonts w:asciiTheme="minorHAnsi" w:hAnsiTheme="minorHAnsi" w:cstheme="minorHAnsi"/>
                <w:sz w:val="22"/>
                <w:szCs w:val="22"/>
                <w:lang w:eastAsia="en-GB"/>
              </w:rPr>
              <w:t>and procedure</w:t>
            </w:r>
            <w:r w:rsidRPr="00F70868">
              <w:rPr>
                <w:rFonts w:asciiTheme="minorHAnsi" w:hAnsiTheme="minorHAnsi" w:cstheme="minorHAnsi"/>
                <w:sz w:val="22"/>
                <w:szCs w:val="22"/>
                <w:lang w:eastAsia="en-GB"/>
              </w:rPr>
              <w:t>s</w:t>
            </w:r>
            <w:r w:rsidR="00681F3B"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You </w:t>
            </w:r>
            <w:r w:rsidR="00681F3B" w:rsidRPr="00F70868">
              <w:rPr>
                <w:rFonts w:asciiTheme="minorHAnsi" w:hAnsiTheme="minorHAnsi" w:cstheme="minorHAnsi"/>
                <w:sz w:val="22"/>
                <w:szCs w:val="22"/>
                <w:lang w:eastAsia="en-GB"/>
              </w:rPr>
              <w:t>must adhere to the information contained within the</w:t>
            </w:r>
            <w:r w:rsidRPr="00F70868">
              <w:rPr>
                <w:rFonts w:asciiTheme="minorHAnsi" w:hAnsiTheme="minorHAnsi" w:cstheme="minorHAnsi"/>
                <w:sz w:val="22"/>
                <w:szCs w:val="22"/>
                <w:lang w:eastAsia="en-GB"/>
              </w:rPr>
              <w:t xml:space="preserve"> policies and any regional directives and ensure </w:t>
            </w:r>
            <w:r w:rsidR="00681F3B" w:rsidRPr="00F70868">
              <w:rPr>
                <w:rFonts w:asciiTheme="minorHAnsi" w:hAnsiTheme="minorHAnsi" w:cstheme="minorHAnsi"/>
                <w:sz w:val="22"/>
                <w:szCs w:val="22"/>
                <w:lang w:eastAsia="en-GB"/>
              </w:rPr>
              <w:t xml:space="preserve">protocols are </w:t>
            </w:r>
            <w:r w:rsidR="00864C7C" w:rsidRPr="00F70868">
              <w:rPr>
                <w:rFonts w:asciiTheme="minorHAnsi" w:hAnsiTheme="minorHAnsi" w:cstheme="minorHAnsi"/>
                <w:sz w:val="22"/>
                <w:szCs w:val="22"/>
                <w:lang w:eastAsia="en-GB"/>
              </w:rPr>
              <w:t>always adhered to</w:t>
            </w:r>
            <w:r w:rsidRPr="00F70868">
              <w:rPr>
                <w:rFonts w:asciiTheme="minorHAnsi" w:hAnsiTheme="minorHAnsi" w:cstheme="minorHAnsi"/>
                <w:sz w:val="22"/>
                <w:szCs w:val="22"/>
                <w:lang w:eastAsia="en-GB"/>
              </w:rPr>
              <w:t>.</w:t>
            </w:r>
          </w:p>
          <w:p w14:paraId="38B7CA60" w14:textId="5F6A8969" w:rsidR="00681F3B" w:rsidRPr="00F70868" w:rsidRDefault="00681F3B" w:rsidP="00681F3B">
            <w:pPr>
              <w:rPr>
                <w:rFonts w:asciiTheme="minorHAnsi" w:hAnsiTheme="minorHAnsi" w:cstheme="minorHAnsi"/>
                <w:sz w:val="22"/>
                <w:szCs w:val="22"/>
                <w:lang w:eastAsia="en-GB"/>
              </w:rPr>
            </w:pPr>
          </w:p>
          <w:p w14:paraId="7DDBA05C" w14:textId="6537A8A6"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Security</w:t>
            </w:r>
          </w:p>
          <w:p w14:paraId="29B1E517" w14:textId="0E4F2066"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The security of the </w:t>
            </w:r>
            <w:r w:rsidR="00B70F79" w:rsidRPr="00F70868">
              <w:rPr>
                <w:rFonts w:asciiTheme="minorHAnsi" w:hAnsiTheme="minorHAnsi" w:cstheme="minorHAnsi"/>
                <w:sz w:val="22"/>
                <w:szCs w:val="22"/>
                <w:lang w:eastAsia="en-GB"/>
              </w:rPr>
              <w:t>practice</w:t>
            </w:r>
            <w:r w:rsidRPr="00F70868">
              <w:rPr>
                <w:rFonts w:asciiTheme="minorHAnsi" w:hAnsiTheme="minorHAnsi" w:cstheme="minorHAnsi"/>
                <w:sz w:val="22"/>
                <w:szCs w:val="22"/>
                <w:lang w:eastAsia="en-GB"/>
              </w:rPr>
              <w:t xml:space="preserve"> is the responsibility of all </w:t>
            </w:r>
            <w:r w:rsidR="00B70F79" w:rsidRPr="00F70868">
              <w:rPr>
                <w:rFonts w:asciiTheme="minorHAnsi" w:hAnsiTheme="minorHAnsi" w:cstheme="minorHAnsi"/>
                <w:sz w:val="22"/>
                <w:szCs w:val="22"/>
                <w:lang w:eastAsia="en-GB"/>
              </w:rPr>
              <w:t>staff</w:t>
            </w:r>
            <w:r w:rsidRPr="00F70868">
              <w:rPr>
                <w:rFonts w:asciiTheme="minorHAnsi" w:hAnsiTheme="minorHAnsi" w:cstheme="minorHAnsi"/>
                <w:sz w:val="22"/>
                <w:szCs w:val="22"/>
                <w:lang w:eastAsia="en-GB"/>
              </w:rPr>
              <w:t xml:space="preserve">. </w:t>
            </w:r>
            <w:r w:rsidR="00B70F7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must ensure </w:t>
            </w:r>
            <w:r w:rsidR="00B70F7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always remain vigilant and report any suspicious activity immediately to </w:t>
            </w:r>
            <w:r w:rsidR="00B70F79" w:rsidRPr="00F70868">
              <w:rPr>
                <w:rFonts w:asciiTheme="minorHAnsi" w:hAnsiTheme="minorHAnsi" w:cstheme="minorHAnsi"/>
                <w:sz w:val="22"/>
                <w:szCs w:val="22"/>
                <w:lang w:eastAsia="en-GB"/>
              </w:rPr>
              <w:t>your</w:t>
            </w:r>
            <w:r w:rsidRPr="00F70868">
              <w:rPr>
                <w:rFonts w:asciiTheme="minorHAnsi" w:hAnsiTheme="minorHAnsi" w:cstheme="minorHAnsi"/>
                <w:sz w:val="22"/>
                <w:szCs w:val="22"/>
                <w:lang w:eastAsia="en-GB"/>
              </w:rPr>
              <w:t xml:space="preserve"> line manager.</w:t>
            </w:r>
            <w:r w:rsidR="00B70F7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Under no circumstances are staff to share the codes for the door locks with anyone and are to ensure that restricted areas remain effectively secured. </w:t>
            </w:r>
          </w:p>
          <w:p w14:paraId="28AE7242" w14:textId="77777777" w:rsidR="00681F3B" w:rsidRPr="00F70868" w:rsidRDefault="00681F3B" w:rsidP="00681F3B">
            <w:pPr>
              <w:rPr>
                <w:rFonts w:asciiTheme="minorHAnsi" w:hAnsiTheme="minorHAnsi" w:cstheme="minorHAnsi"/>
                <w:sz w:val="22"/>
                <w:szCs w:val="22"/>
                <w:lang w:eastAsia="en-GB"/>
              </w:rPr>
            </w:pPr>
          </w:p>
          <w:p w14:paraId="47620BB8" w14:textId="3B283C52"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Professional </w:t>
            </w:r>
            <w:r w:rsidR="003A44E3" w:rsidRPr="00F70868">
              <w:rPr>
                <w:rFonts w:asciiTheme="minorHAnsi" w:hAnsiTheme="minorHAnsi" w:cstheme="minorHAnsi"/>
                <w:b/>
                <w:bCs/>
                <w:sz w:val="22"/>
                <w:szCs w:val="22"/>
                <w:lang w:eastAsia="en-GB"/>
              </w:rPr>
              <w:t>C</w:t>
            </w:r>
            <w:r w:rsidRPr="00F70868">
              <w:rPr>
                <w:rFonts w:asciiTheme="minorHAnsi" w:hAnsiTheme="minorHAnsi" w:cstheme="minorHAnsi"/>
                <w:b/>
                <w:bCs/>
                <w:sz w:val="22"/>
                <w:szCs w:val="22"/>
                <w:lang w:eastAsia="en-GB"/>
              </w:rPr>
              <w:t>onduct</w:t>
            </w:r>
          </w:p>
          <w:p w14:paraId="57A8D258" w14:textId="36866039" w:rsidR="00BB4BE9" w:rsidRPr="00F70868" w:rsidRDefault="00BB4BE9"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 will be expected to maintain your own annual registration with the NMC.</w:t>
            </w:r>
          </w:p>
          <w:p w14:paraId="218FAAA2" w14:textId="77777777" w:rsidR="00C46833" w:rsidRPr="00F70868" w:rsidRDefault="00C46833" w:rsidP="00681F3B">
            <w:pPr>
              <w:rPr>
                <w:rFonts w:asciiTheme="minorHAnsi" w:hAnsiTheme="minorHAnsi" w:cstheme="minorHAnsi"/>
                <w:sz w:val="22"/>
                <w:szCs w:val="22"/>
                <w:lang w:eastAsia="en-GB"/>
              </w:rPr>
            </w:pPr>
          </w:p>
          <w:p w14:paraId="1417268F" w14:textId="77777777" w:rsidR="00681F3B" w:rsidRPr="00F70868" w:rsidRDefault="00BB4BE9"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 will also be expected to be conversant with the NMC code of Professional Conduct and understand the importance of professional accountability.</w:t>
            </w:r>
          </w:p>
          <w:p w14:paraId="6CD0A262" w14:textId="23B999E4" w:rsidR="006A746E" w:rsidRPr="00F70868" w:rsidRDefault="006A746E" w:rsidP="00681F3B">
            <w:pPr>
              <w:rPr>
                <w:rFonts w:asciiTheme="minorHAnsi" w:hAnsiTheme="minorHAnsi" w:cstheme="minorHAnsi"/>
                <w:sz w:val="22"/>
                <w:szCs w:val="22"/>
                <w:lang w:eastAsia="en-GB"/>
              </w:rPr>
            </w:pPr>
          </w:p>
        </w:tc>
      </w:tr>
    </w:tbl>
    <w:p w14:paraId="65725772" w14:textId="77777777" w:rsidR="00681F3B" w:rsidRPr="00F70868" w:rsidRDefault="00681F3B" w:rsidP="00681F3B">
      <w:pPr>
        <w:rPr>
          <w:rFonts w:eastAsia="Times New Roman" w:cstheme="minorHAnsi"/>
          <w:b/>
          <w:u w:val="single"/>
          <w:lang w:eastAsia="en-GB"/>
        </w:rPr>
      </w:pPr>
    </w:p>
    <w:p w14:paraId="2EC34F54" w14:textId="77777777" w:rsidR="006A746E" w:rsidRPr="00F70868" w:rsidRDefault="006A746E" w:rsidP="00681F3B">
      <w:pPr>
        <w:rPr>
          <w:rFonts w:eastAsia="Times New Roman" w:cstheme="minorHAnsi"/>
          <w:b/>
          <w:u w:val="single"/>
          <w:lang w:eastAsia="en-GB"/>
        </w:rPr>
      </w:pPr>
    </w:p>
    <w:tbl>
      <w:tblPr>
        <w:tblStyle w:val="TableGrid"/>
        <w:tblW w:w="9067" w:type="dxa"/>
        <w:jc w:val="center"/>
        <w:tblLook w:val="04A0" w:firstRow="1" w:lastRow="0" w:firstColumn="1" w:lastColumn="0" w:noHBand="0" w:noVBand="1"/>
      </w:tblPr>
      <w:tblGrid>
        <w:gridCol w:w="6799"/>
        <w:gridCol w:w="1134"/>
        <w:gridCol w:w="1134"/>
      </w:tblGrid>
      <w:tr w:rsidR="008D3C7D" w:rsidRPr="00F70868" w14:paraId="5C4C0BCF" w14:textId="77777777" w:rsidTr="00F70868">
        <w:trPr>
          <w:jc w:val="center"/>
        </w:trPr>
        <w:tc>
          <w:tcPr>
            <w:tcW w:w="9067" w:type="dxa"/>
            <w:gridSpan w:val="3"/>
            <w:shd w:val="clear" w:color="auto" w:fill="B4C6E7" w:themeFill="accent1" w:themeFillTint="66"/>
          </w:tcPr>
          <w:p w14:paraId="76A613A1" w14:textId="0E4BB49B" w:rsidR="00681F3B" w:rsidRPr="00F70868" w:rsidRDefault="00681F3B" w:rsidP="00681F3B">
            <w:pPr>
              <w:spacing w:before="120" w:after="120"/>
              <w:rPr>
                <w:rFonts w:asciiTheme="minorHAnsi" w:hAnsiTheme="minorHAnsi" w:cstheme="minorHAnsi"/>
                <w:b/>
                <w:color w:val="000000" w:themeColor="text1"/>
                <w:sz w:val="28"/>
                <w:szCs w:val="28"/>
                <w:lang w:eastAsia="en-GB"/>
              </w:rPr>
            </w:pPr>
            <w:bookmarkStart w:id="0" w:name="_Hlk64303118"/>
            <w:r w:rsidRPr="00F70868">
              <w:rPr>
                <w:rFonts w:asciiTheme="minorHAnsi" w:hAnsiTheme="minorHAnsi" w:cstheme="minorHAnsi"/>
                <w:b/>
                <w:color w:val="000000" w:themeColor="text1"/>
                <w:sz w:val="28"/>
                <w:szCs w:val="28"/>
                <w:lang w:eastAsia="en-GB"/>
              </w:rPr>
              <w:t xml:space="preserve">Person </w:t>
            </w:r>
            <w:r w:rsidR="00F70868">
              <w:rPr>
                <w:rFonts w:asciiTheme="minorHAnsi" w:hAnsiTheme="minorHAnsi" w:cstheme="minorHAnsi"/>
                <w:b/>
                <w:color w:val="000000" w:themeColor="text1"/>
                <w:sz w:val="28"/>
                <w:szCs w:val="28"/>
                <w:lang w:eastAsia="en-GB"/>
              </w:rPr>
              <w:t>S</w:t>
            </w:r>
            <w:r w:rsidRPr="00F70868">
              <w:rPr>
                <w:rFonts w:asciiTheme="minorHAnsi" w:hAnsiTheme="minorHAnsi" w:cstheme="minorHAnsi"/>
                <w:b/>
                <w:color w:val="000000" w:themeColor="text1"/>
                <w:sz w:val="28"/>
                <w:szCs w:val="28"/>
                <w:lang w:eastAsia="en-GB"/>
              </w:rPr>
              <w:t xml:space="preserve">pecification – </w:t>
            </w:r>
            <w:r w:rsidR="00ED7792" w:rsidRPr="00F70868">
              <w:rPr>
                <w:rFonts w:asciiTheme="minorHAnsi" w:hAnsiTheme="minorHAnsi" w:cstheme="minorHAnsi"/>
                <w:b/>
                <w:color w:val="000000" w:themeColor="text1"/>
                <w:sz w:val="28"/>
                <w:szCs w:val="28"/>
                <w:lang w:eastAsia="en-GB"/>
              </w:rPr>
              <w:t>Advanced Clinical Practitioner</w:t>
            </w:r>
          </w:p>
        </w:tc>
      </w:tr>
      <w:tr w:rsidR="008D3C7D" w:rsidRPr="00F70868" w14:paraId="6B4B72A4" w14:textId="77777777" w:rsidTr="00F70868">
        <w:trPr>
          <w:trHeight w:hRule="exact" w:val="454"/>
          <w:jc w:val="center"/>
        </w:trPr>
        <w:tc>
          <w:tcPr>
            <w:tcW w:w="6799" w:type="dxa"/>
            <w:shd w:val="clear" w:color="auto" w:fill="D9E2F3" w:themeFill="accent1" w:themeFillTint="33"/>
            <w:vAlign w:val="center"/>
          </w:tcPr>
          <w:p w14:paraId="6C6DFC02" w14:textId="77777777" w:rsidR="00681F3B" w:rsidRPr="00F70868" w:rsidRDefault="00681F3B" w:rsidP="00064E04">
            <w:pPr>
              <w:tabs>
                <w:tab w:val="left" w:pos="1632"/>
              </w:tabs>
              <w:spacing w:before="60" w:after="60"/>
              <w:rPr>
                <w:rFonts w:asciiTheme="minorHAnsi" w:hAnsiTheme="minorHAnsi" w:cstheme="minorHAnsi"/>
                <w:b/>
                <w:bCs/>
                <w:sz w:val="22"/>
                <w:szCs w:val="22"/>
                <w:lang w:val="en-GB" w:eastAsia="en-GB"/>
              </w:rPr>
            </w:pPr>
            <w:r w:rsidRPr="00F70868">
              <w:rPr>
                <w:rFonts w:asciiTheme="minorHAnsi" w:hAnsiTheme="minorHAnsi" w:cstheme="minorHAnsi"/>
                <w:b/>
                <w:bCs/>
                <w:sz w:val="22"/>
                <w:szCs w:val="22"/>
                <w:lang w:val="en-GB" w:eastAsia="en-GB"/>
              </w:rPr>
              <w:t>Qualifications</w:t>
            </w:r>
          </w:p>
        </w:tc>
        <w:tc>
          <w:tcPr>
            <w:tcW w:w="1134" w:type="dxa"/>
            <w:shd w:val="clear" w:color="auto" w:fill="D9E2F3" w:themeFill="accent1" w:themeFillTint="33"/>
            <w:vAlign w:val="center"/>
          </w:tcPr>
          <w:p w14:paraId="5269C393" w14:textId="77777777" w:rsidR="00681F3B" w:rsidRPr="00F70868" w:rsidRDefault="00681F3B" w:rsidP="00064E04">
            <w:pPr>
              <w:tabs>
                <w:tab w:val="left" w:pos="1632"/>
              </w:tabs>
              <w:spacing w:before="60" w:after="60"/>
              <w:rPr>
                <w:rFonts w:asciiTheme="minorHAnsi" w:hAnsiTheme="minorHAnsi" w:cstheme="minorHAnsi"/>
                <w:b/>
                <w:bCs/>
                <w:sz w:val="22"/>
                <w:szCs w:val="22"/>
                <w:lang w:val="en-GB" w:eastAsia="en-GB"/>
              </w:rPr>
            </w:pPr>
            <w:r w:rsidRPr="00F70868">
              <w:rPr>
                <w:rFonts w:asciiTheme="minorHAnsi" w:hAnsiTheme="minorHAnsi" w:cstheme="minorHAnsi"/>
                <w:b/>
                <w:bCs/>
                <w:sz w:val="22"/>
                <w:szCs w:val="22"/>
                <w:lang w:val="en-GB" w:eastAsia="en-GB"/>
              </w:rPr>
              <w:t>Essential</w:t>
            </w:r>
          </w:p>
        </w:tc>
        <w:tc>
          <w:tcPr>
            <w:tcW w:w="1134" w:type="dxa"/>
            <w:shd w:val="clear" w:color="auto" w:fill="D9E2F3" w:themeFill="accent1" w:themeFillTint="33"/>
            <w:vAlign w:val="center"/>
          </w:tcPr>
          <w:p w14:paraId="3E80B924" w14:textId="77777777" w:rsidR="00681F3B" w:rsidRPr="00F70868" w:rsidRDefault="00681F3B" w:rsidP="00064E04">
            <w:pPr>
              <w:tabs>
                <w:tab w:val="left" w:pos="1632"/>
              </w:tabs>
              <w:spacing w:before="60" w:after="60"/>
              <w:rPr>
                <w:rFonts w:asciiTheme="minorHAnsi" w:hAnsiTheme="minorHAnsi" w:cstheme="minorHAnsi"/>
                <w:b/>
                <w:bCs/>
                <w:sz w:val="22"/>
                <w:szCs w:val="22"/>
                <w:lang w:val="en-GB" w:eastAsia="en-GB"/>
              </w:rPr>
            </w:pPr>
            <w:r w:rsidRPr="00F70868">
              <w:rPr>
                <w:rFonts w:asciiTheme="minorHAnsi" w:hAnsiTheme="minorHAnsi" w:cstheme="minorHAnsi"/>
                <w:b/>
                <w:bCs/>
                <w:sz w:val="22"/>
                <w:szCs w:val="22"/>
                <w:lang w:val="en-GB" w:eastAsia="en-GB"/>
              </w:rPr>
              <w:t>Desirable</w:t>
            </w:r>
          </w:p>
        </w:tc>
      </w:tr>
      <w:tr w:rsidR="00F70868" w:rsidRPr="00F70868" w14:paraId="43262A14" w14:textId="77777777" w:rsidTr="00F70868">
        <w:tblPrEx>
          <w:jc w:val="left"/>
        </w:tblPrEx>
        <w:tc>
          <w:tcPr>
            <w:tcW w:w="6799" w:type="dxa"/>
          </w:tcPr>
          <w:p w14:paraId="09D77122"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Qualified healthcare professional</w:t>
            </w:r>
          </w:p>
        </w:tc>
        <w:tc>
          <w:tcPr>
            <w:tcW w:w="1134" w:type="dxa"/>
          </w:tcPr>
          <w:p w14:paraId="291BDC6D" w14:textId="2F4D7AAE"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c>
          <w:tcPr>
            <w:tcW w:w="1134" w:type="dxa"/>
          </w:tcPr>
          <w:p w14:paraId="2CE4087B"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bookmarkStart w:id="1" w:name="_Hlk65659914"/>
            <w:bookmarkEnd w:id="1"/>
          </w:p>
        </w:tc>
      </w:tr>
      <w:tr w:rsidR="00F70868" w:rsidRPr="00F70868" w14:paraId="79BF7C5C" w14:textId="77777777" w:rsidTr="00F70868">
        <w:tblPrEx>
          <w:jc w:val="left"/>
        </w:tblPrEx>
        <w:tc>
          <w:tcPr>
            <w:tcW w:w="6799" w:type="dxa"/>
          </w:tcPr>
          <w:p w14:paraId="2A29217A"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 xml:space="preserve">Educated to Master’s degree as detailed within the HEE document tilted </w:t>
            </w:r>
            <w:hyperlink r:id="rId8" w:history="1">
              <w:r w:rsidRPr="00F70868">
                <w:rPr>
                  <w:rStyle w:val="Hyperlink"/>
                  <w:rFonts w:asciiTheme="minorHAnsi" w:hAnsiTheme="minorHAnsi" w:cstheme="minorHAnsi"/>
                  <w:sz w:val="22"/>
                  <w:szCs w:val="22"/>
                </w:rPr>
                <w:t>Multi-professional framework for advanced clinical practice in England</w:t>
              </w:r>
            </w:hyperlink>
            <w:r w:rsidRPr="00F70868">
              <w:rPr>
                <w:rFonts w:asciiTheme="minorHAnsi" w:hAnsiTheme="minorHAnsi" w:cstheme="minorHAnsi"/>
                <w:sz w:val="22"/>
                <w:szCs w:val="22"/>
              </w:rPr>
              <w:t xml:space="preserve"> </w:t>
            </w:r>
          </w:p>
        </w:tc>
        <w:tc>
          <w:tcPr>
            <w:tcW w:w="1134" w:type="dxa"/>
          </w:tcPr>
          <w:p w14:paraId="06F6017E" w14:textId="43195228"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c>
          <w:tcPr>
            <w:tcW w:w="1134" w:type="dxa"/>
          </w:tcPr>
          <w:p w14:paraId="26A3ECC8"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r>
      <w:tr w:rsidR="00F70868" w:rsidRPr="00F70868" w14:paraId="4B612616" w14:textId="77777777" w:rsidTr="00F70868">
        <w:tblPrEx>
          <w:jc w:val="left"/>
        </w:tblPrEx>
        <w:tc>
          <w:tcPr>
            <w:tcW w:w="6799" w:type="dxa"/>
          </w:tcPr>
          <w:p w14:paraId="4212CF1B" w14:textId="77777777" w:rsidR="00F70868" w:rsidRPr="00F70868" w:rsidRDefault="00F70868" w:rsidP="00791A30">
            <w:pPr>
              <w:tabs>
                <w:tab w:val="left" w:pos="3678"/>
              </w:tabs>
              <w:spacing w:before="60" w:after="60"/>
              <w:rPr>
                <w:rFonts w:asciiTheme="minorHAnsi" w:hAnsiTheme="minorHAnsi" w:cstheme="minorHAnsi"/>
                <w:sz w:val="22"/>
                <w:szCs w:val="22"/>
              </w:rPr>
            </w:pPr>
            <w:r w:rsidRPr="00F70868">
              <w:rPr>
                <w:rFonts w:asciiTheme="minorHAnsi" w:hAnsiTheme="minorHAnsi" w:cstheme="minorHAnsi"/>
                <w:sz w:val="22"/>
                <w:szCs w:val="22"/>
              </w:rPr>
              <w:t>Qualified independent prescriber - V300</w:t>
            </w:r>
          </w:p>
        </w:tc>
        <w:tc>
          <w:tcPr>
            <w:tcW w:w="1134" w:type="dxa"/>
          </w:tcPr>
          <w:p w14:paraId="66A0180C"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c>
          <w:tcPr>
            <w:tcW w:w="1134" w:type="dxa"/>
          </w:tcPr>
          <w:p w14:paraId="26C76B03" w14:textId="594273B2"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r>
      <w:tr w:rsidR="00F70868" w:rsidRPr="00F70868" w14:paraId="03144F3A" w14:textId="77777777" w:rsidTr="00F70868">
        <w:tblPrEx>
          <w:jc w:val="left"/>
        </w:tblPrEx>
        <w:tc>
          <w:tcPr>
            <w:tcW w:w="6799" w:type="dxa"/>
          </w:tcPr>
          <w:p w14:paraId="68FEE538"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Registered on their appropriate professional register</w:t>
            </w:r>
          </w:p>
        </w:tc>
        <w:tc>
          <w:tcPr>
            <w:tcW w:w="1134" w:type="dxa"/>
          </w:tcPr>
          <w:p w14:paraId="15AC7D46" w14:textId="4AC82FAF" w:rsidR="00F70868" w:rsidRPr="00F70868" w:rsidRDefault="00F70868" w:rsidP="00791A30">
            <w:pPr>
              <w:tabs>
                <w:tab w:val="left" w:pos="1632"/>
              </w:tabs>
              <w:spacing w:before="60" w:after="60"/>
              <w:jc w:val="center"/>
              <w:rPr>
                <w:rFonts w:asciiTheme="minorHAnsi" w:eastAsia="Wingdings" w:hAnsiTheme="minorHAnsi" w:cstheme="minorHAnsi"/>
                <w:sz w:val="22"/>
                <w:szCs w:val="22"/>
              </w:rPr>
            </w:pPr>
            <w:r>
              <w:rPr>
                <w:rFonts w:asciiTheme="minorHAnsi" w:hAnsiTheme="minorHAnsi" w:cstheme="minorHAnsi"/>
                <w:sz w:val="22"/>
                <w:szCs w:val="22"/>
              </w:rPr>
              <w:sym w:font="Wingdings 2" w:char="F050"/>
            </w:r>
          </w:p>
        </w:tc>
        <w:tc>
          <w:tcPr>
            <w:tcW w:w="1134" w:type="dxa"/>
          </w:tcPr>
          <w:p w14:paraId="154E9770"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r>
      <w:tr w:rsidR="00F70868" w:rsidRPr="00F70868" w14:paraId="021AA940" w14:textId="77777777" w:rsidTr="00F70868">
        <w:tblPrEx>
          <w:jc w:val="left"/>
        </w:tblPrEx>
        <w:tc>
          <w:tcPr>
            <w:tcW w:w="6799" w:type="dxa"/>
          </w:tcPr>
          <w:p w14:paraId="3D3005A4"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lastRenderedPageBreak/>
              <w:t>Teaching qualification</w:t>
            </w:r>
          </w:p>
        </w:tc>
        <w:tc>
          <w:tcPr>
            <w:tcW w:w="1134" w:type="dxa"/>
          </w:tcPr>
          <w:p w14:paraId="76552670"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c>
          <w:tcPr>
            <w:tcW w:w="1134" w:type="dxa"/>
          </w:tcPr>
          <w:p w14:paraId="3BB0A0EE" w14:textId="4739A21F"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r>
      <w:tr w:rsidR="00F70868" w:rsidRPr="00F70868" w14:paraId="31396B37" w14:textId="77777777" w:rsidTr="00F70868">
        <w:tblPrEx>
          <w:jc w:val="left"/>
        </w:tblPrEx>
        <w:tc>
          <w:tcPr>
            <w:tcW w:w="6799" w:type="dxa"/>
          </w:tcPr>
          <w:p w14:paraId="53DBA71C"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 xml:space="preserve">ALS and PALS </w:t>
            </w:r>
          </w:p>
        </w:tc>
        <w:tc>
          <w:tcPr>
            <w:tcW w:w="1134" w:type="dxa"/>
          </w:tcPr>
          <w:p w14:paraId="2CA6B31E"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c>
          <w:tcPr>
            <w:tcW w:w="1134" w:type="dxa"/>
          </w:tcPr>
          <w:p w14:paraId="12325D7E" w14:textId="60E94310"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r>
      <w:tr w:rsidR="00704460" w:rsidRPr="00F70868" w14:paraId="47E651BF" w14:textId="77777777" w:rsidTr="00F70868">
        <w:trPr>
          <w:trHeight w:hRule="exact" w:val="454"/>
          <w:jc w:val="center"/>
        </w:trPr>
        <w:tc>
          <w:tcPr>
            <w:tcW w:w="6799" w:type="dxa"/>
            <w:shd w:val="clear" w:color="auto" w:fill="D9E2F3" w:themeFill="accent1" w:themeFillTint="33"/>
          </w:tcPr>
          <w:p w14:paraId="5EDEDB1B"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Experience</w:t>
            </w:r>
          </w:p>
        </w:tc>
        <w:tc>
          <w:tcPr>
            <w:tcW w:w="1134" w:type="dxa"/>
            <w:shd w:val="clear" w:color="auto" w:fill="D9E2F3" w:themeFill="accent1" w:themeFillTint="33"/>
          </w:tcPr>
          <w:p w14:paraId="268881FD"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Essential</w:t>
            </w:r>
          </w:p>
        </w:tc>
        <w:tc>
          <w:tcPr>
            <w:tcW w:w="1134" w:type="dxa"/>
            <w:shd w:val="clear" w:color="auto" w:fill="D9E2F3" w:themeFill="accent1" w:themeFillTint="33"/>
          </w:tcPr>
          <w:p w14:paraId="5DEF7EF4"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Desirable</w:t>
            </w:r>
          </w:p>
        </w:tc>
      </w:tr>
      <w:tr w:rsidR="00F70868" w:rsidRPr="00F70868" w14:paraId="4498E7F3" w14:textId="77777777" w:rsidTr="00F70868">
        <w:trPr>
          <w:trHeight w:hRule="exact" w:val="340"/>
          <w:jc w:val="center"/>
        </w:trPr>
        <w:tc>
          <w:tcPr>
            <w:tcW w:w="6799" w:type="dxa"/>
          </w:tcPr>
          <w:p w14:paraId="69DAF6EF" w14:textId="2820366E"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 xml:space="preserve">Experience of practice within the </w:t>
            </w:r>
            <w:hyperlink r:id="rId9">
              <w:r w:rsidRPr="00F70868">
                <w:rPr>
                  <w:rFonts w:asciiTheme="minorHAnsi" w:hAnsiTheme="minorHAnsi" w:cstheme="minorHAnsi"/>
                  <w:sz w:val="22"/>
                  <w:szCs w:val="22"/>
                </w:rPr>
                <w:t>four pillars</w:t>
              </w:r>
            </w:hyperlink>
          </w:p>
        </w:tc>
        <w:tc>
          <w:tcPr>
            <w:tcW w:w="1134" w:type="dxa"/>
          </w:tcPr>
          <w:p w14:paraId="104013E8" w14:textId="11738A4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05486009" w14:textId="1D682DB2"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798E3CED" w14:textId="77777777" w:rsidTr="00F70868">
        <w:trPr>
          <w:trHeight w:hRule="exact" w:val="340"/>
          <w:jc w:val="center"/>
        </w:trPr>
        <w:tc>
          <w:tcPr>
            <w:tcW w:w="6799" w:type="dxa"/>
          </w:tcPr>
          <w:p w14:paraId="62EA564D" w14:textId="61777E34"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Job plan that demonstrates advanced clinical practice and has equity with peers working at this level</w:t>
            </w:r>
          </w:p>
        </w:tc>
        <w:tc>
          <w:tcPr>
            <w:tcW w:w="1134" w:type="dxa"/>
          </w:tcPr>
          <w:p w14:paraId="52FDAE53" w14:textId="29FE78D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691584A2" w14:textId="673F223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1AB1556A" w14:textId="77777777" w:rsidTr="00F70868">
        <w:trPr>
          <w:trHeight w:hRule="exact" w:val="340"/>
          <w:jc w:val="center"/>
        </w:trPr>
        <w:tc>
          <w:tcPr>
            <w:tcW w:w="6799" w:type="dxa"/>
          </w:tcPr>
          <w:p w14:paraId="7C293DB1" w14:textId="47AC61FF"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Experience of prescribing and undertaking medication reviews</w:t>
            </w:r>
          </w:p>
        </w:tc>
        <w:tc>
          <w:tcPr>
            <w:tcW w:w="1134" w:type="dxa"/>
          </w:tcPr>
          <w:p w14:paraId="5530BAE4" w14:textId="2A83D14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497EA5F4" w14:textId="01CE9546"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F70868" w:rsidRPr="00F70868" w14:paraId="5F989804" w14:textId="77777777" w:rsidTr="00F70868">
        <w:trPr>
          <w:trHeight w:hRule="exact" w:val="340"/>
          <w:jc w:val="center"/>
        </w:trPr>
        <w:tc>
          <w:tcPr>
            <w:tcW w:w="6799" w:type="dxa"/>
          </w:tcPr>
          <w:p w14:paraId="39073556" w14:textId="78D62070"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Experience of working in a primary care environment</w:t>
            </w:r>
          </w:p>
        </w:tc>
        <w:tc>
          <w:tcPr>
            <w:tcW w:w="1134" w:type="dxa"/>
          </w:tcPr>
          <w:p w14:paraId="6495F8D6" w14:textId="14DB902D"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6878065A" w14:textId="7C9152BB"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704460" w:rsidRPr="00F70868" w14:paraId="5C70C6F7" w14:textId="77777777" w:rsidTr="00F70868">
        <w:trPr>
          <w:trHeight w:hRule="exact" w:val="454"/>
          <w:jc w:val="center"/>
        </w:trPr>
        <w:tc>
          <w:tcPr>
            <w:tcW w:w="6799" w:type="dxa"/>
            <w:shd w:val="clear" w:color="auto" w:fill="D9E2F3" w:themeFill="accent1" w:themeFillTint="33"/>
          </w:tcPr>
          <w:p w14:paraId="3323A167" w14:textId="26A9E554" w:rsidR="00681F3B" w:rsidRPr="00F70868" w:rsidRDefault="002E0F33"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Clinical knowledge and skills</w:t>
            </w:r>
          </w:p>
        </w:tc>
        <w:tc>
          <w:tcPr>
            <w:tcW w:w="1134" w:type="dxa"/>
            <w:shd w:val="clear" w:color="auto" w:fill="D9E2F3" w:themeFill="accent1" w:themeFillTint="33"/>
          </w:tcPr>
          <w:p w14:paraId="78F3C20F"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Essential</w:t>
            </w:r>
          </w:p>
        </w:tc>
        <w:tc>
          <w:tcPr>
            <w:tcW w:w="1134" w:type="dxa"/>
            <w:shd w:val="clear" w:color="auto" w:fill="D9E2F3" w:themeFill="accent1" w:themeFillTint="33"/>
          </w:tcPr>
          <w:p w14:paraId="3A68AAE4"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Desirable</w:t>
            </w:r>
          </w:p>
        </w:tc>
      </w:tr>
      <w:tr w:rsidR="00F70868" w:rsidRPr="00F70868" w14:paraId="45BB8ABA" w14:textId="77777777" w:rsidTr="00F70868">
        <w:trPr>
          <w:trHeight w:hRule="exact" w:val="340"/>
          <w:jc w:val="center"/>
        </w:trPr>
        <w:tc>
          <w:tcPr>
            <w:tcW w:w="6799" w:type="dxa"/>
          </w:tcPr>
          <w:p w14:paraId="4EA91CB5" w14:textId="6DC730CF" w:rsidR="00F70868" w:rsidRPr="00F70868" w:rsidRDefault="00F70868" w:rsidP="00F70868">
            <w:pPr>
              <w:spacing w:before="60" w:after="60"/>
              <w:rPr>
                <w:rFonts w:asciiTheme="minorHAnsi" w:hAnsiTheme="minorHAnsi" w:cstheme="minorHAnsi"/>
                <w:sz w:val="22"/>
                <w:szCs w:val="22"/>
              </w:rPr>
            </w:pPr>
            <w:r w:rsidRPr="00F70868">
              <w:rPr>
                <w:rFonts w:asciiTheme="minorHAnsi" w:hAnsiTheme="minorHAnsi" w:cstheme="minorHAnsi"/>
                <w:sz w:val="22"/>
                <w:szCs w:val="22"/>
              </w:rPr>
              <w:t xml:space="preserve">Clinical knowledge and skills </w:t>
            </w:r>
          </w:p>
          <w:p w14:paraId="6D8DDF46" w14:textId="1678C1BB" w:rsidR="00F70868" w:rsidRPr="00F70868" w:rsidRDefault="00F70868" w:rsidP="00F70868">
            <w:pPr>
              <w:tabs>
                <w:tab w:val="left" w:pos="1632"/>
              </w:tabs>
              <w:spacing w:before="60" w:after="60"/>
              <w:rPr>
                <w:rFonts w:asciiTheme="minorHAnsi" w:hAnsiTheme="minorHAnsi" w:cstheme="minorHAnsi"/>
                <w:sz w:val="22"/>
                <w:szCs w:val="22"/>
                <w:lang w:val="en-GB" w:eastAsia="en-GB"/>
              </w:rPr>
            </w:pPr>
          </w:p>
        </w:tc>
        <w:tc>
          <w:tcPr>
            <w:tcW w:w="1134" w:type="dxa"/>
          </w:tcPr>
          <w:p w14:paraId="76BB6FB2" w14:textId="53330A26"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0FB8F5D4" w14:textId="7B6CC2C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F85AF6F" w14:textId="77777777" w:rsidTr="00F70868">
        <w:trPr>
          <w:trHeight w:hRule="exact" w:val="340"/>
          <w:jc w:val="center"/>
        </w:trPr>
        <w:tc>
          <w:tcPr>
            <w:tcW w:w="6799" w:type="dxa"/>
          </w:tcPr>
          <w:p w14:paraId="46C5CAB3" w14:textId="6A0BF321"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Understand the importance of evidence-based practice</w:t>
            </w:r>
          </w:p>
        </w:tc>
        <w:tc>
          <w:tcPr>
            <w:tcW w:w="1134" w:type="dxa"/>
          </w:tcPr>
          <w:p w14:paraId="2CFE19A8" w14:textId="6FEBADB3"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2B2B19B3" w14:textId="31ACE56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0230331" w14:textId="77777777" w:rsidTr="00F70868">
        <w:trPr>
          <w:trHeight w:hRule="exact" w:val="340"/>
          <w:jc w:val="center"/>
        </w:trPr>
        <w:tc>
          <w:tcPr>
            <w:tcW w:w="6799" w:type="dxa"/>
          </w:tcPr>
          <w:p w14:paraId="2B79CE42" w14:textId="7806DB41"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Broad knowledge of clinical governance</w:t>
            </w:r>
          </w:p>
        </w:tc>
        <w:tc>
          <w:tcPr>
            <w:tcW w:w="1134" w:type="dxa"/>
          </w:tcPr>
          <w:p w14:paraId="7AEA9460" w14:textId="55D60DC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144B19A1" w14:textId="1D2E2473"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14CA6A0F" w14:textId="77777777" w:rsidTr="00F70868">
        <w:trPr>
          <w:trHeight w:hRule="exact" w:val="340"/>
          <w:jc w:val="center"/>
        </w:trPr>
        <w:tc>
          <w:tcPr>
            <w:tcW w:w="6799" w:type="dxa"/>
          </w:tcPr>
          <w:p w14:paraId="5F22511C" w14:textId="018B6256"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Ability to record accurate clinical notes</w:t>
            </w:r>
          </w:p>
        </w:tc>
        <w:tc>
          <w:tcPr>
            <w:tcW w:w="1134" w:type="dxa"/>
          </w:tcPr>
          <w:p w14:paraId="428E927D" w14:textId="20557258"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72968DCA"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3B761431" w14:textId="77777777" w:rsidTr="00F70868">
        <w:trPr>
          <w:trHeight w:hRule="exact" w:val="340"/>
          <w:jc w:val="center"/>
        </w:trPr>
        <w:tc>
          <w:tcPr>
            <w:tcW w:w="6799" w:type="dxa"/>
          </w:tcPr>
          <w:p w14:paraId="5118FD87" w14:textId="7B45773B"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Ability to work within own scope of practice and understand when to refer to GPs</w:t>
            </w:r>
          </w:p>
        </w:tc>
        <w:tc>
          <w:tcPr>
            <w:tcW w:w="1134" w:type="dxa"/>
          </w:tcPr>
          <w:p w14:paraId="46C30BA2" w14:textId="2D18C48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43A21114" w14:textId="2CAC676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4DC556C7" w14:textId="77777777" w:rsidTr="00F70868">
        <w:trPr>
          <w:trHeight w:hRule="exact" w:val="340"/>
          <w:jc w:val="center"/>
        </w:trPr>
        <w:tc>
          <w:tcPr>
            <w:tcW w:w="6799" w:type="dxa"/>
          </w:tcPr>
          <w:p w14:paraId="4D1EFAA5" w14:textId="08C3273A"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Knowledge of health promotion strategies</w:t>
            </w:r>
          </w:p>
        </w:tc>
        <w:tc>
          <w:tcPr>
            <w:tcW w:w="1134" w:type="dxa"/>
          </w:tcPr>
          <w:p w14:paraId="38826063" w14:textId="338D6E6A"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7CB884A3" w14:textId="4ABABC06"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499FBDDC" w14:textId="77777777" w:rsidTr="00F70868">
        <w:trPr>
          <w:trHeight w:hRule="exact" w:val="340"/>
          <w:jc w:val="center"/>
        </w:trPr>
        <w:tc>
          <w:tcPr>
            <w:tcW w:w="6799" w:type="dxa"/>
          </w:tcPr>
          <w:p w14:paraId="269EE9FC" w14:textId="2E870B3A"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Understand the requirement for PGDs and associated policy</w:t>
            </w:r>
          </w:p>
        </w:tc>
        <w:tc>
          <w:tcPr>
            <w:tcW w:w="1134" w:type="dxa"/>
          </w:tcPr>
          <w:p w14:paraId="39832C48" w14:textId="6BD282D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7846A7C9" w14:textId="4985500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02B326C2" w14:textId="77777777" w:rsidTr="00F70868">
        <w:trPr>
          <w:trHeight w:hRule="exact" w:val="340"/>
          <w:jc w:val="center"/>
        </w:trPr>
        <w:tc>
          <w:tcPr>
            <w:tcW w:w="6799" w:type="dxa"/>
          </w:tcPr>
          <w:p w14:paraId="104373DF" w14:textId="155A992C"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Polite and confident, flexible and cooperative</w:t>
            </w:r>
          </w:p>
        </w:tc>
        <w:tc>
          <w:tcPr>
            <w:tcW w:w="1134" w:type="dxa"/>
          </w:tcPr>
          <w:p w14:paraId="06C0E86A" w14:textId="26441DCE"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31A0D90A" w14:textId="2FA98DA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8ABBFC6" w14:textId="77777777" w:rsidTr="00F70868">
        <w:trPr>
          <w:trHeight w:hRule="exact" w:val="340"/>
          <w:jc w:val="center"/>
        </w:trPr>
        <w:tc>
          <w:tcPr>
            <w:tcW w:w="6799" w:type="dxa"/>
          </w:tcPr>
          <w:p w14:paraId="2DE296F3" w14:textId="1D9EB1ED"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Motivated, forward thinker</w:t>
            </w:r>
          </w:p>
        </w:tc>
        <w:tc>
          <w:tcPr>
            <w:tcW w:w="1134" w:type="dxa"/>
          </w:tcPr>
          <w:p w14:paraId="68C5C424" w14:textId="669192A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06027E16" w14:textId="7D28F8B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1F043726" w14:textId="77777777" w:rsidTr="00F70868">
        <w:trPr>
          <w:trHeight w:hRule="exact" w:val="340"/>
          <w:jc w:val="center"/>
        </w:trPr>
        <w:tc>
          <w:tcPr>
            <w:tcW w:w="6799" w:type="dxa"/>
          </w:tcPr>
          <w:p w14:paraId="0C5FD408" w14:textId="21F934D2"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Problem solver with the ability to process information accurately and effectively, interpreting data as required</w:t>
            </w:r>
          </w:p>
        </w:tc>
        <w:tc>
          <w:tcPr>
            <w:tcW w:w="1134" w:type="dxa"/>
          </w:tcPr>
          <w:p w14:paraId="5355E55C" w14:textId="1C02E9CD" w:rsidR="00F70868" w:rsidRPr="00F70868" w:rsidRDefault="00F70868" w:rsidP="00F70868">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c>
          <w:tcPr>
            <w:tcW w:w="1134" w:type="dxa"/>
          </w:tcPr>
          <w:p w14:paraId="214CEBF1" w14:textId="74A53D2B"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443DDA0" w14:textId="77777777" w:rsidTr="00F70868">
        <w:trPr>
          <w:trHeight w:hRule="exact" w:val="340"/>
          <w:jc w:val="center"/>
        </w:trPr>
        <w:tc>
          <w:tcPr>
            <w:tcW w:w="6799" w:type="dxa"/>
          </w:tcPr>
          <w:p w14:paraId="5FE8E818" w14:textId="7E26D28B"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High levels of integrity and loyalty</w:t>
            </w:r>
          </w:p>
        </w:tc>
        <w:tc>
          <w:tcPr>
            <w:tcW w:w="1134" w:type="dxa"/>
          </w:tcPr>
          <w:p w14:paraId="051CC068" w14:textId="1D99661F"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3B0E0789" w14:textId="6A020B6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95535F9" w14:textId="77777777" w:rsidTr="00F70868">
        <w:trPr>
          <w:trHeight w:hRule="exact" w:val="340"/>
          <w:jc w:val="center"/>
        </w:trPr>
        <w:tc>
          <w:tcPr>
            <w:tcW w:w="6799" w:type="dxa"/>
            <w:tcBorders>
              <w:bottom w:val="single" w:sz="4" w:space="0" w:color="auto"/>
            </w:tcBorders>
          </w:tcPr>
          <w:p w14:paraId="31ECCD75" w14:textId="5D18A5AC"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 xml:space="preserve">Sensitive and empathetic in distressing situations as well as ability to work under pressure/in stressful situations </w:t>
            </w:r>
          </w:p>
        </w:tc>
        <w:tc>
          <w:tcPr>
            <w:tcW w:w="1134" w:type="dxa"/>
            <w:tcBorders>
              <w:bottom w:val="single" w:sz="4" w:space="0" w:color="auto"/>
            </w:tcBorders>
          </w:tcPr>
          <w:p w14:paraId="6492E023" w14:textId="348CF56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Borders>
              <w:bottom w:val="single" w:sz="4" w:space="0" w:color="auto"/>
            </w:tcBorders>
          </w:tcPr>
          <w:p w14:paraId="71AD885C" w14:textId="12D1668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D964DEE" w14:textId="77777777" w:rsidTr="00F70868">
        <w:trPr>
          <w:trHeight w:hRule="exact" w:val="340"/>
          <w:jc w:val="center"/>
        </w:trPr>
        <w:tc>
          <w:tcPr>
            <w:tcW w:w="6799" w:type="dxa"/>
          </w:tcPr>
          <w:p w14:paraId="4504515F" w14:textId="1BFFECD0"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Knowledge of public health issues in the local area</w:t>
            </w:r>
          </w:p>
        </w:tc>
        <w:tc>
          <w:tcPr>
            <w:tcW w:w="1134" w:type="dxa"/>
          </w:tcPr>
          <w:p w14:paraId="51B28107" w14:textId="4532E0F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480CC960" w14:textId="53C034A3"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F70868" w:rsidRPr="00F70868" w14:paraId="3F39B73F" w14:textId="77777777" w:rsidTr="00F70868">
        <w:trPr>
          <w:trHeight w:hRule="exact" w:val="340"/>
          <w:jc w:val="center"/>
        </w:trPr>
        <w:tc>
          <w:tcPr>
            <w:tcW w:w="6799" w:type="dxa"/>
          </w:tcPr>
          <w:p w14:paraId="7A386612" w14:textId="02804F8E"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Awareness of issues within the wider health arena</w:t>
            </w:r>
          </w:p>
        </w:tc>
        <w:tc>
          <w:tcPr>
            <w:tcW w:w="1134" w:type="dxa"/>
          </w:tcPr>
          <w:p w14:paraId="60B0ACBC" w14:textId="715E289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74DF8D39" w14:textId="74090E6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2E0F33" w:rsidRPr="00F70868" w14:paraId="539A4086" w14:textId="77777777" w:rsidTr="00F70868">
        <w:trPr>
          <w:trHeight w:hRule="exact" w:val="454"/>
          <w:jc w:val="center"/>
        </w:trPr>
        <w:tc>
          <w:tcPr>
            <w:tcW w:w="6799" w:type="dxa"/>
            <w:shd w:val="clear" w:color="auto" w:fill="D9E2F3" w:themeFill="accent1" w:themeFillTint="33"/>
          </w:tcPr>
          <w:p w14:paraId="4A77D0E3" w14:textId="1BE5AD60" w:rsidR="002E0F33" w:rsidRPr="00F70868" w:rsidRDefault="002E0F33" w:rsidP="002E0F33">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Skills</w:t>
            </w:r>
          </w:p>
        </w:tc>
        <w:tc>
          <w:tcPr>
            <w:tcW w:w="1134" w:type="dxa"/>
            <w:shd w:val="clear" w:color="auto" w:fill="D9E2F3" w:themeFill="accent1" w:themeFillTint="33"/>
          </w:tcPr>
          <w:p w14:paraId="719582AF" w14:textId="77777777" w:rsidR="002E0F33" w:rsidRPr="00F70868" w:rsidRDefault="002E0F33" w:rsidP="002E0F33">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Essential</w:t>
            </w:r>
          </w:p>
        </w:tc>
        <w:tc>
          <w:tcPr>
            <w:tcW w:w="1134" w:type="dxa"/>
            <w:shd w:val="clear" w:color="auto" w:fill="D9E2F3" w:themeFill="accent1" w:themeFillTint="33"/>
          </w:tcPr>
          <w:p w14:paraId="0FC354D6" w14:textId="77777777" w:rsidR="002E0F33" w:rsidRPr="00F70868" w:rsidRDefault="002E0F33" w:rsidP="002E0F33">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Desirable</w:t>
            </w:r>
          </w:p>
        </w:tc>
      </w:tr>
      <w:tr w:rsidR="00F70868" w:rsidRPr="00F70868" w14:paraId="2EBB22B2" w14:textId="77777777" w:rsidTr="00F70868">
        <w:trPr>
          <w:trHeight w:hRule="exact" w:val="340"/>
          <w:jc w:val="center"/>
        </w:trPr>
        <w:tc>
          <w:tcPr>
            <w:tcW w:w="6799" w:type="dxa"/>
            <w:shd w:val="clear" w:color="auto" w:fill="auto"/>
          </w:tcPr>
          <w:p w14:paraId="7A17854C" w14:textId="592121CA"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Enhanced Disclosure Barring Service (DBS) check</w:t>
            </w:r>
          </w:p>
        </w:tc>
        <w:tc>
          <w:tcPr>
            <w:tcW w:w="1134" w:type="dxa"/>
            <w:shd w:val="clear" w:color="auto" w:fill="auto"/>
          </w:tcPr>
          <w:p w14:paraId="7361B050" w14:textId="69E276C8"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05B5E913"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7980C190" w14:textId="77777777" w:rsidTr="00F70868">
        <w:trPr>
          <w:trHeight w:hRule="exact" w:val="340"/>
          <w:jc w:val="center"/>
        </w:trPr>
        <w:tc>
          <w:tcPr>
            <w:tcW w:w="6799" w:type="dxa"/>
            <w:shd w:val="clear" w:color="auto" w:fill="auto"/>
          </w:tcPr>
          <w:p w14:paraId="5C2EC142" w14:textId="70887F11"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Occupational health clearance</w:t>
            </w:r>
          </w:p>
        </w:tc>
        <w:tc>
          <w:tcPr>
            <w:tcW w:w="1134" w:type="dxa"/>
            <w:shd w:val="clear" w:color="auto" w:fill="auto"/>
          </w:tcPr>
          <w:p w14:paraId="08B8DC78" w14:textId="2119D6C2"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36EE92C1"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62948DD5" w14:textId="77777777" w:rsidTr="00F70868">
        <w:trPr>
          <w:trHeight w:hRule="exact" w:val="340"/>
          <w:jc w:val="center"/>
        </w:trPr>
        <w:tc>
          <w:tcPr>
            <w:tcW w:w="6799" w:type="dxa"/>
            <w:shd w:val="clear" w:color="auto" w:fill="auto"/>
          </w:tcPr>
          <w:p w14:paraId="5B8EAE24" w14:textId="1C2DDF64"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Meet the requirements and produce evidence for revalidation</w:t>
            </w:r>
          </w:p>
        </w:tc>
        <w:tc>
          <w:tcPr>
            <w:tcW w:w="1134" w:type="dxa"/>
            <w:shd w:val="clear" w:color="auto" w:fill="auto"/>
          </w:tcPr>
          <w:p w14:paraId="0BBB8C99" w14:textId="0FD08841"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350D842D"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0FD773E1" w14:textId="77777777" w:rsidTr="00F70868">
        <w:trPr>
          <w:trHeight w:hRule="exact" w:val="340"/>
          <w:jc w:val="center"/>
        </w:trPr>
        <w:tc>
          <w:tcPr>
            <w:tcW w:w="6799" w:type="dxa"/>
            <w:shd w:val="clear" w:color="auto" w:fill="auto"/>
          </w:tcPr>
          <w:p w14:paraId="78121C43" w14:textId="70092CED"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Evidence of continuing professional development (CPD) commensurate with the role of an ACP</w:t>
            </w:r>
          </w:p>
        </w:tc>
        <w:tc>
          <w:tcPr>
            <w:tcW w:w="1134" w:type="dxa"/>
            <w:shd w:val="clear" w:color="auto" w:fill="auto"/>
          </w:tcPr>
          <w:p w14:paraId="69D32827" w14:textId="3E198DB1"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64B85D12"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30D17112" w14:textId="77777777" w:rsidTr="00F70868">
        <w:trPr>
          <w:trHeight w:hRule="exact" w:val="340"/>
          <w:jc w:val="center"/>
        </w:trPr>
        <w:tc>
          <w:tcPr>
            <w:tcW w:w="6799" w:type="dxa"/>
            <w:shd w:val="clear" w:color="auto" w:fill="auto"/>
          </w:tcPr>
          <w:p w14:paraId="57852746" w14:textId="3E538F10"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 xml:space="preserve">Access to own transport and ability to travel across locality on a regular basis </w:t>
            </w:r>
          </w:p>
        </w:tc>
        <w:tc>
          <w:tcPr>
            <w:tcW w:w="1134" w:type="dxa"/>
            <w:shd w:val="clear" w:color="auto" w:fill="auto"/>
          </w:tcPr>
          <w:p w14:paraId="2A408C89" w14:textId="547B1A3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095C3106" w14:textId="4DDE0DCB"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3DEBA626" w14:textId="77777777" w:rsidTr="00F70868">
        <w:trPr>
          <w:trHeight w:hRule="exact" w:val="340"/>
          <w:jc w:val="center"/>
        </w:trPr>
        <w:tc>
          <w:tcPr>
            <w:tcW w:w="6799" w:type="dxa"/>
            <w:shd w:val="clear" w:color="auto" w:fill="auto"/>
          </w:tcPr>
          <w:p w14:paraId="6DEB9AB9" w14:textId="06460AAD"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Flexibility to work outside core office hours</w:t>
            </w:r>
          </w:p>
        </w:tc>
        <w:tc>
          <w:tcPr>
            <w:tcW w:w="1134" w:type="dxa"/>
            <w:shd w:val="clear" w:color="auto" w:fill="auto"/>
          </w:tcPr>
          <w:p w14:paraId="029BAD96" w14:textId="740FBBA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295F0911"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bl>
    <w:p w14:paraId="1B105B94" w14:textId="77777777" w:rsidR="002E0F33" w:rsidRPr="00F70868" w:rsidRDefault="002E0F33" w:rsidP="002E0F33">
      <w:pPr>
        <w:tabs>
          <w:tab w:val="left" w:pos="1632"/>
        </w:tabs>
        <w:rPr>
          <w:rFonts w:cstheme="minorHAnsi"/>
          <w:b/>
          <w:u w:val="single"/>
        </w:rPr>
      </w:pPr>
    </w:p>
    <w:bookmarkEnd w:id="0"/>
    <w:p w14:paraId="7EBBBBF8" w14:textId="724CAFCB" w:rsidR="00681F3B" w:rsidRPr="00F70868" w:rsidRDefault="00681F3B" w:rsidP="00681F3B">
      <w:pPr>
        <w:rPr>
          <w:rFonts w:eastAsia="Times New Roman" w:cstheme="minorHAnsi"/>
          <w:lang w:eastAsia="en-GB"/>
        </w:rPr>
      </w:pPr>
      <w:r w:rsidRPr="00F70868">
        <w:rPr>
          <w:rFonts w:eastAsia="Times New Roman" w:cstheme="minorHAnsi"/>
          <w:lang w:eastAsia="en-GB"/>
        </w:rPr>
        <w:t xml:space="preserve">The job description and person specification may be amended following consultation with the post holder to facilitate the development of the role, the </w:t>
      </w:r>
      <w:r w:rsidR="008D3C7D" w:rsidRPr="00F70868">
        <w:rPr>
          <w:rFonts w:eastAsia="Times New Roman" w:cstheme="minorHAnsi"/>
          <w:lang w:eastAsia="en-GB"/>
        </w:rPr>
        <w:t>practice</w:t>
      </w:r>
      <w:r w:rsidRPr="00F70868">
        <w:rPr>
          <w:rFonts w:eastAsia="Times New Roman" w:cstheme="minorHAnsi"/>
          <w:lang w:eastAsia="en-GB"/>
        </w:rPr>
        <w:t xml:space="preserve"> and the individual.</w:t>
      </w:r>
      <w:r w:rsidR="008D3C7D" w:rsidRPr="00F70868">
        <w:rPr>
          <w:rFonts w:eastAsia="Times New Roman" w:cstheme="minorHAnsi"/>
          <w:lang w:eastAsia="en-GB"/>
        </w:rPr>
        <w:t xml:space="preserve"> </w:t>
      </w:r>
      <w:r w:rsidRPr="00F70868">
        <w:rPr>
          <w:rFonts w:eastAsia="Times New Roman" w:cstheme="minorHAnsi"/>
          <w:lang w:eastAsia="en-GB"/>
        </w:rPr>
        <w:t xml:space="preserve">All </w:t>
      </w:r>
      <w:r w:rsidR="008D3C7D" w:rsidRPr="00F70868">
        <w:rPr>
          <w:rFonts w:eastAsia="Times New Roman" w:cstheme="minorHAnsi"/>
          <w:lang w:eastAsia="en-GB"/>
        </w:rPr>
        <w:t>staff</w:t>
      </w:r>
      <w:r w:rsidRPr="00F70868">
        <w:rPr>
          <w:rFonts w:eastAsia="Times New Roman" w:cstheme="minorHAnsi"/>
          <w:lang w:eastAsia="en-GB"/>
        </w:rPr>
        <w:t xml:space="preserve"> should be prepared to accept additional, or surrender existing duties, to enable the efficient running of the </w:t>
      </w:r>
      <w:r w:rsidR="008D3C7D" w:rsidRPr="00F70868">
        <w:rPr>
          <w:rFonts w:eastAsia="Times New Roman" w:cstheme="minorHAnsi"/>
          <w:lang w:eastAsia="en-GB"/>
        </w:rPr>
        <w:t>practice</w:t>
      </w:r>
      <w:r w:rsidRPr="00F70868">
        <w:rPr>
          <w:rFonts w:eastAsia="Times New Roman" w:cstheme="minorHAnsi"/>
          <w:lang w:eastAsia="en-GB"/>
        </w:rPr>
        <w:t xml:space="preserve">.  </w:t>
      </w:r>
    </w:p>
    <w:p w14:paraId="1115EC35" w14:textId="77777777" w:rsidR="003A44E3" w:rsidRPr="00F70868" w:rsidRDefault="003A44E3">
      <w:pPr>
        <w:rPr>
          <w:rFonts w:cstheme="minorHAnsi"/>
        </w:rPr>
      </w:pPr>
    </w:p>
    <w:sectPr w:rsidR="003A44E3" w:rsidRPr="00F708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98D81" w14:textId="77777777" w:rsidR="008D3C7D" w:rsidRDefault="008D3C7D" w:rsidP="008D3C7D">
      <w:r>
        <w:separator/>
      </w:r>
    </w:p>
  </w:endnote>
  <w:endnote w:type="continuationSeparator" w:id="0">
    <w:p w14:paraId="69B00E8E" w14:textId="77777777" w:rsidR="008D3C7D" w:rsidRDefault="008D3C7D" w:rsidP="008D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336672"/>
      <w:docPartObj>
        <w:docPartGallery w:val="Page Numbers (Bottom of Page)"/>
        <w:docPartUnique/>
      </w:docPartObj>
    </w:sdtPr>
    <w:sdtEndPr>
      <w:rPr>
        <w:color w:val="7F7F7F" w:themeColor="background1" w:themeShade="7F"/>
        <w:spacing w:val="60"/>
      </w:rPr>
    </w:sdtEndPr>
    <w:sdtContent>
      <w:p w14:paraId="253A035C" w14:textId="6278968B" w:rsidR="00151E9D" w:rsidRDefault="00151E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3C8BFB4" w14:textId="77777777" w:rsidR="00151E9D" w:rsidRDefault="00151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9F0A" w14:textId="77777777" w:rsidR="008D3C7D" w:rsidRDefault="008D3C7D" w:rsidP="008D3C7D">
      <w:r>
        <w:separator/>
      </w:r>
    </w:p>
  </w:footnote>
  <w:footnote w:type="continuationSeparator" w:id="0">
    <w:p w14:paraId="7DEB5609" w14:textId="77777777" w:rsidR="008D3C7D" w:rsidRDefault="008D3C7D" w:rsidP="008D3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B077" w14:textId="28BFE2AC" w:rsidR="008D3C7D" w:rsidRPr="008D3C7D" w:rsidRDefault="008D3C7D" w:rsidP="008D3C7D">
    <w:pPr>
      <w:jc w:val="center"/>
      <w:rPr>
        <w:rFonts w:cstheme="minorHAnsi"/>
        <w:b/>
        <w:color w:val="808080" w:themeColor="background1" w:themeShade="80"/>
        <w:sz w:val="28"/>
        <w:szCs w:val="28"/>
      </w:rPr>
    </w:pPr>
    <w:r w:rsidRPr="008D3C7D">
      <w:rPr>
        <w:rFonts w:cstheme="minorHAnsi"/>
        <w:b/>
        <w:color w:val="808080" w:themeColor="background1" w:themeShade="80"/>
        <w:sz w:val="28"/>
        <w:szCs w:val="28"/>
      </w:rPr>
      <w:t xml:space="preserve">JAMES FISHER MEDICAL CENTRE </w:t>
    </w:r>
  </w:p>
  <w:p w14:paraId="35C69214" w14:textId="77777777" w:rsidR="008D3C7D" w:rsidRDefault="008D3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5497"/>
    <w:multiLevelType w:val="hybridMultilevel"/>
    <w:tmpl w:val="08340C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05D4F"/>
    <w:multiLevelType w:val="hybridMultilevel"/>
    <w:tmpl w:val="D63C32B6"/>
    <w:lvl w:ilvl="0" w:tplc="8DCE7E10">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764E6"/>
    <w:multiLevelType w:val="hybridMultilevel"/>
    <w:tmpl w:val="498A891E"/>
    <w:lvl w:ilvl="0" w:tplc="FFFFFFFF">
      <w:start w:val="1"/>
      <w:numFmt w:val="lowerLetter"/>
      <w:lvlText w:val="%1."/>
      <w:lvlJc w:val="left"/>
      <w:pPr>
        <w:ind w:left="720" w:hanging="360"/>
      </w:pPr>
      <w:rPr>
        <w:rFonts w:ascii="Arial" w:hAnsi="Arial" w:cs="Aria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9098A"/>
    <w:multiLevelType w:val="hybridMultilevel"/>
    <w:tmpl w:val="0F4C489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172C7A"/>
    <w:multiLevelType w:val="hybridMultilevel"/>
    <w:tmpl w:val="E3FE050A"/>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7" w15:restartNumberingAfterBreak="0">
    <w:nsid w:val="386A7630"/>
    <w:multiLevelType w:val="hybridMultilevel"/>
    <w:tmpl w:val="BF6AC6C0"/>
    <w:lvl w:ilvl="0" w:tplc="623C1456">
      <w:start w:val="1"/>
      <w:numFmt w:val="bullet"/>
      <w:lvlText w:val=""/>
      <w:lvlJc w:val="left"/>
      <w:pPr>
        <w:tabs>
          <w:tab w:val="num" w:pos="147"/>
        </w:tabs>
        <w:ind w:left="147" w:hanging="360"/>
      </w:pPr>
      <w:rPr>
        <w:rFonts w:ascii="Symbol" w:hAnsi="Symbol" w:hint="default"/>
        <w:sz w:val="18"/>
        <w:szCs w:val="18"/>
      </w:rPr>
    </w:lvl>
    <w:lvl w:ilvl="1" w:tplc="04090003" w:tentative="1">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8" w15:restartNumberingAfterBreak="0">
    <w:nsid w:val="405B2458"/>
    <w:multiLevelType w:val="hybridMultilevel"/>
    <w:tmpl w:val="D77C3C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12982"/>
    <w:multiLevelType w:val="multilevel"/>
    <w:tmpl w:val="9448FE14"/>
    <w:lvl w:ilvl="0">
      <w:start w:val="1"/>
      <w:numFmt w:val="lowerLetter"/>
      <w:lvlText w:val="%1."/>
      <w:lvlJc w:val="left"/>
      <w:pPr>
        <w:tabs>
          <w:tab w:val="num" w:pos="0"/>
        </w:tabs>
        <w:ind w:left="720" w:hanging="360"/>
      </w:pPr>
      <w:rPr>
        <w:b w:val="0"/>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CEC0407"/>
    <w:multiLevelType w:val="hybridMultilevel"/>
    <w:tmpl w:val="5E149CC2"/>
    <w:lvl w:ilvl="0" w:tplc="8DCE7E10">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D746945"/>
    <w:multiLevelType w:val="hybridMultilevel"/>
    <w:tmpl w:val="498A891E"/>
    <w:lvl w:ilvl="0" w:tplc="C354F444">
      <w:start w:val="1"/>
      <w:numFmt w:val="lowerLetter"/>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0A562C"/>
    <w:multiLevelType w:val="hybridMultilevel"/>
    <w:tmpl w:val="17DA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91701">
    <w:abstractNumId w:val="13"/>
  </w:num>
  <w:num w:numId="2" w16cid:durableId="1993560075">
    <w:abstractNumId w:val="4"/>
  </w:num>
  <w:num w:numId="3" w16cid:durableId="2010132518">
    <w:abstractNumId w:val="2"/>
  </w:num>
  <w:num w:numId="4" w16cid:durableId="1757163365">
    <w:abstractNumId w:val="12"/>
  </w:num>
  <w:num w:numId="5" w16cid:durableId="1890143046">
    <w:abstractNumId w:val="0"/>
  </w:num>
  <w:num w:numId="6" w16cid:durableId="509561299">
    <w:abstractNumId w:val="7"/>
  </w:num>
  <w:num w:numId="7" w16cid:durableId="2046639421">
    <w:abstractNumId w:val="6"/>
  </w:num>
  <w:num w:numId="8" w16cid:durableId="846017931">
    <w:abstractNumId w:val="5"/>
  </w:num>
  <w:num w:numId="9" w16cid:durableId="1571844387">
    <w:abstractNumId w:val="1"/>
  </w:num>
  <w:num w:numId="10" w16cid:durableId="322010552">
    <w:abstractNumId w:val="10"/>
  </w:num>
  <w:num w:numId="11" w16cid:durableId="276376807">
    <w:abstractNumId w:val="11"/>
  </w:num>
  <w:num w:numId="12" w16cid:durableId="581181478">
    <w:abstractNumId w:val="3"/>
  </w:num>
  <w:num w:numId="13" w16cid:durableId="2120294515">
    <w:abstractNumId w:val="9"/>
  </w:num>
  <w:num w:numId="14" w16cid:durableId="796334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3B"/>
    <w:rsid w:val="0001013F"/>
    <w:rsid w:val="00064E04"/>
    <w:rsid w:val="000926FD"/>
    <w:rsid w:val="000B600E"/>
    <w:rsid w:val="000E08BF"/>
    <w:rsid w:val="00100A6B"/>
    <w:rsid w:val="0013031D"/>
    <w:rsid w:val="0014142D"/>
    <w:rsid w:val="00151E9D"/>
    <w:rsid w:val="0019164E"/>
    <w:rsid w:val="001A0689"/>
    <w:rsid w:val="001B00A0"/>
    <w:rsid w:val="001B257B"/>
    <w:rsid w:val="002A54AD"/>
    <w:rsid w:val="002C1726"/>
    <w:rsid w:val="002E0F33"/>
    <w:rsid w:val="002F501D"/>
    <w:rsid w:val="00340CE3"/>
    <w:rsid w:val="00372497"/>
    <w:rsid w:val="003A271B"/>
    <w:rsid w:val="003A44E3"/>
    <w:rsid w:val="003C58FC"/>
    <w:rsid w:val="00401C72"/>
    <w:rsid w:val="0044340A"/>
    <w:rsid w:val="00460D8E"/>
    <w:rsid w:val="00473A0D"/>
    <w:rsid w:val="00475808"/>
    <w:rsid w:val="00480EDE"/>
    <w:rsid w:val="004A700A"/>
    <w:rsid w:val="004E42E3"/>
    <w:rsid w:val="0053340D"/>
    <w:rsid w:val="00551B4F"/>
    <w:rsid w:val="005617AD"/>
    <w:rsid w:val="00562C7F"/>
    <w:rsid w:val="00660D15"/>
    <w:rsid w:val="00681F3B"/>
    <w:rsid w:val="006A4B4D"/>
    <w:rsid w:val="006A746E"/>
    <w:rsid w:val="006B11A5"/>
    <w:rsid w:val="006C241A"/>
    <w:rsid w:val="00702EB5"/>
    <w:rsid w:val="00704460"/>
    <w:rsid w:val="007075EB"/>
    <w:rsid w:val="00727D2A"/>
    <w:rsid w:val="0074049C"/>
    <w:rsid w:val="00744B36"/>
    <w:rsid w:val="00856AB8"/>
    <w:rsid w:val="00864C7C"/>
    <w:rsid w:val="00867CBD"/>
    <w:rsid w:val="008C7ACC"/>
    <w:rsid w:val="008D3C7D"/>
    <w:rsid w:val="008F38B0"/>
    <w:rsid w:val="00907C8C"/>
    <w:rsid w:val="009E4F02"/>
    <w:rsid w:val="00A25541"/>
    <w:rsid w:val="00A52253"/>
    <w:rsid w:val="00AC0132"/>
    <w:rsid w:val="00AC1176"/>
    <w:rsid w:val="00AD61A0"/>
    <w:rsid w:val="00AF1AE8"/>
    <w:rsid w:val="00AF729A"/>
    <w:rsid w:val="00B14CA8"/>
    <w:rsid w:val="00B70F79"/>
    <w:rsid w:val="00B902B4"/>
    <w:rsid w:val="00BB4BE9"/>
    <w:rsid w:val="00BE30D7"/>
    <w:rsid w:val="00BF7260"/>
    <w:rsid w:val="00C46833"/>
    <w:rsid w:val="00C62AE4"/>
    <w:rsid w:val="00C64FEA"/>
    <w:rsid w:val="00C771EF"/>
    <w:rsid w:val="00CA61CF"/>
    <w:rsid w:val="00CF5DDE"/>
    <w:rsid w:val="00D00EE5"/>
    <w:rsid w:val="00DB03F6"/>
    <w:rsid w:val="00DD5F75"/>
    <w:rsid w:val="00DE7302"/>
    <w:rsid w:val="00E14EF2"/>
    <w:rsid w:val="00E51AC1"/>
    <w:rsid w:val="00E6032B"/>
    <w:rsid w:val="00E875FA"/>
    <w:rsid w:val="00E90C59"/>
    <w:rsid w:val="00E958E4"/>
    <w:rsid w:val="00EA7C9D"/>
    <w:rsid w:val="00ED7792"/>
    <w:rsid w:val="00F23D82"/>
    <w:rsid w:val="00F441C9"/>
    <w:rsid w:val="00F70868"/>
    <w:rsid w:val="00FC078E"/>
    <w:rsid w:val="00FC55FD"/>
    <w:rsid w:val="00FD0239"/>
    <w:rsid w:val="00FD73E4"/>
    <w:rsid w:val="00FE24E1"/>
    <w:rsid w:val="00FF7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230180D"/>
  <w15:chartTrackingRefBased/>
  <w15:docId w15:val="{29AAA421-6895-4FB6-A0DE-C5F0EE19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1F3B"/>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C7D"/>
    <w:pPr>
      <w:tabs>
        <w:tab w:val="center" w:pos="4513"/>
        <w:tab w:val="right" w:pos="9026"/>
      </w:tabs>
    </w:pPr>
  </w:style>
  <w:style w:type="character" w:customStyle="1" w:styleId="HeaderChar">
    <w:name w:val="Header Char"/>
    <w:basedOn w:val="DefaultParagraphFont"/>
    <w:link w:val="Header"/>
    <w:uiPriority w:val="99"/>
    <w:rsid w:val="008D3C7D"/>
  </w:style>
  <w:style w:type="paragraph" w:styleId="Footer">
    <w:name w:val="footer"/>
    <w:basedOn w:val="Normal"/>
    <w:link w:val="FooterChar"/>
    <w:uiPriority w:val="99"/>
    <w:unhideWhenUsed/>
    <w:rsid w:val="008D3C7D"/>
    <w:pPr>
      <w:tabs>
        <w:tab w:val="center" w:pos="4513"/>
        <w:tab w:val="right" w:pos="9026"/>
      </w:tabs>
    </w:pPr>
  </w:style>
  <w:style w:type="character" w:customStyle="1" w:styleId="FooterChar">
    <w:name w:val="Footer Char"/>
    <w:basedOn w:val="DefaultParagraphFont"/>
    <w:link w:val="Footer"/>
    <w:uiPriority w:val="99"/>
    <w:rsid w:val="008D3C7D"/>
  </w:style>
  <w:style w:type="paragraph" w:styleId="ListParagraph">
    <w:name w:val="List Paragraph"/>
    <w:basedOn w:val="Normal"/>
    <w:uiPriority w:val="34"/>
    <w:qFormat/>
    <w:rsid w:val="000926FD"/>
    <w:pPr>
      <w:ind w:left="720"/>
      <w:contextualSpacing/>
    </w:pPr>
  </w:style>
  <w:style w:type="paragraph" w:styleId="NormalWeb">
    <w:name w:val="Normal (Web)"/>
    <w:basedOn w:val="Normal"/>
    <w:uiPriority w:val="99"/>
    <w:unhideWhenUsed/>
    <w:qFormat/>
    <w:rsid w:val="00ED7792"/>
    <w:pPr>
      <w:suppressAutoHyphens/>
      <w:spacing w:beforeAutospacing="1"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D77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e.nhs.uk/sites/default/files/documents/Multi-professional%20framework%20for%20advanced%20clinical%20practice%20in%20Englan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ee.nhs.uk/sites/default/files/documents/Multi-professional%20framework%20for%20advanced%20clinical%20practice%20in%20Englan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9DD43-101B-4250-9AFD-E79C8F30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Thomarel (James Fisher Medical Centre)</dc:creator>
  <cp:keywords/>
  <dc:description/>
  <cp:lastModifiedBy>Marcia Thomarel (James Fisher Medical Centre)</cp:lastModifiedBy>
  <cp:revision>2</cp:revision>
  <cp:lastPrinted>2023-09-12T15:31:00Z</cp:lastPrinted>
  <dcterms:created xsi:type="dcterms:W3CDTF">2025-06-17T16:36:00Z</dcterms:created>
  <dcterms:modified xsi:type="dcterms:W3CDTF">2025-06-17T16:36:00Z</dcterms:modified>
</cp:coreProperties>
</file>