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672E3" w14:textId="77777777" w:rsidR="00C05750" w:rsidRDefault="00C0575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>Salaried GP</w:t>
      </w:r>
    </w:p>
    <w:p w14:paraId="4188D69E" w14:textId="1FD9EB26" w:rsidR="00C05750" w:rsidRDefault="00BF179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>6 – 8 sessions per week</w:t>
      </w:r>
    </w:p>
    <w:p w14:paraId="744212C4" w14:textId="77777777" w:rsidR="00BF1790" w:rsidRDefault="00BF179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</w:p>
    <w:p w14:paraId="350470C2" w14:textId="551970BA" w:rsidR="00C05750" w:rsidRDefault="00C0575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 xml:space="preserve">We are looking for a salaried GP to join our </w:t>
      </w:r>
      <w:r w:rsidR="00CB085D">
        <w:rPr>
          <w:rFonts w:ascii="Open Sans" w:hAnsi="Open Sans" w:cs="Open Sans"/>
          <w:color w:val="121212"/>
          <w:sz w:val="23"/>
          <w:szCs w:val="23"/>
        </w:rPr>
        <w:t xml:space="preserve">large, friendly </w:t>
      </w:r>
      <w:r>
        <w:rPr>
          <w:rFonts w:ascii="Open Sans" w:hAnsi="Open Sans" w:cs="Open Sans"/>
          <w:color w:val="121212"/>
          <w:sz w:val="23"/>
          <w:szCs w:val="23"/>
        </w:rPr>
        <w:t>doctor team</w:t>
      </w:r>
      <w:r w:rsidR="00BF1790">
        <w:rPr>
          <w:rFonts w:ascii="Open Sans" w:hAnsi="Open Sans" w:cs="Open Sans"/>
          <w:color w:val="121212"/>
          <w:sz w:val="23"/>
          <w:szCs w:val="23"/>
        </w:rPr>
        <w:t xml:space="preserve"> for 6 – 8 sessions per week</w:t>
      </w:r>
      <w:r>
        <w:rPr>
          <w:rFonts w:ascii="Open Sans" w:hAnsi="Open Sans" w:cs="Open Sans"/>
          <w:color w:val="121212"/>
          <w:sz w:val="23"/>
          <w:szCs w:val="23"/>
        </w:rPr>
        <w:t>. Start date</w:t>
      </w:r>
      <w:r w:rsidR="00BF1790">
        <w:rPr>
          <w:rFonts w:ascii="Open Sans" w:hAnsi="Open Sans" w:cs="Open Sans"/>
          <w:color w:val="121212"/>
          <w:sz w:val="23"/>
          <w:szCs w:val="23"/>
        </w:rPr>
        <w:t xml:space="preserve"> is </w:t>
      </w:r>
      <w:r>
        <w:rPr>
          <w:rFonts w:ascii="Open Sans" w:hAnsi="Open Sans" w:cs="Open Sans"/>
          <w:color w:val="121212"/>
          <w:sz w:val="23"/>
          <w:szCs w:val="23"/>
        </w:rPr>
        <w:t>negotiable.</w:t>
      </w:r>
      <w:r w:rsidR="00113909">
        <w:rPr>
          <w:rFonts w:ascii="Open Sans" w:hAnsi="Open Sans" w:cs="Open Sans"/>
          <w:color w:val="121212"/>
          <w:sz w:val="23"/>
          <w:szCs w:val="23"/>
        </w:rPr>
        <w:t xml:space="preserve"> </w:t>
      </w:r>
    </w:p>
    <w:p w14:paraId="19C21633" w14:textId="77777777" w:rsidR="00CB085D" w:rsidRDefault="00CB085D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</w:p>
    <w:p w14:paraId="06668431" w14:textId="3381240F" w:rsidR="00C05750" w:rsidRDefault="00C0575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>We are a dynamic, progressive, modern general practice in the county town of Wiltshire</w:t>
      </w:r>
      <w:r w:rsidR="00CB085D">
        <w:rPr>
          <w:rFonts w:ascii="Open Sans" w:hAnsi="Open Sans" w:cs="Open Sans"/>
          <w:color w:val="121212"/>
          <w:sz w:val="23"/>
          <w:szCs w:val="23"/>
        </w:rPr>
        <w:t xml:space="preserve"> with over</w:t>
      </w:r>
      <w:r>
        <w:rPr>
          <w:rFonts w:ascii="Open Sans" w:hAnsi="Open Sans" w:cs="Open Sans"/>
          <w:color w:val="121212"/>
          <w:sz w:val="23"/>
          <w:szCs w:val="23"/>
        </w:rPr>
        <w:t xml:space="preserve"> 30,000 registered patients. Our large size enables us to be flexible employers.</w:t>
      </w:r>
      <w:r w:rsidR="00666E4F">
        <w:rPr>
          <w:rFonts w:ascii="Open Sans" w:hAnsi="Open Sans" w:cs="Open Sans"/>
          <w:color w:val="121212"/>
          <w:sz w:val="23"/>
          <w:szCs w:val="23"/>
        </w:rPr>
        <w:t xml:space="preserve"> We have two sites</w:t>
      </w:r>
      <w:r w:rsidR="00113909">
        <w:rPr>
          <w:rFonts w:ascii="Open Sans" w:hAnsi="Open Sans" w:cs="Open Sans"/>
          <w:color w:val="121212"/>
          <w:sz w:val="23"/>
          <w:szCs w:val="23"/>
        </w:rPr>
        <w:t>, and you would be required to work across both.</w:t>
      </w:r>
    </w:p>
    <w:p w14:paraId="5734C177" w14:textId="77777777" w:rsidR="00CB085D" w:rsidRDefault="00CB085D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</w:p>
    <w:p w14:paraId="25EA0ABE" w14:textId="508EB9F8" w:rsidR="00C05750" w:rsidRDefault="00C0575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>We provide a caring and supportive environment for all our staff</w:t>
      </w:r>
      <w:r w:rsidR="00CB085D">
        <w:rPr>
          <w:rFonts w:ascii="Open Sans" w:hAnsi="Open Sans" w:cs="Open Sans"/>
          <w:color w:val="121212"/>
          <w:sz w:val="23"/>
          <w:szCs w:val="23"/>
        </w:rPr>
        <w:t xml:space="preserve"> and benefit from a</w:t>
      </w:r>
      <w:r>
        <w:rPr>
          <w:rFonts w:ascii="Open Sans" w:hAnsi="Open Sans" w:cs="Open Sans"/>
          <w:color w:val="121212"/>
          <w:sz w:val="23"/>
          <w:szCs w:val="23"/>
        </w:rPr>
        <w:t xml:space="preserve"> </w:t>
      </w:r>
      <w:r w:rsidR="00CB085D">
        <w:rPr>
          <w:rFonts w:ascii="Open Sans" w:hAnsi="Open Sans" w:cs="Open Sans"/>
          <w:color w:val="121212"/>
          <w:sz w:val="23"/>
          <w:szCs w:val="23"/>
        </w:rPr>
        <w:t>well-used</w:t>
      </w:r>
      <w:r>
        <w:rPr>
          <w:rFonts w:ascii="Open Sans" w:hAnsi="Open Sans" w:cs="Open Sans"/>
          <w:color w:val="121212"/>
          <w:sz w:val="23"/>
          <w:szCs w:val="23"/>
        </w:rPr>
        <w:t xml:space="preserve"> doctors</w:t>
      </w:r>
      <w:r w:rsidR="00CB085D">
        <w:rPr>
          <w:rFonts w:ascii="Open Sans" w:hAnsi="Open Sans" w:cs="Open Sans"/>
          <w:color w:val="121212"/>
          <w:sz w:val="23"/>
          <w:szCs w:val="23"/>
        </w:rPr>
        <w:t>’</w:t>
      </w:r>
      <w:r>
        <w:rPr>
          <w:rFonts w:ascii="Open Sans" w:hAnsi="Open Sans" w:cs="Open Sans"/>
          <w:color w:val="121212"/>
          <w:sz w:val="23"/>
          <w:szCs w:val="23"/>
        </w:rPr>
        <w:t xml:space="preserve"> administration room</w:t>
      </w:r>
      <w:r w:rsidR="00CB085D">
        <w:rPr>
          <w:rFonts w:ascii="Open Sans" w:hAnsi="Open Sans" w:cs="Open Sans"/>
          <w:color w:val="121212"/>
          <w:sz w:val="23"/>
          <w:szCs w:val="23"/>
        </w:rPr>
        <w:t xml:space="preserve"> and the fact that we are a </w:t>
      </w:r>
      <w:r w:rsidR="00BF1790">
        <w:rPr>
          <w:rFonts w:ascii="Open Sans" w:hAnsi="Open Sans" w:cs="Open Sans"/>
          <w:color w:val="121212"/>
          <w:sz w:val="23"/>
          <w:szCs w:val="23"/>
        </w:rPr>
        <w:t>long-established</w:t>
      </w:r>
      <w:r w:rsidR="00CB085D">
        <w:rPr>
          <w:rFonts w:ascii="Open Sans" w:hAnsi="Open Sans" w:cs="Open Sans"/>
          <w:color w:val="121212"/>
          <w:sz w:val="23"/>
          <w:szCs w:val="23"/>
        </w:rPr>
        <w:t xml:space="preserve"> training practice.</w:t>
      </w:r>
    </w:p>
    <w:p w14:paraId="0C24DEA1" w14:textId="77777777" w:rsidR="00CB085D" w:rsidRDefault="00CB085D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</w:p>
    <w:p w14:paraId="39717E0E" w14:textId="77777777" w:rsidR="00CB085D" w:rsidRDefault="00CB085D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 xml:space="preserve">In addition, we benefit from the support of </w:t>
      </w:r>
      <w:r w:rsidR="00C05750">
        <w:rPr>
          <w:rFonts w:ascii="Open Sans" w:hAnsi="Open Sans" w:cs="Open Sans"/>
          <w:color w:val="121212"/>
          <w:sz w:val="23"/>
          <w:szCs w:val="23"/>
        </w:rPr>
        <w:t>an excellent clinical, administrative &amp; management team working alongside the doctor team. </w:t>
      </w:r>
    </w:p>
    <w:p w14:paraId="0E5E65C1" w14:textId="77777777" w:rsidR="00CB085D" w:rsidRDefault="00CB085D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</w:p>
    <w:p w14:paraId="1EAAE4AE" w14:textId="37312B24" w:rsidR="00C05750" w:rsidRDefault="00C0575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 xml:space="preserve">Further details </w:t>
      </w:r>
      <w:r w:rsidR="00CB085D">
        <w:rPr>
          <w:rFonts w:ascii="Open Sans" w:hAnsi="Open Sans" w:cs="Open Sans"/>
          <w:color w:val="121212"/>
          <w:sz w:val="23"/>
          <w:szCs w:val="23"/>
        </w:rPr>
        <w:t xml:space="preserve">about the role can be found </w:t>
      </w:r>
      <w:r>
        <w:rPr>
          <w:rFonts w:ascii="Open Sans" w:hAnsi="Open Sans" w:cs="Open Sans"/>
          <w:color w:val="121212"/>
          <w:sz w:val="23"/>
          <w:szCs w:val="23"/>
        </w:rPr>
        <w:t>in the attached document.</w:t>
      </w:r>
    </w:p>
    <w:p w14:paraId="5C477E96" w14:textId="77777777" w:rsidR="00CB085D" w:rsidRDefault="00CB085D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</w:p>
    <w:p w14:paraId="1D13AFE5" w14:textId="2930126D" w:rsidR="00C05750" w:rsidRDefault="00C0575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>The Trowbridge PCN functions very effectively and we have expanded our team accordingly</w:t>
      </w:r>
      <w:r w:rsidR="00BF1790">
        <w:rPr>
          <w:rFonts w:ascii="Open Sans" w:hAnsi="Open Sans" w:cs="Open Sans"/>
          <w:color w:val="121212"/>
          <w:sz w:val="23"/>
          <w:szCs w:val="23"/>
        </w:rPr>
        <w:t xml:space="preserve"> including Pharmacists, Pharmacy Technicians and Social Prescribers.</w:t>
      </w:r>
    </w:p>
    <w:p w14:paraId="75EAA564" w14:textId="77777777" w:rsidR="00CB085D" w:rsidRDefault="00CB085D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</w:p>
    <w:p w14:paraId="6494001E" w14:textId="77777777" w:rsidR="00C05750" w:rsidRDefault="00C0575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>We welcome and support GPs with special interests.</w:t>
      </w:r>
    </w:p>
    <w:p w14:paraId="6E02FE6D" w14:textId="77777777" w:rsidR="00CB085D" w:rsidRDefault="00CB085D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</w:p>
    <w:p w14:paraId="0AC76078" w14:textId="13095F6D" w:rsidR="00C05750" w:rsidRDefault="00BF179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>For more information on the role please Jess</w:t>
      </w:r>
      <w:r w:rsidR="006A55F0">
        <w:rPr>
          <w:rFonts w:ascii="Open Sans" w:hAnsi="Open Sans" w:cs="Open Sans"/>
          <w:color w:val="121212"/>
          <w:sz w:val="23"/>
          <w:szCs w:val="23"/>
        </w:rPr>
        <w:t>ica</w:t>
      </w:r>
      <w:r>
        <w:rPr>
          <w:rFonts w:ascii="Open Sans" w:hAnsi="Open Sans" w:cs="Open Sans"/>
          <w:color w:val="121212"/>
          <w:sz w:val="23"/>
          <w:szCs w:val="23"/>
        </w:rPr>
        <w:t xml:space="preserve"> Ackland</w:t>
      </w:r>
      <w:r w:rsidR="00C05750">
        <w:rPr>
          <w:rFonts w:ascii="Open Sans" w:hAnsi="Open Sans" w:cs="Open Sans"/>
          <w:color w:val="121212"/>
          <w:sz w:val="23"/>
          <w:szCs w:val="23"/>
        </w:rPr>
        <w:t xml:space="preserve"> – </w:t>
      </w:r>
      <w:r>
        <w:rPr>
          <w:rFonts w:ascii="Open Sans" w:hAnsi="Open Sans" w:cs="Open Sans"/>
          <w:color w:val="121212"/>
          <w:sz w:val="23"/>
          <w:szCs w:val="23"/>
        </w:rPr>
        <w:t>Practice</w:t>
      </w:r>
      <w:r w:rsidR="00C05750">
        <w:rPr>
          <w:rFonts w:ascii="Open Sans" w:hAnsi="Open Sans" w:cs="Open Sans"/>
          <w:color w:val="121212"/>
          <w:sz w:val="23"/>
          <w:szCs w:val="23"/>
        </w:rPr>
        <w:t xml:space="preserve"> Manager (</w:t>
      </w:r>
      <w:hyperlink r:id="rId4" w:history="1">
        <w:r w:rsidR="000A13AA" w:rsidRPr="00640984">
          <w:rPr>
            <w:rStyle w:val="Hyperlink"/>
            <w:rFonts w:ascii="Open Sans" w:hAnsi="Open Sans" w:cs="Open Sans"/>
            <w:sz w:val="23"/>
            <w:szCs w:val="23"/>
          </w:rPr>
          <w:t>jess.ackland1@nhs.net</w:t>
        </w:r>
      </w:hyperlink>
      <w:r w:rsidR="00C05750">
        <w:rPr>
          <w:rFonts w:ascii="Open Sans" w:hAnsi="Open Sans" w:cs="Open Sans"/>
          <w:color w:val="121212"/>
          <w:sz w:val="23"/>
          <w:szCs w:val="23"/>
        </w:rPr>
        <w:t>)</w:t>
      </w:r>
      <w:r>
        <w:rPr>
          <w:rFonts w:ascii="Open Sans" w:hAnsi="Open Sans" w:cs="Open Sans"/>
          <w:color w:val="121212"/>
          <w:sz w:val="23"/>
          <w:szCs w:val="23"/>
        </w:rPr>
        <w:t xml:space="preserve">. You can also visit our website for more information about the Practice - </w:t>
      </w:r>
      <w:hyperlink r:id="rId5" w:history="1">
        <w:r w:rsidRPr="00DB023B">
          <w:rPr>
            <w:rStyle w:val="Hyperlink"/>
            <w:rFonts w:ascii="Open Sans" w:hAnsi="Open Sans" w:cs="Open Sans"/>
            <w:sz w:val="23"/>
            <w:szCs w:val="23"/>
          </w:rPr>
          <w:t>www.trowbridgehealthcentre.co.uk</w:t>
        </w:r>
      </w:hyperlink>
    </w:p>
    <w:p w14:paraId="33140845" w14:textId="77777777" w:rsidR="00BF1790" w:rsidRDefault="00BF179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</w:p>
    <w:p w14:paraId="7C5E9271" w14:textId="2BA214C0" w:rsidR="00BF1790" w:rsidRDefault="00BF1790" w:rsidP="00C057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21212"/>
          <w:sz w:val="23"/>
          <w:szCs w:val="23"/>
        </w:rPr>
      </w:pPr>
      <w:r>
        <w:rPr>
          <w:rFonts w:ascii="Open Sans" w:hAnsi="Open Sans" w:cs="Open Sans"/>
          <w:color w:val="121212"/>
          <w:sz w:val="23"/>
          <w:szCs w:val="23"/>
        </w:rPr>
        <w:t>To apply for the role, please send your CV and covering letter for the attention of Corinne Lappin (c.lappin1@nhs.net).</w:t>
      </w:r>
    </w:p>
    <w:p w14:paraId="1909C97D" w14:textId="77777777" w:rsidR="00C05750" w:rsidRDefault="00C05750"/>
    <w:sectPr w:rsidR="00C05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50"/>
    <w:rsid w:val="000A13AA"/>
    <w:rsid w:val="000F6B8B"/>
    <w:rsid w:val="00113909"/>
    <w:rsid w:val="001E3EFF"/>
    <w:rsid w:val="003C132B"/>
    <w:rsid w:val="005A1638"/>
    <w:rsid w:val="005A50FE"/>
    <w:rsid w:val="00666E4F"/>
    <w:rsid w:val="006A55F0"/>
    <w:rsid w:val="00740842"/>
    <w:rsid w:val="00B5586D"/>
    <w:rsid w:val="00BF1790"/>
    <w:rsid w:val="00C05750"/>
    <w:rsid w:val="00CB085D"/>
    <w:rsid w:val="00F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0E22"/>
  <w15:chartTrackingRefBased/>
  <w15:docId w15:val="{A5904A97-B396-4897-8A5E-BBFAAC23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5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F17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owbridgehealthcentre.co.uk" TargetMode="External"/><Relationship Id="rId4" Type="http://schemas.openxmlformats.org/officeDocument/2006/relationships/hyperlink" Target="mailto:jess.ackland1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HOUSLEY, Karren (TROWBRIDGE HEALTH CENTRE)</dc:creator>
  <cp:keywords/>
  <dc:description/>
  <cp:lastModifiedBy>LAPPIN, Corinne (TROWBRIDGE HEALTH CENTRE)</cp:lastModifiedBy>
  <cp:revision>3</cp:revision>
  <cp:lastPrinted>2025-05-20T14:48:00Z</cp:lastPrinted>
  <dcterms:created xsi:type="dcterms:W3CDTF">2025-05-21T07:48:00Z</dcterms:created>
  <dcterms:modified xsi:type="dcterms:W3CDTF">2025-05-21T07:57:00Z</dcterms:modified>
</cp:coreProperties>
</file>