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81D6B" w14:textId="5A30F58F" w:rsidR="00334473" w:rsidRDefault="000C70B7" w:rsidP="00334473">
      <w:pPr>
        <w:spacing w:line="254" w:lineRule="auto"/>
        <w:jc w:val="both"/>
        <w:rPr>
          <w:rFonts w:eastAsia="Times New Roman" w:cstheme="minorHAnsi"/>
          <w:b/>
          <w:bCs/>
          <w:color w:val="000000" w:themeColor="text1"/>
          <w:sz w:val="32"/>
          <w:szCs w:val="32"/>
          <w:u w:val="single"/>
        </w:rPr>
      </w:pPr>
      <w:r>
        <w:rPr>
          <w:noProof/>
          <w:lang w:eastAsia="en-GB"/>
        </w:rPr>
        <w:drawing>
          <wp:anchor distT="0" distB="0" distL="114300" distR="114300" simplePos="0" relativeHeight="251658752" behindDoc="0" locked="0" layoutInCell="1" allowOverlap="1" wp14:anchorId="6E9E7641" wp14:editId="633186D3">
            <wp:simplePos x="0" y="0"/>
            <wp:positionH relativeFrom="column">
              <wp:posOffset>-377190</wp:posOffset>
            </wp:positionH>
            <wp:positionV relativeFrom="paragraph">
              <wp:posOffset>3175</wp:posOffset>
            </wp:positionV>
            <wp:extent cx="2371725" cy="2009775"/>
            <wp:effectExtent l="0" t="0" r="9525" b="9525"/>
            <wp:wrapSquare wrapText="bothSides"/>
            <wp:docPr id="8" name="Picture 8" descr="C:\Users\Nickyc\Desktop\bere regis logo cop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ickyc\Desktop\bere regis logo copy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71725" cy="20097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7A3F">
        <w:rPr>
          <w:noProof/>
        </w:rPr>
        <w:tab/>
      </w:r>
      <w:r w:rsidR="00AC7A3F">
        <w:rPr>
          <w:noProof/>
        </w:rPr>
        <w:tab/>
      </w:r>
      <w:r w:rsidR="00AC7A3F">
        <w:rPr>
          <w:noProof/>
        </w:rPr>
        <w:tab/>
      </w:r>
      <w:r w:rsidR="00AC7A3F">
        <w:rPr>
          <w:noProof/>
        </w:rPr>
        <w:tab/>
      </w:r>
      <w:r w:rsidR="00AC7A3F">
        <w:rPr>
          <w:noProof/>
        </w:rPr>
        <w:tab/>
      </w:r>
      <w:r w:rsidR="00AC7A3F">
        <w:rPr>
          <w:noProof/>
        </w:rPr>
        <w:tab/>
      </w:r>
      <w:r w:rsidR="00AC7A3F">
        <w:rPr>
          <w:noProof/>
        </w:rPr>
        <w:drawing>
          <wp:inline distT="0" distB="0" distL="0" distR="0" wp14:anchorId="23495321" wp14:editId="4F06ED35">
            <wp:extent cx="1914209" cy="457778"/>
            <wp:effectExtent l="0" t="0" r="0" b="0"/>
            <wp:docPr id="8596486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63894" cy="469660"/>
                    </a:xfrm>
                    <a:prstGeom prst="rect">
                      <a:avLst/>
                    </a:prstGeom>
                    <a:noFill/>
                  </pic:spPr>
                </pic:pic>
              </a:graphicData>
            </a:graphic>
          </wp:inline>
        </w:drawing>
      </w:r>
    </w:p>
    <w:p w14:paraId="556EA2EA" w14:textId="77777777" w:rsidR="00AC46D4" w:rsidRDefault="00AC46D4" w:rsidP="00AC46D4">
      <w:pPr>
        <w:spacing w:line="254" w:lineRule="auto"/>
        <w:rPr>
          <w:rFonts w:eastAsia="Times New Roman" w:cstheme="minorHAnsi"/>
          <w:b/>
          <w:bCs/>
          <w:color w:val="000000" w:themeColor="text1"/>
          <w:sz w:val="32"/>
          <w:szCs w:val="32"/>
          <w:u w:val="single"/>
        </w:rPr>
      </w:pPr>
    </w:p>
    <w:p w14:paraId="3B748037" w14:textId="77777777" w:rsidR="00AC46D4" w:rsidRDefault="00AC46D4" w:rsidP="00AC46D4">
      <w:pPr>
        <w:spacing w:line="254" w:lineRule="auto"/>
        <w:rPr>
          <w:rFonts w:eastAsia="Times New Roman" w:cstheme="minorHAnsi"/>
          <w:b/>
          <w:bCs/>
          <w:color w:val="000000" w:themeColor="text1"/>
          <w:sz w:val="32"/>
          <w:szCs w:val="32"/>
          <w:u w:val="single"/>
        </w:rPr>
      </w:pPr>
    </w:p>
    <w:p w14:paraId="1D768411" w14:textId="77777777" w:rsidR="00CB6488" w:rsidRDefault="00AC46D4" w:rsidP="00AC46D4">
      <w:pPr>
        <w:spacing w:line="254" w:lineRule="auto"/>
        <w:rPr>
          <w:rFonts w:eastAsia="Times New Roman" w:cstheme="minorHAnsi"/>
          <w:b/>
          <w:bCs/>
          <w:color w:val="000000" w:themeColor="text1"/>
          <w:sz w:val="32"/>
          <w:szCs w:val="32"/>
          <w:u w:val="single"/>
        </w:rPr>
      </w:pPr>
      <w:r w:rsidRPr="00AC46D4">
        <w:rPr>
          <w:rFonts w:eastAsia="Times New Roman" w:cstheme="minorHAnsi"/>
          <w:b/>
          <w:bCs/>
          <w:color w:val="000000" w:themeColor="text1"/>
          <w:sz w:val="32"/>
          <w:szCs w:val="32"/>
          <w:u w:val="single"/>
        </w:rPr>
        <w:t>CLINICAL PHARMACIST</w:t>
      </w:r>
    </w:p>
    <w:p w14:paraId="4A99FB58" w14:textId="52EEFB79" w:rsidR="00AC46D4" w:rsidRPr="00AC46D4" w:rsidRDefault="00FF0F14" w:rsidP="00AC46D4">
      <w:pPr>
        <w:spacing w:line="254" w:lineRule="auto"/>
        <w:rPr>
          <w:rFonts w:eastAsia="Times New Roman" w:cstheme="minorHAnsi"/>
          <w:b/>
          <w:bCs/>
          <w:color w:val="000000" w:themeColor="text1"/>
          <w:sz w:val="32"/>
          <w:szCs w:val="32"/>
          <w:u w:val="single"/>
        </w:rPr>
      </w:pPr>
      <w:r>
        <w:rPr>
          <w:rFonts w:eastAsia="Times New Roman" w:cstheme="minorHAnsi"/>
          <w:b/>
          <w:bCs/>
          <w:color w:val="000000" w:themeColor="text1"/>
          <w:sz w:val="32"/>
          <w:szCs w:val="32"/>
          <w:u w:val="single"/>
        </w:rPr>
        <w:t>Minimum 22 hours</w:t>
      </w:r>
      <w:r w:rsidR="00AC46D4" w:rsidRPr="00AC46D4">
        <w:rPr>
          <w:rFonts w:eastAsia="Times New Roman" w:cstheme="minorHAnsi"/>
          <w:b/>
          <w:bCs/>
          <w:color w:val="000000" w:themeColor="text1"/>
          <w:sz w:val="32"/>
          <w:szCs w:val="32"/>
          <w:u w:val="single"/>
        </w:rPr>
        <w:t>, Dorset</w:t>
      </w:r>
    </w:p>
    <w:p w14:paraId="00E92049" w14:textId="77777777" w:rsidR="00CB6488" w:rsidRDefault="00CB6488" w:rsidP="00CB6488">
      <w:pPr>
        <w:spacing w:line="254" w:lineRule="auto"/>
        <w:jc w:val="both"/>
        <w:rPr>
          <w:rFonts w:eastAsia="Times New Roman" w:cstheme="minorHAnsi"/>
          <w:color w:val="000000" w:themeColor="text1"/>
        </w:rPr>
      </w:pPr>
    </w:p>
    <w:p w14:paraId="3EBA199B" w14:textId="5AB3E9C6" w:rsidR="00CB6488" w:rsidRPr="00334473" w:rsidRDefault="00CB6488" w:rsidP="00CB6488">
      <w:pPr>
        <w:spacing w:line="254" w:lineRule="auto"/>
        <w:jc w:val="both"/>
        <w:rPr>
          <w:rFonts w:eastAsia="Times New Roman" w:cstheme="minorHAnsi"/>
          <w:color w:val="000000" w:themeColor="text1"/>
        </w:rPr>
      </w:pPr>
      <w:r w:rsidRPr="00334473">
        <w:rPr>
          <w:rFonts w:eastAsia="Times New Roman" w:cstheme="minorHAnsi"/>
          <w:color w:val="000000" w:themeColor="text1"/>
        </w:rPr>
        <w:t>Thank you for your interest in this position. Enclosed is the information you will require to assist you in applying for the role.  We welcome informal visits or</w:t>
      </w:r>
      <w:r>
        <w:rPr>
          <w:rFonts w:eastAsia="Times New Roman" w:cstheme="minorHAnsi"/>
          <w:color w:val="000000" w:themeColor="text1"/>
        </w:rPr>
        <w:t xml:space="preserve"> a</w:t>
      </w:r>
      <w:r w:rsidRPr="00334473">
        <w:rPr>
          <w:rFonts w:eastAsia="Times New Roman" w:cstheme="minorHAnsi"/>
          <w:color w:val="000000" w:themeColor="text1"/>
        </w:rPr>
        <w:t xml:space="preserve"> phone call to discuss the role so please do get in touch.</w:t>
      </w:r>
      <w:r>
        <w:rPr>
          <w:rFonts w:eastAsia="Times New Roman" w:cstheme="minorHAnsi"/>
          <w:color w:val="000000" w:themeColor="text1"/>
        </w:rPr>
        <w:t xml:space="preserve"> </w:t>
      </w:r>
    </w:p>
    <w:p w14:paraId="04751260" w14:textId="77777777" w:rsidR="00CB6488" w:rsidRDefault="00CB6488" w:rsidP="00CB6488">
      <w:pPr>
        <w:spacing w:line="254" w:lineRule="auto"/>
        <w:jc w:val="both"/>
        <w:rPr>
          <w:rStyle w:val="Hyperlink"/>
          <w:rFonts w:eastAsia="Times New Roman" w:cstheme="minorHAnsi"/>
        </w:rPr>
      </w:pPr>
      <w:r w:rsidRPr="00334473">
        <w:rPr>
          <w:rFonts w:eastAsia="Times New Roman" w:cstheme="minorHAnsi"/>
          <w:color w:val="000000" w:themeColor="text1"/>
        </w:rPr>
        <w:t>Applications should be submitted via the NHS Jobs website</w:t>
      </w:r>
      <w:r>
        <w:rPr>
          <w:rFonts w:eastAsia="Times New Roman" w:cstheme="minorHAnsi"/>
          <w:color w:val="000000" w:themeColor="text1"/>
        </w:rPr>
        <w:t xml:space="preserve"> or send your CV directly to </w:t>
      </w:r>
      <w:hyperlink r:id="rId8" w:history="1">
        <w:r w:rsidRPr="00F25EA6">
          <w:rPr>
            <w:rStyle w:val="Hyperlink"/>
            <w:rFonts w:eastAsia="Times New Roman" w:cstheme="minorHAnsi"/>
          </w:rPr>
          <w:t>nicky.chivers@dorsetgp.nhs.uk</w:t>
        </w:r>
      </w:hyperlink>
      <w:r>
        <w:rPr>
          <w:rStyle w:val="Hyperlink"/>
          <w:rFonts w:eastAsia="Times New Roman" w:cstheme="minorHAnsi"/>
        </w:rPr>
        <w:t xml:space="preserve">   </w:t>
      </w:r>
    </w:p>
    <w:p w14:paraId="1A4EA6CC" w14:textId="77777777" w:rsidR="00CB6488" w:rsidRPr="00334473" w:rsidRDefault="00CB6488" w:rsidP="00CB6488">
      <w:pPr>
        <w:jc w:val="both"/>
        <w:rPr>
          <w:rFonts w:eastAsia="Times New Roman" w:cstheme="minorHAnsi"/>
          <w:color w:val="000000" w:themeColor="text1"/>
        </w:rPr>
      </w:pPr>
      <w:r w:rsidRPr="00334473">
        <w:rPr>
          <w:rFonts w:eastAsia="Times New Roman" w:cstheme="minorHAnsi"/>
          <w:b/>
          <w:bCs/>
          <w:color w:val="000000" w:themeColor="text1"/>
        </w:rPr>
        <w:t xml:space="preserve">Employer- Bere Regis Surgery. </w:t>
      </w:r>
      <w:r w:rsidRPr="00334473">
        <w:rPr>
          <w:rFonts w:eastAsia="Times New Roman" w:cstheme="minorHAnsi"/>
          <w:color w:val="000000" w:themeColor="text1"/>
        </w:rPr>
        <w:t xml:space="preserve"> Website: </w:t>
      </w:r>
      <w:hyperlink r:id="rId9" w:history="1">
        <w:r w:rsidRPr="00334473">
          <w:rPr>
            <w:rFonts w:cstheme="minorHAnsi"/>
            <w:color w:val="0000FF"/>
            <w:u w:val="single"/>
          </w:rPr>
          <w:t>Bere Regis Surgery</w:t>
        </w:r>
      </w:hyperlink>
      <w:r w:rsidRPr="00334473">
        <w:rPr>
          <w:rFonts w:cstheme="minorHAnsi"/>
        </w:rPr>
        <w:t xml:space="preserve"> </w:t>
      </w:r>
    </w:p>
    <w:p w14:paraId="5661A33E" w14:textId="77777777" w:rsidR="00CB6488" w:rsidRDefault="00CB6488" w:rsidP="00CB6488">
      <w:pPr>
        <w:jc w:val="both"/>
        <w:rPr>
          <w:rFonts w:eastAsia="Times New Roman" w:cstheme="minorHAnsi"/>
          <w:b/>
          <w:bCs/>
          <w:color w:val="000000" w:themeColor="text1"/>
        </w:rPr>
      </w:pPr>
      <w:r w:rsidRPr="00334473">
        <w:rPr>
          <w:rFonts w:eastAsia="Times New Roman" w:cstheme="minorHAnsi"/>
          <w:b/>
          <w:bCs/>
          <w:color w:val="000000" w:themeColor="text1"/>
        </w:rPr>
        <w:t xml:space="preserve">For questions about the </w:t>
      </w:r>
      <w:r>
        <w:rPr>
          <w:rFonts w:eastAsia="Times New Roman" w:cstheme="minorHAnsi"/>
          <w:b/>
          <w:bCs/>
          <w:color w:val="000000" w:themeColor="text1"/>
        </w:rPr>
        <w:t>role</w:t>
      </w:r>
      <w:r w:rsidRPr="00334473">
        <w:rPr>
          <w:rFonts w:eastAsia="Times New Roman" w:cstheme="minorHAnsi"/>
          <w:b/>
          <w:bCs/>
          <w:color w:val="000000" w:themeColor="text1"/>
        </w:rPr>
        <w:t>, contact:</w:t>
      </w:r>
    </w:p>
    <w:p w14:paraId="44CD9ECC" w14:textId="77777777" w:rsidR="00CB6488" w:rsidRPr="000C70B7" w:rsidRDefault="00CB6488" w:rsidP="00CB6488">
      <w:pPr>
        <w:spacing w:line="254" w:lineRule="auto"/>
        <w:jc w:val="both"/>
        <w:rPr>
          <w:rFonts w:eastAsia="Times New Roman" w:cstheme="minorHAnsi"/>
          <w:b/>
          <w:bCs/>
        </w:rPr>
      </w:pPr>
      <w:r w:rsidRPr="00334473">
        <w:rPr>
          <w:rFonts w:eastAsia="Times New Roman" w:cstheme="minorHAnsi"/>
          <w:color w:val="000000" w:themeColor="text1"/>
        </w:rPr>
        <w:t xml:space="preserve">Lydia Benazon- GP </w:t>
      </w:r>
      <w:r>
        <w:rPr>
          <w:rFonts w:eastAsia="Times New Roman" w:cstheme="minorHAnsi"/>
          <w:color w:val="000000" w:themeColor="text1"/>
        </w:rPr>
        <w:t>P</w:t>
      </w:r>
      <w:r w:rsidRPr="00334473">
        <w:rPr>
          <w:rFonts w:eastAsia="Times New Roman" w:cstheme="minorHAnsi"/>
          <w:color w:val="000000" w:themeColor="text1"/>
        </w:rPr>
        <w:t xml:space="preserve">artner </w:t>
      </w:r>
      <w:hyperlink r:id="rId10" w:history="1">
        <w:r w:rsidRPr="00334473">
          <w:rPr>
            <w:rStyle w:val="Hyperlink"/>
            <w:rFonts w:eastAsia="Times New Roman" w:cstheme="minorHAnsi"/>
          </w:rPr>
          <w:t>lydia.benazon@dorsetgp.nhs.uk</w:t>
        </w:r>
      </w:hyperlink>
      <w:r>
        <w:rPr>
          <w:rStyle w:val="Hyperlink"/>
          <w:rFonts w:eastAsia="Times New Roman" w:cstheme="minorHAnsi"/>
        </w:rPr>
        <w:t xml:space="preserve">   </w:t>
      </w:r>
    </w:p>
    <w:p w14:paraId="1F74BA06" w14:textId="30561FEF" w:rsidR="00CB6488" w:rsidRDefault="00CB6488" w:rsidP="00CB6488">
      <w:pPr>
        <w:spacing w:line="254" w:lineRule="auto"/>
        <w:jc w:val="both"/>
        <w:rPr>
          <w:rFonts w:eastAsia="Times New Roman" w:cstheme="minorHAnsi"/>
          <w:b/>
          <w:bCs/>
          <w:color w:val="000000" w:themeColor="text1"/>
        </w:rPr>
      </w:pPr>
      <w:r w:rsidRPr="00334473">
        <w:rPr>
          <w:rFonts w:eastAsia="Times New Roman" w:cstheme="minorHAnsi"/>
          <w:color w:val="000000" w:themeColor="text1"/>
        </w:rPr>
        <w:t xml:space="preserve">We look forward to receiving your application.  </w:t>
      </w:r>
      <w:r w:rsidRPr="00334473">
        <w:rPr>
          <w:rFonts w:eastAsia="Times New Roman" w:cstheme="minorHAnsi"/>
          <w:b/>
          <w:bCs/>
          <w:color w:val="000000" w:themeColor="text1"/>
        </w:rPr>
        <w:t xml:space="preserve">CLOSING </w:t>
      </w:r>
      <w:proofErr w:type="gramStart"/>
      <w:r w:rsidRPr="00334473">
        <w:rPr>
          <w:rFonts w:eastAsia="Times New Roman" w:cstheme="minorHAnsi"/>
          <w:b/>
          <w:bCs/>
          <w:color w:val="000000" w:themeColor="text1"/>
        </w:rPr>
        <w:t xml:space="preserve">DATE </w:t>
      </w:r>
      <w:r>
        <w:rPr>
          <w:rFonts w:eastAsia="Times New Roman" w:cstheme="minorHAnsi"/>
          <w:b/>
          <w:bCs/>
          <w:color w:val="000000" w:themeColor="text1"/>
        </w:rPr>
        <w:t xml:space="preserve"> </w:t>
      </w:r>
      <w:r w:rsidR="00FF0F14">
        <w:rPr>
          <w:rFonts w:eastAsia="Times New Roman" w:cstheme="minorHAnsi"/>
          <w:b/>
          <w:bCs/>
          <w:color w:val="000000" w:themeColor="text1"/>
        </w:rPr>
        <w:t>Wednesday</w:t>
      </w:r>
      <w:proofErr w:type="gramEnd"/>
      <w:r w:rsidR="00FF0F14">
        <w:rPr>
          <w:rFonts w:eastAsia="Times New Roman" w:cstheme="minorHAnsi"/>
          <w:b/>
          <w:bCs/>
          <w:color w:val="000000" w:themeColor="text1"/>
        </w:rPr>
        <w:t xml:space="preserve"> 30</w:t>
      </w:r>
      <w:r w:rsidR="00FF0F14" w:rsidRPr="00FF0F14">
        <w:rPr>
          <w:rFonts w:eastAsia="Times New Roman" w:cstheme="minorHAnsi"/>
          <w:b/>
          <w:bCs/>
          <w:color w:val="000000" w:themeColor="text1"/>
          <w:vertAlign w:val="superscript"/>
        </w:rPr>
        <w:t>th</w:t>
      </w:r>
      <w:r w:rsidR="00FF0F14">
        <w:rPr>
          <w:rFonts w:eastAsia="Times New Roman" w:cstheme="minorHAnsi"/>
          <w:b/>
          <w:bCs/>
          <w:color w:val="000000" w:themeColor="text1"/>
        </w:rPr>
        <w:t xml:space="preserve"> April 2025</w:t>
      </w:r>
      <w:r>
        <w:rPr>
          <w:rFonts w:eastAsia="Times New Roman" w:cstheme="minorHAnsi"/>
          <w:b/>
          <w:bCs/>
          <w:color w:val="000000" w:themeColor="text1"/>
        </w:rPr>
        <w:t xml:space="preserve"> </w:t>
      </w:r>
    </w:p>
    <w:p w14:paraId="62F76EC0" w14:textId="77777777" w:rsidR="00CB6488" w:rsidRDefault="00CB6488">
      <w:pPr>
        <w:rPr>
          <w:rFonts w:eastAsia="Times New Roman" w:cstheme="minorHAnsi"/>
          <w:color w:val="000000" w:themeColor="text1"/>
          <w:sz w:val="32"/>
          <w:szCs w:val="32"/>
        </w:rPr>
      </w:pPr>
      <w:r>
        <w:rPr>
          <w:rFonts w:eastAsia="Times New Roman" w:cstheme="minorHAnsi"/>
          <w:color w:val="000000" w:themeColor="text1"/>
          <w:sz w:val="32"/>
          <w:szCs w:val="32"/>
        </w:rPr>
        <w:br w:type="page"/>
      </w:r>
    </w:p>
    <w:p w14:paraId="3991F7FF" w14:textId="759F09BC" w:rsidR="00AC46D4" w:rsidRDefault="00AC46D4" w:rsidP="00AC46D4">
      <w:pPr>
        <w:spacing w:line="254" w:lineRule="auto"/>
        <w:rPr>
          <w:rFonts w:eastAsia="Times New Roman" w:cstheme="minorHAnsi"/>
          <w:b/>
          <w:bCs/>
          <w:color w:val="000000" w:themeColor="text1"/>
          <w:sz w:val="32"/>
          <w:szCs w:val="32"/>
        </w:rPr>
      </w:pPr>
      <w:r w:rsidRPr="000C70B7">
        <w:rPr>
          <w:rFonts w:eastAsia="Times New Roman" w:cstheme="minorHAnsi"/>
          <w:b/>
          <w:bCs/>
          <w:color w:val="000000" w:themeColor="text1"/>
          <w:sz w:val="32"/>
          <w:szCs w:val="32"/>
        </w:rPr>
        <w:lastRenderedPageBreak/>
        <w:t>B</w:t>
      </w:r>
      <w:r>
        <w:rPr>
          <w:rFonts w:eastAsia="Times New Roman" w:cstheme="minorHAnsi"/>
          <w:b/>
          <w:bCs/>
          <w:color w:val="000000" w:themeColor="text1"/>
          <w:sz w:val="32"/>
          <w:szCs w:val="32"/>
        </w:rPr>
        <w:t>ere Regis Surgery</w:t>
      </w:r>
    </w:p>
    <w:p w14:paraId="779EE0A6" w14:textId="251D3366" w:rsidR="00AC46D4" w:rsidRPr="000C70B7" w:rsidRDefault="00AC46D4" w:rsidP="00AC46D4">
      <w:pPr>
        <w:spacing w:line="254" w:lineRule="auto"/>
        <w:rPr>
          <w:rFonts w:eastAsia="Times New Roman" w:cstheme="minorHAnsi"/>
          <w:b/>
          <w:bCs/>
          <w:color w:val="000000" w:themeColor="text1"/>
          <w:sz w:val="32"/>
          <w:szCs w:val="32"/>
        </w:rPr>
      </w:pPr>
      <w:r>
        <w:rPr>
          <w:rFonts w:eastAsia="Times New Roman" w:cstheme="minorHAnsi"/>
          <w:b/>
          <w:bCs/>
          <w:color w:val="000000" w:themeColor="text1"/>
          <w:sz w:val="32"/>
          <w:szCs w:val="32"/>
        </w:rPr>
        <w:t>&amp;</w:t>
      </w:r>
    </w:p>
    <w:p w14:paraId="3C7334F1" w14:textId="429613C7" w:rsidR="001C2E87" w:rsidRDefault="00051C26" w:rsidP="00AC46D4">
      <w:pPr>
        <w:spacing w:line="254" w:lineRule="auto"/>
        <w:rPr>
          <w:rFonts w:eastAsia="Times New Roman" w:cstheme="minorHAnsi"/>
          <w:b/>
          <w:bCs/>
          <w:color w:val="000000" w:themeColor="text1"/>
          <w:sz w:val="32"/>
          <w:szCs w:val="32"/>
        </w:rPr>
      </w:pPr>
      <w:r w:rsidRPr="000C70B7">
        <w:rPr>
          <w:rFonts w:eastAsia="Times New Roman" w:cstheme="minorHAnsi"/>
          <w:b/>
          <w:bCs/>
          <w:color w:val="000000" w:themeColor="text1"/>
          <w:sz w:val="32"/>
          <w:szCs w:val="32"/>
        </w:rPr>
        <w:t>Purbeck</w:t>
      </w:r>
      <w:r w:rsidR="00A9E0F4" w:rsidRPr="000C70B7">
        <w:rPr>
          <w:rFonts w:eastAsia="Times New Roman" w:cstheme="minorHAnsi"/>
          <w:b/>
          <w:bCs/>
          <w:color w:val="000000" w:themeColor="text1"/>
          <w:sz w:val="32"/>
          <w:szCs w:val="32"/>
        </w:rPr>
        <w:t xml:space="preserve"> Primary Care Network (PCN)</w:t>
      </w:r>
    </w:p>
    <w:p w14:paraId="60E893D8" w14:textId="406F0697" w:rsidR="00CB6488" w:rsidRDefault="00CB6488" w:rsidP="00CB6488">
      <w:pPr>
        <w:spacing w:line="254" w:lineRule="auto"/>
        <w:jc w:val="both"/>
        <w:rPr>
          <w:rFonts w:eastAsia="Times New Roman" w:cstheme="minorHAnsi"/>
          <w:color w:val="000000" w:themeColor="text1"/>
        </w:rPr>
      </w:pPr>
      <w:r w:rsidRPr="00CB6488">
        <w:rPr>
          <w:rFonts w:eastAsia="Times New Roman" w:cstheme="minorHAnsi"/>
          <w:color w:val="000000" w:themeColor="text1"/>
        </w:rPr>
        <w:t>Purbeck is in Dorset which has good communications to Weymouth, Dorchester, Poole, and Blandford</w:t>
      </w:r>
    </w:p>
    <w:p w14:paraId="7E5CA518" w14:textId="0D1DAFE9" w:rsidR="00CB6488" w:rsidRPr="00CB6488" w:rsidRDefault="00CB6488" w:rsidP="00CB6488">
      <w:pPr>
        <w:spacing w:line="254" w:lineRule="auto"/>
        <w:jc w:val="both"/>
        <w:rPr>
          <w:rFonts w:eastAsia="Times New Roman" w:cstheme="minorHAnsi"/>
          <w:color w:val="000000" w:themeColor="text1"/>
        </w:rPr>
      </w:pPr>
      <w:r>
        <w:rPr>
          <w:rFonts w:eastAsia="Times New Roman" w:cstheme="minorHAnsi"/>
          <w:color w:val="000000" w:themeColor="text1"/>
        </w:rPr>
        <w:t xml:space="preserve">The Network consists of 6 Practices, </w:t>
      </w:r>
      <w:bookmarkStart w:id="0" w:name="_Hlk152326879"/>
      <w:r>
        <w:rPr>
          <w:rFonts w:eastAsia="Times New Roman" w:cstheme="minorHAnsi"/>
          <w:color w:val="000000" w:themeColor="text1"/>
        </w:rPr>
        <w:t>Bere Regis, Corfe Castle, Sandford, Swanage, Wareham &amp; Wool</w:t>
      </w:r>
    </w:p>
    <w:bookmarkEnd w:id="0"/>
    <w:p w14:paraId="12818918" w14:textId="77777777" w:rsidR="00CB6488" w:rsidRPr="000C70B7" w:rsidRDefault="00CB6488" w:rsidP="00AC46D4">
      <w:pPr>
        <w:spacing w:line="254" w:lineRule="auto"/>
        <w:rPr>
          <w:rFonts w:eastAsia="Times New Roman" w:cstheme="minorHAnsi"/>
          <w:b/>
          <w:bCs/>
          <w:color w:val="000000" w:themeColor="text1"/>
          <w:sz w:val="32"/>
          <w:szCs w:val="32"/>
        </w:rPr>
      </w:pPr>
    </w:p>
    <w:p w14:paraId="38712EEA" w14:textId="5C091661" w:rsidR="00ED2C6E" w:rsidRPr="00C156B4" w:rsidRDefault="00AC46D4" w:rsidP="00334473">
      <w:pPr>
        <w:spacing w:line="254" w:lineRule="auto"/>
        <w:jc w:val="both"/>
        <w:rPr>
          <w:rFonts w:eastAsia="Times New Roman" w:cstheme="minorHAnsi"/>
          <w:color w:val="000000" w:themeColor="text1"/>
          <w:sz w:val="24"/>
          <w:szCs w:val="24"/>
        </w:rPr>
      </w:pPr>
      <w:r w:rsidRPr="00C156B4">
        <w:rPr>
          <w:rFonts w:eastAsia="Times New Roman" w:cstheme="minorHAnsi"/>
          <w:color w:val="000000" w:themeColor="text1"/>
          <w:sz w:val="24"/>
          <w:szCs w:val="24"/>
        </w:rPr>
        <w:t>We have an</w:t>
      </w:r>
      <w:r w:rsidR="00ED2C6E" w:rsidRPr="00C156B4">
        <w:rPr>
          <w:rFonts w:eastAsia="Times New Roman" w:cstheme="minorHAnsi"/>
          <w:color w:val="000000" w:themeColor="text1"/>
          <w:sz w:val="24"/>
          <w:szCs w:val="24"/>
        </w:rPr>
        <w:t xml:space="preserve"> </w:t>
      </w:r>
      <w:r w:rsidRPr="00C156B4">
        <w:rPr>
          <w:rFonts w:eastAsia="Times New Roman" w:cstheme="minorHAnsi"/>
          <w:color w:val="000000" w:themeColor="text1"/>
          <w:sz w:val="24"/>
          <w:szCs w:val="24"/>
        </w:rPr>
        <w:t>interesting</w:t>
      </w:r>
      <w:r w:rsidR="00334473" w:rsidRPr="00C156B4">
        <w:rPr>
          <w:rFonts w:eastAsia="Times New Roman" w:cstheme="minorHAnsi"/>
          <w:color w:val="000000" w:themeColor="text1"/>
          <w:sz w:val="24"/>
          <w:szCs w:val="24"/>
        </w:rPr>
        <w:t xml:space="preserve"> o</w:t>
      </w:r>
      <w:r w:rsidR="00ED2C6E" w:rsidRPr="00C156B4">
        <w:rPr>
          <w:rFonts w:eastAsia="Times New Roman" w:cstheme="minorHAnsi"/>
          <w:color w:val="000000" w:themeColor="text1"/>
          <w:sz w:val="24"/>
          <w:szCs w:val="24"/>
        </w:rPr>
        <w:t xml:space="preserve">pportunity to work in a </w:t>
      </w:r>
      <w:r w:rsidR="002C6B88" w:rsidRPr="00C156B4">
        <w:rPr>
          <w:rFonts w:eastAsia="Times New Roman" w:cstheme="minorHAnsi"/>
          <w:color w:val="000000" w:themeColor="text1"/>
          <w:sz w:val="24"/>
          <w:szCs w:val="24"/>
        </w:rPr>
        <w:t>dispensing</w:t>
      </w:r>
      <w:r w:rsidR="00ED2C6E" w:rsidRPr="00C156B4">
        <w:rPr>
          <w:rFonts w:eastAsia="Times New Roman" w:cstheme="minorHAnsi"/>
          <w:color w:val="000000" w:themeColor="text1"/>
          <w:sz w:val="24"/>
          <w:szCs w:val="24"/>
        </w:rPr>
        <w:t xml:space="preserve"> </w:t>
      </w:r>
      <w:r w:rsidR="00334473" w:rsidRPr="00C156B4">
        <w:rPr>
          <w:rFonts w:eastAsia="Times New Roman" w:cstheme="minorHAnsi"/>
          <w:color w:val="000000" w:themeColor="text1"/>
          <w:sz w:val="24"/>
          <w:szCs w:val="24"/>
        </w:rPr>
        <w:t>P</w:t>
      </w:r>
      <w:r w:rsidR="00ED2C6E" w:rsidRPr="00C156B4">
        <w:rPr>
          <w:rFonts w:eastAsia="Times New Roman" w:cstheme="minorHAnsi"/>
          <w:color w:val="000000" w:themeColor="text1"/>
          <w:sz w:val="24"/>
          <w:szCs w:val="24"/>
        </w:rPr>
        <w:t xml:space="preserve">ractice </w:t>
      </w:r>
      <w:r w:rsidR="002C6B88" w:rsidRPr="00C156B4">
        <w:rPr>
          <w:rFonts w:eastAsia="Times New Roman" w:cstheme="minorHAnsi"/>
          <w:color w:val="000000" w:themeColor="text1"/>
          <w:sz w:val="24"/>
          <w:szCs w:val="24"/>
        </w:rPr>
        <w:t>and</w:t>
      </w:r>
      <w:r w:rsidR="00ED2C6E" w:rsidRPr="00C156B4">
        <w:rPr>
          <w:rFonts w:eastAsia="Times New Roman" w:cstheme="minorHAnsi"/>
          <w:color w:val="000000" w:themeColor="text1"/>
          <w:sz w:val="24"/>
          <w:szCs w:val="24"/>
        </w:rPr>
        <w:t xml:space="preserve"> to work within the Purbeck </w:t>
      </w:r>
      <w:r w:rsidR="00E740DE" w:rsidRPr="00C156B4">
        <w:rPr>
          <w:rFonts w:eastAsia="Times New Roman" w:cstheme="minorHAnsi"/>
          <w:color w:val="000000" w:themeColor="text1"/>
          <w:sz w:val="24"/>
          <w:szCs w:val="24"/>
        </w:rPr>
        <w:t>PCN.</w:t>
      </w:r>
      <w:r w:rsidR="002C6B88" w:rsidRPr="00C156B4">
        <w:rPr>
          <w:rFonts w:eastAsia="Times New Roman" w:cstheme="minorHAnsi"/>
          <w:color w:val="000000" w:themeColor="text1"/>
          <w:sz w:val="24"/>
          <w:szCs w:val="24"/>
        </w:rPr>
        <w:t xml:space="preserve"> </w:t>
      </w:r>
      <w:r w:rsidR="00BC443C" w:rsidRPr="00C156B4">
        <w:rPr>
          <w:rFonts w:eastAsia="Times New Roman" w:cstheme="minorHAnsi"/>
          <w:color w:val="000000" w:themeColor="text1"/>
          <w:sz w:val="24"/>
          <w:szCs w:val="24"/>
        </w:rPr>
        <w:t>The successful applicant will</w:t>
      </w:r>
      <w:r w:rsidR="00ED2C6E" w:rsidRPr="00C156B4">
        <w:rPr>
          <w:rFonts w:eastAsia="Times New Roman" w:cstheme="minorHAnsi"/>
          <w:color w:val="000000" w:themeColor="text1"/>
          <w:sz w:val="24"/>
          <w:szCs w:val="24"/>
        </w:rPr>
        <w:t xml:space="preserve"> either have completed </w:t>
      </w:r>
      <w:r w:rsidR="00BC443C" w:rsidRPr="00C156B4">
        <w:rPr>
          <w:rFonts w:eastAsia="Times New Roman" w:cstheme="minorHAnsi"/>
          <w:color w:val="000000" w:themeColor="text1"/>
          <w:sz w:val="24"/>
          <w:szCs w:val="24"/>
        </w:rPr>
        <w:t>the</w:t>
      </w:r>
      <w:r w:rsidR="00ED2C6E" w:rsidRPr="00C156B4">
        <w:rPr>
          <w:rFonts w:eastAsia="Times New Roman" w:cstheme="minorHAnsi"/>
          <w:color w:val="000000" w:themeColor="text1"/>
          <w:sz w:val="24"/>
          <w:szCs w:val="24"/>
        </w:rPr>
        <w:t xml:space="preserve"> non-medical prescriber course or </w:t>
      </w:r>
      <w:r w:rsidRPr="00C156B4">
        <w:rPr>
          <w:rFonts w:eastAsia="Times New Roman" w:cstheme="minorHAnsi"/>
          <w:color w:val="000000" w:themeColor="text1"/>
          <w:sz w:val="24"/>
          <w:szCs w:val="24"/>
        </w:rPr>
        <w:t>P</w:t>
      </w:r>
      <w:r w:rsidR="00ED2C6E" w:rsidRPr="00C156B4">
        <w:rPr>
          <w:rFonts w:eastAsia="Times New Roman" w:cstheme="minorHAnsi"/>
          <w:color w:val="000000" w:themeColor="text1"/>
          <w:sz w:val="24"/>
          <w:szCs w:val="24"/>
        </w:rPr>
        <w:t xml:space="preserve">rimary </w:t>
      </w:r>
      <w:r w:rsidRPr="00C156B4">
        <w:rPr>
          <w:rFonts w:eastAsia="Times New Roman" w:cstheme="minorHAnsi"/>
          <w:color w:val="000000" w:themeColor="text1"/>
          <w:sz w:val="24"/>
          <w:szCs w:val="24"/>
        </w:rPr>
        <w:t>C</w:t>
      </w:r>
      <w:r w:rsidR="00ED2C6E" w:rsidRPr="00C156B4">
        <w:rPr>
          <w:rFonts w:eastAsia="Times New Roman" w:cstheme="minorHAnsi"/>
          <w:color w:val="000000" w:themeColor="text1"/>
          <w:sz w:val="24"/>
          <w:szCs w:val="24"/>
        </w:rPr>
        <w:t>are education programme.</w:t>
      </w:r>
      <w:r w:rsidR="002F1AF3" w:rsidRPr="00C156B4">
        <w:rPr>
          <w:rFonts w:eastAsia="Times New Roman" w:cstheme="minorHAnsi"/>
          <w:color w:val="000000" w:themeColor="text1"/>
          <w:sz w:val="24"/>
          <w:szCs w:val="24"/>
        </w:rPr>
        <w:t xml:space="preserve"> </w:t>
      </w:r>
    </w:p>
    <w:p w14:paraId="03066445" w14:textId="00276A3C" w:rsidR="00ED2C6E" w:rsidRPr="00C156B4" w:rsidRDefault="00BC443C" w:rsidP="00334473">
      <w:pPr>
        <w:spacing w:line="254" w:lineRule="auto"/>
        <w:jc w:val="both"/>
        <w:rPr>
          <w:rFonts w:eastAsia="Times New Roman" w:cstheme="minorHAnsi"/>
          <w:color w:val="000000" w:themeColor="text1"/>
          <w:sz w:val="24"/>
          <w:szCs w:val="24"/>
        </w:rPr>
      </w:pPr>
      <w:r w:rsidRPr="00C156B4">
        <w:rPr>
          <w:rFonts w:eastAsia="Times New Roman" w:cstheme="minorHAnsi"/>
          <w:color w:val="000000" w:themeColor="text1"/>
          <w:sz w:val="24"/>
          <w:szCs w:val="24"/>
        </w:rPr>
        <w:t xml:space="preserve">There will be </w:t>
      </w:r>
      <w:r w:rsidR="00ED2C6E" w:rsidRPr="00C156B4">
        <w:rPr>
          <w:rFonts w:eastAsia="Times New Roman" w:cstheme="minorHAnsi"/>
          <w:color w:val="000000" w:themeColor="text1"/>
          <w:sz w:val="24"/>
          <w:szCs w:val="24"/>
        </w:rPr>
        <w:t xml:space="preserve">opportunities to develop </w:t>
      </w:r>
      <w:r w:rsidRPr="00C156B4">
        <w:rPr>
          <w:rFonts w:eastAsia="Times New Roman" w:cstheme="minorHAnsi"/>
          <w:color w:val="000000" w:themeColor="text1"/>
          <w:sz w:val="24"/>
          <w:szCs w:val="24"/>
        </w:rPr>
        <w:t>the</w:t>
      </w:r>
      <w:r w:rsidR="00ED2C6E" w:rsidRPr="00C156B4">
        <w:rPr>
          <w:rFonts w:eastAsia="Times New Roman" w:cstheme="minorHAnsi"/>
          <w:color w:val="000000" w:themeColor="text1"/>
          <w:sz w:val="24"/>
          <w:szCs w:val="24"/>
        </w:rPr>
        <w:t xml:space="preserve"> role.</w:t>
      </w:r>
    </w:p>
    <w:p w14:paraId="48107415" w14:textId="77777777" w:rsidR="00C156B4" w:rsidRDefault="00C156B4" w:rsidP="00334473">
      <w:pPr>
        <w:jc w:val="both"/>
        <w:rPr>
          <w:rFonts w:eastAsia="Times New Roman" w:cstheme="minorHAnsi"/>
          <w:b/>
          <w:bCs/>
          <w:color w:val="000000" w:themeColor="text1"/>
          <w:sz w:val="28"/>
          <w:szCs w:val="28"/>
        </w:rPr>
      </w:pPr>
    </w:p>
    <w:p w14:paraId="6D92F1F7" w14:textId="62C25718" w:rsidR="00E740DE" w:rsidRPr="00334473" w:rsidRDefault="00E740DE" w:rsidP="00334473">
      <w:pPr>
        <w:jc w:val="both"/>
        <w:rPr>
          <w:rFonts w:eastAsia="Times New Roman" w:cstheme="minorHAnsi"/>
          <w:b/>
          <w:bCs/>
          <w:color w:val="000000" w:themeColor="text1"/>
          <w:sz w:val="28"/>
          <w:szCs w:val="28"/>
        </w:rPr>
      </w:pPr>
      <w:r w:rsidRPr="00334473">
        <w:rPr>
          <w:rFonts w:eastAsia="Times New Roman" w:cstheme="minorHAnsi"/>
          <w:b/>
          <w:bCs/>
          <w:color w:val="000000" w:themeColor="text1"/>
          <w:sz w:val="28"/>
          <w:szCs w:val="28"/>
        </w:rPr>
        <w:t xml:space="preserve">Bere Regis </w:t>
      </w:r>
      <w:r w:rsidR="00334473">
        <w:rPr>
          <w:rFonts w:eastAsia="Times New Roman" w:cstheme="minorHAnsi"/>
          <w:b/>
          <w:bCs/>
          <w:color w:val="000000" w:themeColor="text1"/>
          <w:sz w:val="28"/>
          <w:szCs w:val="28"/>
        </w:rPr>
        <w:t>S</w:t>
      </w:r>
      <w:r w:rsidRPr="00334473">
        <w:rPr>
          <w:rFonts w:eastAsia="Times New Roman" w:cstheme="minorHAnsi"/>
          <w:b/>
          <w:bCs/>
          <w:color w:val="000000" w:themeColor="text1"/>
          <w:sz w:val="28"/>
          <w:szCs w:val="28"/>
        </w:rPr>
        <w:t>urgery</w:t>
      </w:r>
    </w:p>
    <w:p w14:paraId="08382AC5" w14:textId="6983AA71" w:rsidR="00334473" w:rsidRPr="00334473" w:rsidRDefault="00334473" w:rsidP="00334473">
      <w:pPr>
        <w:jc w:val="both"/>
        <w:rPr>
          <w:rFonts w:cstheme="minorHAnsi"/>
          <w:i/>
          <w:iCs/>
        </w:rPr>
      </w:pPr>
      <w:r w:rsidRPr="00334473">
        <w:rPr>
          <w:rFonts w:cstheme="minorHAnsi"/>
          <w:i/>
          <w:iCs/>
        </w:rPr>
        <w:t>This is a</w:t>
      </w:r>
      <w:r w:rsidR="00C156B4">
        <w:rPr>
          <w:rFonts w:cstheme="minorHAnsi"/>
          <w:i/>
          <w:iCs/>
        </w:rPr>
        <w:t>n interesting</w:t>
      </w:r>
      <w:r w:rsidRPr="00334473">
        <w:rPr>
          <w:rFonts w:cstheme="minorHAnsi"/>
          <w:i/>
          <w:iCs/>
        </w:rPr>
        <w:t xml:space="preserve"> opportunity to make a real difference to patients in Primary Care.  You will be based at Bere Regis Surgery with your time split between working with the GP’s and </w:t>
      </w:r>
      <w:r w:rsidR="00AC7A3F">
        <w:rPr>
          <w:rFonts w:cstheme="minorHAnsi"/>
          <w:i/>
          <w:iCs/>
        </w:rPr>
        <w:t>P</w:t>
      </w:r>
      <w:r w:rsidRPr="00334473">
        <w:rPr>
          <w:rFonts w:cstheme="minorHAnsi"/>
          <w:i/>
          <w:iCs/>
        </w:rPr>
        <w:t xml:space="preserve">ractice staff for the surgeries patients and working with the PCN Pharmacy team on Network wide activities. Bere Regis Surgery is a semi-rural </w:t>
      </w:r>
      <w:r w:rsidR="00AC7A3F">
        <w:rPr>
          <w:rFonts w:cstheme="minorHAnsi"/>
          <w:i/>
          <w:iCs/>
        </w:rPr>
        <w:t>d</w:t>
      </w:r>
      <w:r w:rsidRPr="00334473">
        <w:rPr>
          <w:rFonts w:cstheme="minorHAnsi"/>
          <w:i/>
          <w:iCs/>
        </w:rPr>
        <w:t>ispensing</w:t>
      </w:r>
      <w:r w:rsidR="00AC7A3F">
        <w:rPr>
          <w:rFonts w:cstheme="minorHAnsi"/>
          <w:i/>
          <w:iCs/>
        </w:rPr>
        <w:t xml:space="preserve"> P</w:t>
      </w:r>
      <w:r w:rsidRPr="00334473">
        <w:rPr>
          <w:rFonts w:cstheme="minorHAnsi"/>
          <w:i/>
          <w:iCs/>
        </w:rPr>
        <w:t xml:space="preserve">ractice that has two GP </w:t>
      </w:r>
      <w:r w:rsidR="00AC7A3F">
        <w:rPr>
          <w:rFonts w:cstheme="minorHAnsi"/>
          <w:i/>
          <w:iCs/>
        </w:rPr>
        <w:t>P</w:t>
      </w:r>
      <w:r w:rsidRPr="00334473">
        <w:rPr>
          <w:rFonts w:cstheme="minorHAnsi"/>
          <w:i/>
          <w:iCs/>
        </w:rPr>
        <w:t xml:space="preserve">artners and </w:t>
      </w:r>
      <w:r w:rsidR="00FF0F14">
        <w:rPr>
          <w:rFonts w:cstheme="minorHAnsi"/>
          <w:i/>
          <w:iCs/>
        </w:rPr>
        <w:t>two</w:t>
      </w:r>
      <w:r w:rsidRPr="00334473">
        <w:rPr>
          <w:rFonts w:cstheme="minorHAnsi"/>
          <w:i/>
          <w:iCs/>
        </w:rPr>
        <w:t xml:space="preserve"> salaried GP</w:t>
      </w:r>
      <w:r w:rsidR="00FF0F14">
        <w:rPr>
          <w:rFonts w:cstheme="minorHAnsi"/>
          <w:i/>
          <w:iCs/>
        </w:rPr>
        <w:t xml:space="preserve">’s </w:t>
      </w:r>
      <w:r w:rsidRPr="00334473">
        <w:rPr>
          <w:rFonts w:cstheme="minorHAnsi"/>
          <w:i/>
          <w:iCs/>
        </w:rPr>
        <w:t>who are supported by excellent admin team</w:t>
      </w:r>
      <w:r w:rsidR="00BC443C">
        <w:rPr>
          <w:rFonts w:cstheme="minorHAnsi"/>
          <w:i/>
          <w:iCs/>
        </w:rPr>
        <w:t xml:space="preserve"> and </w:t>
      </w:r>
      <w:r w:rsidRPr="00334473">
        <w:rPr>
          <w:rFonts w:cstheme="minorHAnsi"/>
          <w:i/>
          <w:iCs/>
        </w:rPr>
        <w:t>nursing team</w:t>
      </w:r>
      <w:r w:rsidR="00BC443C">
        <w:rPr>
          <w:rFonts w:cstheme="minorHAnsi"/>
          <w:i/>
          <w:iCs/>
        </w:rPr>
        <w:t>s</w:t>
      </w:r>
      <w:r w:rsidRPr="00334473">
        <w:rPr>
          <w:rFonts w:cstheme="minorHAnsi"/>
          <w:i/>
          <w:iCs/>
        </w:rPr>
        <w:t xml:space="preserve"> and dispensers. The </w:t>
      </w:r>
      <w:r w:rsidR="00AC7A3F">
        <w:rPr>
          <w:rFonts w:cstheme="minorHAnsi"/>
          <w:i/>
          <w:iCs/>
        </w:rPr>
        <w:t>P</w:t>
      </w:r>
      <w:r w:rsidRPr="00334473">
        <w:rPr>
          <w:rFonts w:cstheme="minorHAnsi"/>
          <w:i/>
          <w:iCs/>
        </w:rPr>
        <w:t>ractice has 3900 patients and dispenses to over 80% of the Practice population.</w:t>
      </w:r>
      <w:r w:rsidR="000C70B7">
        <w:rPr>
          <w:rFonts w:cstheme="minorHAnsi"/>
          <w:i/>
          <w:iCs/>
        </w:rPr>
        <w:t xml:space="preserve"> </w:t>
      </w:r>
      <w:r w:rsidR="002C78E1">
        <w:rPr>
          <w:rFonts w:cstheme="minorHAnsi"/>
          <w:i/>
          <w:iCs/>
        </w:rPr>
        <w:t>In the GP national survey 93% of the patients scored the overall experience as GOOD.</w:t>
      </w:r>
    </w:p>
    <w:p w14:paraId="6DCD8EAC" w14:textId="7AAF8863" w:rsidR="00334473" w:rsidRPr="00334473" w:rsidRDefault="00334473" w:rsidP="00334473">
      <w:pPr>
        <w:jc w:val="both"/>
        <w:rPr>
          <w:rFonts w:cstheme="minorHAnsi"/>
          <w:i/>
          <w:iCs/>
        </w:rPr>
      </w:pPr>
      <w:r w:rsidRPr="00334473">
        <w:rPr>
          <w:rFonts w:cstheme="minorHAnsi"/>
          <w:i/>
          <w:iCs/>
        </w:rPr>
        <w:t xml:space="preserve">We feel a clinical pharmacist on site </w:t>
      </w:r>
      <w:r w:rsidR="000A509B" w:rsidRPr="00334473">
        <w:rPr>
          <w:rFonts w:cstheme="minorHAnsi"/>
          <w:i/>
          <w:iCs/>
        </w:rPr>
        <w:t>mak</w:t>
      </w:r>
      <w:r w:rsidR="000A509B">
        <w:rPr>
          <w:rFonts w:cstheme="minorHAnsi"/>
          <w:i/>
          <w:iCs/>
        </w:rPr>
        <w:t>e</w:t>
      </w:r>
      <w:r w:rsidR="000A509B" w:rsidRPr="00334473">
        <w:rPr>
          <w:rFonts w:cstheme="minorHAnsi"/>
          <w:i/>
          <w:iCs/>
        </w:rPr>
        <w:t>s</w:t>
      </w:r>
      <w:r w:rsidRPr="00334473">
        <w:rPr>
          <w:rFonts w:cstheme="minorHAnsi"/>
          <w:i/>
          <w:iCs/>
        </w:rPr>
        <w:t xml:space="preserve"> a real difference to the patients and the Practice team through working with our existing dispensers and </w:t>
      </w:r>
      <w:proofErr w:type="gramStart"/>
      <w:r w:rsidRPr="00334473">
        <w:rPr>
          <w:rFonts w:cstheme="minorHAnsi"/>
          <w:i/>
          <w:iCs/>
        </w:rPr>
        <w:t>GP’s</w:t>
      </w:r>
      <w:proofErr w:type="gramEnd"/>
      <w:r w:rsidRPr="00334473">
        <w:rPr>
          <w:rFonts w:cstheme="minorHAnsi"/>
          <w:i/>
          <w:iCs/>
        </w:rPr>
        <w:t xml:space="preserve"> to identify medication issues and providing solutions to these. We would like the pharmacist to assist with patient medication queries, medication reconciliation, reauthorisation of repeat prescriptions and management of </w:t>
      </w:r>
      <w:proofErr w:type="gramStart"/>
      <w:r w:rsidRPr="00334473">
        <w:rPr>
          <w:rFonts w:cstheme="minorHAnsi"/>
          <w:i/>
          <w:iCs/>
        </w:rPr>
        <w:t>long term</w:t>
      </w:r>
      <w:proofErr w:type="gramEnd"/>
      <w:r w:rsidRPr="00334473">
        <w:rPr>
          <w:rFonts w:cstheme="minorHAnsi"/>
          <w:i/>
          <w:iCs/>
        </w:rPr>
        <w:t xml:space="preserve"> conditions.</w:t>
      </w:r>
    </w:p>
    <w:p w14:paraId="01E744CA" w14:textId="487E8B4A" w:rsidR="00334473" w:rsidRPr="00334473" w:rsidRDefault="00AC46D4" w:rsidP="00334473">
      <w:pPr>
        <w:jc w:val="both"/>
        <w:rPr>
          <w:rFonts w:cstheme="minorHAnsi"/>
          <w:i/>
          <w:iCs/>
        </w:rPr>
      </w:pPr>
      <w:r>
        <w:rPr>
          <w:rFonts w:cstheme="minorHAnsi"/>
          <w:i/>
          <w:iCs/>
        </w:rPr>
        <w:t>The</w:t>
      </w:r>
      <w:r w:rsidR="00334473" w:rsidRPr="00334473">
        <w:rPr>
          <w:rFonts w:cstheme="minorHAnsi"/>
          <w:i/>
          <w:iCs/>
        </w:rPr>
        <w:t xml:space="preserve"> successful candidate would also be able to work with the Partners and the wider Network teams to help with </w:t>
      </w:r>
      <w:r w:rsidR="00BC443C">
        <w:rPr>
          <w:rFonts w:cstheme="minorHAnsi"/>
          <w:i/>
          <w:iCs/>
        </w:rPr>
        <w:t xml:space="preserve">the </w:t>
      </w:r>
      <w:r w:rsidR="00334473" w:rsidRPr="00334473">
        <w:rPr>
          <w:rFonts w:cstheme="minorHAnsi"/>
          <w:i/>
          <w:iCs/>
        </w:rPr>
        <w:t>education of our dispenser and pharmacy technicians as well as</w:t>
      </w:r>
      <w:r w:rsidR="00334473" w:rsidRPr="00334473">
        <w:rPr>
          <w:rFonts w:cstheme="minorHAnsi"/>
          <w:i/>
          <w:iCs/>
          <w:color w:val="FF0000"/>
        </w:rPr>
        <w:t xml:space="preserve"> </w:t>
      </w:r>
      <w:r w:rsidR="00334473" w:rsidRPr="00334473">
        <w:rPr>
          <w:rFonts w:cstheme="minorHAnsi"/>
          <w:i/>
          <w:iCs/>
        </w:rPr>
        <w:t xml:space="preserve">contributing to regular significant event meetings, audits and </w:t>
      </w:r>
      <w:r w:rsidR="00BC443C">
        <w:rPr>
          <w:rFonts w:cstheme="minorHAnsi"/>
          <w:i/>
          <w:iCs/>
        </w:rPr>
        <w:t>P</w:t>
      </w:r>
      <w:r w:rsidR="00334473" w:rsidRPr="00334473">
        <w:rPr>
          <w:rFonts w:cstheme="minorHAnsi"/>
          <w:i/>
          <w:iCs/>
        </w:rPr>
        <w:t>ractice protected learning time.</w:t>
      </w:r>
    </w:p>
    <w:p w14:paraId="2046A6DE" w14:textId="30691779" w:rsidR="00334473" w:rsidRPr="00334473" w:rsidRDefault="00334473" w:rsidP="00334473">
      <w:pPr>
        <w:jc w:val="both"/>
        <w:rPr>
          <w:rFonts w:cstheme="minorHAnsi"/>
          <w:i/>
          <w:iCs/>
        </w:rPr>
      </w:pPr>
      <w:r w:rsidRPr="00334473">
        <w:rPr>
          <w:rFonts w:cstheme="minorHAnsi"/>
          <w:i/>
          <w:iCs/>
        </w:rPr>
        <w:t xml:space="preserve">Bere Regis is a large village about 20 </w:t>
      </w:r>
      <w:r w:rsidR="00CB6488" w:rsidRPr="00334473">
        <w:rPr>
          <w:rFonts w:cstheme="minorHAnsi"/>
          <w:i/>
          <w:iCs/>
        </w:rPr>
        <w:t>minutes’</w:t>
      </w:r>
      <w:r w:rsidR="00CB6488">
        <w:rPr>
          <w:rFonts w:cstheme="minorHAnsi"/>
          <w:i/>
          <w:iCs/>
        </w:rPr>
        <w:t xml:space="preserve"> drive </w:t>
      </w:r>
      <w:r w:rsidRPr="00334473">
        <w:rPr>
          <w:rFonts w:cstheme="minorHAnsi"/>
          <w:i/>
          <w:iCs/>
        </w:rPr>
        <w:t>from Poole, Dorchester and Blandford.</w:t>
      </w:r>
    </w:p>
    <w:p w14:paraId="1E51524A" w14:textId="77777777" w:rsidR="00CB6488" w:rsidRPr="00CB6488" w:rsidRDefault="00334473" w:rsidP="00CB6488">
      <w:pPr>
        <w:spacing w:line="254" w:lineRule="auto"/>
        <w:jc w:val="both"/>
        <w:rPr>
          <w:rFonts w:eastAsia="Times New Roman" w:cstheme="minorHAnsi"/>
          <w:i/>
          <w:iCs/>
          <w:color w:val="000000" w:themeColor="text1"/>
        </w:rPr>
      </w:pPr>
      <w:r w:rsidRPr="00334473">
        <w:rPr>
          <w:rFonts w:cstheme="minorHAnsi"/>
          <w:i/>
          <w:iCs/>
        </w:rPr>
        <w:t xml:space="preserve">Purbeck PCN covers a large mostly rural area including surgeries based in </w:t>
      </w:r>
      <w:r w:rsidR="00CB6488" w:rsidRPr="00CB6488">
        <w:rPr>
          <w:rFonts w:eastAsia="Times New Roman" w:cstheme="minorHAnsi"/>
          <w:i/>
          <w:iCs/>
          <w:color w:val="000000" w:themeColor="text1"/>
        </w:rPr>
        <w:t>Bere Regis, Corfe Castle, Sandford, Swanage, Wareham &amp; Wool</w:t>
      </w:r>
    </w:p>
    <w:p w14:paraId="3B4DC8E0" w14:textId="4992A5B4" w:rsidR="001C2E87" w:rsidRPr="00334473" w:rsidRDefault="001C2E87" w:rsidP="00334473">
      <w:pPr>
        <w:spacing w:line="254" w:lineRule="auto"/>
        <w:jc w:val="both"/>
        <w:rPr>
          <w:rFonts w:eastAsia="Times New Roman" w:cstheme="minorHAnsi"/>
          <w:color w:val="000000" w:themeColor="text1"/>
        </w:rPr>
      </w:pPr>
    </w:p>
    <w:p w14:paraId="1E066543" w14:textId="77777777" w:rsidR="00C156B4" w:rsidRDefault="00C156B4">
      <w:pPr>
        <w:rPr>
          <w:rFonts w:eastAsia="Times New Roman" w:cstheme="minorHAnsi"/>
          <w:b/>
          <w:bCs/>
          <w:color w:val="000000" w:themeColor="text1"/>
          <w:sz w:val="28"/>
          <w:szCs w:val="28"/>
        </w:rPr>
      </w:pPr>
      <w:r>
        <w:rPr>
          <w:rFonts w:eastAsia="Times New Roman" w:cstheme="minorHAnsi"/>
          <w:b/>
          <w:bCs/>
          <w:color w:val="000000" w:themeColor="text1"/>
          <w:sz w:val="28"/>
          <w:szCs w:val="28"/>
        </w:rPr>
        <w:br w:type="page"/>
      </w:r>
    </w:p>
    <w:p w14:paraId="37FD4BA6" w14:textId="2F0E87E5" w:rsidR="001C2E87" w:rsidRPr="00334473" w:rsidRDefault="00AC7A3F" w:rsidP="00334473">
      <w:pPr>
        <w:jc w:val="both"/>
        <w:rPr>
          <w:rFonts w:eastAsia="Times New Roman" w:cstheme="minorHAnsi"/>
          <w:color w:val="000000" w:themeColor="text1"/>
          <w:sz w:val="28"/>
          <w:szCs w:val="28"/>
        </w:rPr>
      </w:pPr>
      <w:r w:rsidRPr="00334473">
        <w:rPr>
          <w:rFonts w:eastAsia="Times New Roman" w:cstheme="minorHAnsi"/>
          <w:b/>
          <w:bCs/>
          <w:color w:val="000000" w:themeColor="text1"/>
          <w:sz w:val="28"/>
          <w:szCs w:val="28"/>
        </w:rPr>
        <w:lastRenderedPageBreak/>
        <w:t xml:space="preserve">Purbeck </w:t>
      </w:r>
      <w:r w:rsidR="00A9E0F4" w:rsidRPr="00334473">
        <w:rPr>
          <w:rFonts w:eastAsia="Times New Roman" w:cstheme="minorHAnsi"/>
          <w:b/>
          <w:bCs/>
          <w:color w:val="000000" w:themeColor="text1"/>
          <w:sz w:val="28"/>
          <w:szCs w:val="28"/>
        </w:rPr>
        <w:t xml:space="preserve">Primary Care Network </w:t>
      </w:r>
      <w:r w:rsidR="002C6B88" w:rsidRPr="00334473">
        <w:rPr>
          <w:rFonts w:eastAsia="Times New Roman" w:cstheme="minorHAnsi"/>
          <w:b/>
          <w:bCs/>
          <w:color w:val="000000" w:themeColor="text1"/>
          <w:sz w:val="28"/>
          <w:szCs w:val="28"/>
        </w:rPr>
        <w:t xml:space="preserve">Clinical </w:t>
      </w:r>
      <w:r w:rsidR="00334473" w:rsidRPr="00334473">
        <w:rPr>
          <w:rFonts w:eastAsia="Times New Roman" w:cstheme="minorHAnsi"/>
          <w:b/>
          <w:bCs/>
          <w:color w:val="000000" w:themeColor="text1"/>
          <w:sz w:val="28"/>
          <w:szCs w:val="28"/>
        </w:rPr>
        <w:t>Pharmacist</w:t>
      </w:r>
      <w:r w:rsidR="002C6B88" w:rsidRPr="00334473">
        <w:rPr>
          <w:rFonts w:eastAsia="Times New Roman" w:cstheme="minorHAnsi"/>
          <w:b/>
          <w:bCs/>
          <w:color w:val="000000" w:themeColor="text1"/>
          <w:sz w:val="28"/>
          <w:szCs w:val="28"/>
        </w:rPr>
        <w:t>.</w:t>
      </w:r>
    </w:p>
    <w:p w14:paraId="00AE8DD2" w14:textId="19FD62C3" w:rsidR="001C2E87" w:rsidRPr="00334473" w:rsidRDefault="00A9E0F4" w:rsidP="00334473">
      <w:pPr>
        <w:jc w:val="both"/>
        <w:rPr>
          <w:rFonts w:eastAsia="Times New Roman" w:cstheme="minorHAnsi"/>
          <w:color w:val="000000" w:themeColor="text1"/>
          <w:sz w:val="24"/>
          <w:szCs w:val="24"/>
        </w:rPr>
      </w:pPr>
      <w:r w:rsidRPr="00334473">
        <w:rPr>
          <w:rFonts w:eastAsia="Times New Roman" w:cstheme="minorHAnsi"/>
          <w:b/>
          <w:bCs/>
          <w:color w:val="000000" w:themeColor="text1"/>
          <w:sz w:val="24"/>
          <w:szCs w:val="24"/>
        </w:rPr>
        <w:t>Job summary</w:t>
      </w:r>
    </w:p>
    <w:p w14:paraId="1EAD68E5" w14:textId="63146055" w:rsidR="007A2522" w:rsidRPr="00334473" w:rsidRDefault="007A2F41" w:rsidP="00334473">
      <w:pPr>
        <w:pStyle w:val="ListParagraph"/>
        <w:numPr>
          <w:ilvl w:val="0"/>
          <w:numId w:val="6"/>
        </w:numPr>
        <w:jc w:val="both"/>
        <w:rPr>
          <w:rFonts w:eastAsia="Times New Roman" w:cstheme="minorHAnsi"/>
          <w:color w:val="000000" w:themeColor="text1"/>
        </w:rPr>
      </w:pPr>
      <w:r w:rsidRPr="00334473">
        <w:rPr>
          <w:rFonts w:eastAsia="Times New Roman" w:cstheme="minorHAnsi"/>
          <w:color w:val="000000" w:themeColor="text1"/>
        </w:rPr>
        <w:t>Opportunity to work</w:t>
      </w:r>
      <w:r w:rsidR="00F30F57" w:rsidRPr="00334473">
        <w:rPr>
          <w:rFonts w:eastAsia="Times New Roman" w:cstheme="minorHAnsi"/>
          <w:color w:val="000000" w:themeColor="text1"/>
        </w:rPr>
        <w:t xml:space="preserve"> </w:t>
      </w:r>
      <w:r w:rsidR="00FF0F14">
        <w:rPr>
          <w:rFonts w:eastAsia="Times New Roman" w:cstheme="minorHAnsi"/>
          <w:color w:val="000000" w:themeColor="text1"/>
        </w:rPr>
        <w:t xml:space="preserve">a minimum </w:t>
      </w:r>
      <w:r w:rsidR="006D7213" w:rsidRPr="00334473">
        <w:rPr>
          <w:rFonts w:eastAsia="Times New Roman" w:cstheme="minorHAnsi"/>
          <w:color w:val="000000" w:themeColor="text1"/>
        </w:rPr>
        <w:t>2</w:t>
      </w:r>
      <w:r w:rsidR="00FF0F14">
        <w:rPr>
          <w:rFonts w:eastAsia="Times New Roman" w:cstheme="minorHAnsi"/>
          <w:color w:val="000000" w:themeColor="text1"/>
        </w:rPr>
        <w:t>2</w:t>
      </w:r>
      <w:r w:rsidR="006D7213" w:rsidRPr="00334473">
        <w:rPr>
          <w:rFonts w:eastAsia="Times New Roman" w:cstheme="minorHAnsi"/>
          <w:color w:val="000000" w:themeColor="text1"/>
        </w:rPr>
        <w:t xml:space="preserve"> hrs </w:t>
      </w:r>
      <w:r w:rsidR="00F30F57" w:rsidRPr="00334473">
        <w:rPr>
          <w:rFonts w:eastAsia="Times New Roman" w:cstheme="minorHAnsi"/>
          <w:color w:val="000000" w:themeColor="text1"/>
        </w:rPr>
        <w:t xml:space="preserve">as a </w:t>
      </w:r>
      <w:r w:rsidR="00334473">
        <w:rPr>
          <w:rFonts w:eastAsia="Times New Roman" w:cstheme="minorHAnsi"/>
          <w:color w:val="000000" w:themeColor="text1"/>
        </w:rPr>
        <w:t>C</w:t>
      </w:r>
      <w:r w:rsidR="00F30F57" w:rsidRPr="00334473">
        <w:rPr>
          <w:rFonts w:eastAsia="Times New Roman" w:cstheme="minorHAnsi"/>
          <w:color w:val="000000" w:themeColor="text1"/>
        </w:rPr>
        <w:t xml:space="preserve">linical </w:t>
      </w:r>
      <w:r w:rsidR="00334473">
        <w:rPr>
          <w:rFonts w:eastAsia="Times New Roman" w:cstheme="minorHAnsi"/>
          <w:color w:val="000000" w:themeColor="text1"/>
        </w:rPr>
        <w:t>P</w:t>
      </w:r>
      <w:r w:rsidR="00F30F57" w:rsidRPr="00334473">
        <w:rPr>
          <w:rFonts w:eastAsia="Times New Roman" w:cstheme="minorHAnsi"/>
          <w:color w:val="000000" w:themeColor="text1"/>
        </w:rPr>
        <w:t>harmacist in</w:t>
      </w:r>
      <w:r w:rsidRPr="00334473">
        <w:rPr>
          <w:rFonts w:eastAsia="Times New Roman" w:cstheme="minorHAnsi"/>
          <w:color w:val="000000" w:themeColor="text1"/>
        </w:rPr>
        <w:t xml:space="preserve"> a dispensing </w:t>
      </w:r>
      <w:r w:rsidR="00334473">
        <w:rPr>
          <w:rFonts w:eastAsia="Times New Roman" w:cstheme="minorHAnsi"/>
          <w:color w:val="000000" w:themeColor="text1"/>
        </w:rPr>
        <w:t>P</w:t>
      </w:r>
      <w:r w:rsidRPr="00334473">
        <w:rPr>
          <w:rFonts w:eastAsia="Times New Roman" w:cstheme="minorHAnsi"/>
          <w:color w:val="000000" w:themeColor="text1"/>
        </w:rPr>
        <w:t>racti</w:t>
      </w:r>
      <w:r w:rsidR="00F30F57" w:rsidRPr="00334473">
        <w:rPr>
          <w:rFonts w:eastAsia="Times New Roman" w:cstheme="minorHAnsi"/>
          <w:color w:val="000000" w:themeColor="text1"/>
        </w:rPr>
        <w:t>c</w:t>
      </w:r>
      <w:r w:rsidRPr="00334473">
        <w:rPr>
          <w:rFonts w:eastAsia="Times New Roman" w:cstheme="minorHAnsi"/>
          <w:color w:val="000000" w:themeColor="text1"/>
        </w:rPr>
        <w:t xml:space="preserve">e in </w:t>
      </w:r>
      <w:r w:rsidR="00C156B4">
        <w:rPr>
          <w:rFonts w:eastAsia="Times New Roman" w:cstheme="minorHAnsi"/>
          <w:color w:val="000000" w:themeColor="text1"/>
        </w:rPr>
        <w:t>Bere Regis</w:t>
      </w:r>
      <w:r w:rsidRPr="00334473">
        <w:rPr>
          <w:rFonts w:eastAsia="Times New Roman" w:cstheme="minorHAnsi"/>
          <w:color w:val="000000" w:themeColor="text1"/>
        </w:rPr>
        <w:t xml:space="preserve"> and</w:t>
      </w:r>
      <w:r w:rsidR="006D7213" w:rsidRPr="00334473">
        <w:rPr>
          <w:rFonts w:eastAsia="Times New Roman" w:cstheme="minorHAnsi"/>
          <w:color w:val="000000" w:themeColor="text1"/>
        </w:rPr>
        <w:t xml:space="preserve"> </w:t>
      </w:r>
      <w:r w:rsidR="00FF0F14">
        <w:rPr>
          <w:rFonts w:eastAsia="Times New Roman" w:cstheme="minorHAnsi"/>
          <w:color w:val="000000" w:themeColor="text1"/>
        </w:rPr>
        <w:t>a possibility of additional hours</w:t>
      </w:r>
      <w:r w:rsidR="006D7213" w:rsidRPr="00334473">
        <w:rPr>
          <w:rFonts w:eastAsia="Times New Roman" w:cstheme="minorHAnsi"/>
          <w:color w:val="000000" w:themeColor="text1"/>
        </w:rPr>
        <w:t xml:space="preserve"> as </w:t>
      </w:r>
      <w:r w:rsidR="00F30F57" w:rsidRPr="00334473">
        <w:rPr>
          <w:rFonts w:eastAsia="Times New Roman" w:cstheme="minorHAnsi"/>
          <w:color w:val="000000" w:themeColor="text1"/>
        </w:rPr>
        <w:t xml:space="preserve">part of the Purbeck PCN </w:t>
      </w:r>
      <w:r w:rsidR="00334473">
        <w:rPr>
          <w:rFonts w:eastAsia="Times New Roman" w:cstheme="minorHAnsi"/>
          <w:color w:val="000000" w:themeColor="text1"/>
        </w:rPr>
        <w:t>P</w:t>
      </w:r>
      <w:r w:rsidR="00F30F57" w:rsidRPr="00334473">
        <w:rPr>
          <w:rFonts w:eastAsia="Times New Roman" w:cstheme="minorHAnsi"/>
          <w:color w:val="000000" w:themeColor="text1"/>
        </w:rPr>
        <w:t>harmacist team</w:t>
      </w:r>
      <w:r w:rsidR="007A6180" w:rsidRPr="00334473">
        <w:rPr>
          <w:rFonts w:eastAsia="Times New Roman" w:cstheme="minorHAnsi"/>
          <w:color w:val="000000" w:themeColor="text1"/>
        </w:rPr>
        <w:t xml:space="preserve"> where you will work with other </w:t>
      </w:r>
      <w:r w:rsidR="00334473">
        <w:rPr>
          <w:rFonts w:eastAsia="Times New Roman" w:cstheme="minorHAnsi"/>
          <w:color w:val="000000" w:themeColor="text1"/>
        </w:rPr>
        <w:t>P</w:t>
      </w:r>
      <w:r w:rsidR="007A6180" w:rsidRPr="00334473">
        <w:rPr>
          <w:rFonts w:eastAsia="Times New Roman" w:cstheme="minorHAnsi"/>
          <w:color w:val="000000" w:themeColor="text1"/>
        </w:rPr>
        <w:t>harmacist</w:t>
      </w:r>
      <w:r w:rsidR="00334473">
        <w:rPr>
          <w:rFonts w:eastAsia="Times New Roman" w:cstheme="minorHAnsi"/>
          <w:color w:val="000000" w:themeColor="text1"/>
        </w:rPr>
        <w:t>s</w:t>
      </w:r>
      <w:r w:rsidR="007A6180" w:rsidRPr="00334473">
        <w:rPr>
          <w:rFonts w:eastAsia="Times New Roman" w:cstheme="minorHAnsi"/>
          <w:color w:val="000000" w:themeColor="text1"/>
        </w:rPr>
        <w:t xml:space="preserve"> and </w:t>
      </w:r>
      <w:r w:rsidR="00334473">
        <w:rPr>
          <w:rFonts w:eastAsia="Times New Roman" w:cstheme="minorHAnsi"/>
          <w:color w:val="000000" w:themeColor="text1"/>
        </w:rPr>
        <w:t>P</w:t>
      </w:r>
      <w:r w:rsidR="007A6180" w:rsidRPr="00334473">
        <w:rPr>
          <w:rFonts w:eastAsia="Times New Roman" w:cstheme="minorHAnsi"/>
          <w:color w:val="000000" w:themeColor="text1"/>
        </w:rPr>
        <w:t xml:space="preserve">harmacy </w:t>
      </w:r>
      <w:r w:rsidR="001D3D24" w:rsidRPr="00334473">
        <w:rPr>
          <w:rFonts w:eastAsia="Times New Roman" w:cstheme="minorHAnsi"/>
          <w:color w:val="000000" w:themeColor="text1"/>
        </w:rPr>
        <w:t>technicians both</w:t>
      </w:r>
      <w:r w:rsidR="007A2522" w:rsidRPr="00334473">
        <w:rPr>
          <w:rFonts w:eastAsia="Times New Roman" w:cstheme="minorHAnsi"/>
          <w:color w:val="000000" w:themeColor="text1"/>
        </w:rPr>
        <w:t xml:space="preserve"> in</w:t>
      </w:r>
      <w:r w:rsidR="00C93FB8" w:rsidRPr="00334473">
        <w:rPr>
          <w:rFonts w:eastAsia="Times New Roman" w:cstheme="minorHAnsi"/>
          <w:color w:val="000000" w:themeColor="text1"/>
        </w:rPr>
        <w:t xml:space="preserve"> the GP surgery</w:t>
      </w:r>
      <w:r w:rsidR="007A2522" w:rsidRPr="00334473">
        <w:rPr>
          <w:rFonts w:eastAsia="Times New Roman" w:cstheme="minorHAnsi"/>
          <w:color w:val="000000" w:themeColor="text1"/>
        </w:rPr>
        <w:t xml:space="preserve">, </w:t>
      </w:r>
      <w:r w:rsidR="001D3D24" w:rsidRPr="00334473">
        <w:rPr>
          <w:rFonts w:eastAsia="Times New Roman" w:cstheme="minorHAnsi"/>
          <w:color w:val="000000" w:themeColor="text1"/>
        </w:rPr>
        <w:t>patient’s</w:t>
      </w:r>
      <w:r w:rsidR="007A2522" w:rsidRPr="00334473">
        <w:rPr>
          <w:rFonts w:eastAsia="Times New Roman" w:cstheme="minorHAnsi"/>
          <w:color w:val="000000" w:themeColor="text1"/>
        </w:rPr>
        <w:t xml:space="preserve"> </w:t>
      </w:r>
      <w:r w:rsidR="001D3D24" w:rsidRPr="00334473">
        <w:rPr>
          <w:rFonts w:eastAsia="Times New Roman" w:cstheme="minorHAnsi"/>
          <w:color w:val="000000" w:themeColor="text1"/>
        </w:rPr>
        <w:t>homes,</w:t>
      </w:r>
      <w:r w:rsidR="007A2522" w:rsidRPr="00334473">
        <w:rPr>
          <w:rFonts w:eastAsia="Times New Roman" w:cstheme="minorHAnsi"/>
          <w:color w:val="000000" w:themeColor="text1"/>
        </w:rPr>
        <w:t xml:space="preserve"> or </w:t>
      </w:r>
      <w:r w:rsidR="00BA5B9C" w:rsidRPr="00334473">
        <w:rPr>
          <w:rFonts w:eastAsia="Times New Roman" w:cstheme="minorHAnsi"/>
          <w:color w:val="000000" w:themeColor="text1"/>
        </w:rPr>
        <w:t>care homes</w:t>
      </w:r>
      <w:r w:rsidR="007A2522" w:rsidRPr="00334473">
        <w:rPr>
          <w:rFonts w:eastAsia="Times New Roman" w:cstheme="minorHAnsi"/>
          <w:color w:val="000000" w:themeColor="text1"/>
        </w:rPr>
        <w:t>.</w:t>
      </w:r>
    </w:p>
    <w:p w14:paraId="1B4B1770" w14:textId="510C335E" w:rsidR="00B0131D" w:rsidRPr="00334473" w:rsidRDefault="00BA5B9C" w:rsidP="00334473">
      <w:pPr>
        <w:pStyle w:val="ListParagraph"/>
        <w:numPr>
          <w:ilvl w:val="0"/>
          <w:numId w:val="6"/>
        </w:numPr>
        <w:jc w:val="both"/>
        <w:rPr>
          <w:rFonts w:eastAsia="Times New Roman" w:cstheme="minorHAnsi"/>
          <w:color w:val="000000" w:themeColor="text1"/>
        </w:rPr>
      </w:pPr>
      <w:r w:rsidRPr="00334473">
        <w:rPr>
          <w:rFonts w:eastAsia="Times New Roman" w:cstheme="minorHAnsi"/>
          <w:color w:val="000000" w:themeColor="text1"/>
        </w:rPr>
        <w:t>Opportunities</w:t>
      </w:r>
      <w:r w:rsidR="00B0131D" w:rsidRPr="00334473">
        <w:rPr>
          <w:rFonts w:eastAsia="Times New Roman" w:cstheme="minorHAnsi"/>
          <w:color w:val="000000" w:themeColor="text1"/>
        </w:rPr>
        <w:t xml:space="preserve"> to develop your role and s</w:t>
      </w:r>
      <w:r w:rsidR="00532C67" w:rsidRPr="00334473">
        <w:rPr>
          <w:rFonts w:eastAsia="Times New Roman" w:cstheme="minorHAnsi"/>
          <w:color w:val="000000" w:themeColor="text1"/>
        </w:rPr>
        <w:t>how</w:t>
      </w:r>
      <w:r w:rsidR="00B0131D" w:rsidRPr="00334473">
        <w:rPr>
          <w:rFonts w:eastAsia="Times New Roman" w:cstheme="minorHAnsi"/>
          <w:color w:val="000000" w:themeColor="text1"/>
        </w:rPr>
        <w:t xml:space="preserve"> how a </w:t>
      </w:r>
      <w:proofErr w:type="gramStart"/>
      <w:r w:rsidR="00334473">
        <w:rPr>
          <w:rFonts w:eastAsia="Times New Roman" w:cstheme="minorHAnsi"/>
          <w:color w:val="000000" w:themeColor="text1"/>
        </w:rPr>
        <w:t>P</w:t>
      </w:r>
      <w:r w:rsidR="00B0131D" w:rsidRPr="00334473">
        <w:rPr>
          <w:rFonts w:eastAsia="Times New Roman" w:cstheme="minorHAnsi"/>
          <w:color w:val="000000" w:themeColor="text1"/>
        </w:rPr>
        <w:t>harmacist</w:t>
      </w:r>
      <w:proofErr w:type="gramEnd"/>
      <w:r w:rsidR="00B0131D" w:rsidRPr="00334473">
        <w:rPr>
          <w:rFonts w:eastAsia="Times New Roman" w:cstheme="minorHAnsi"/>
          <w:color w:val="000000" w:themeColor="text1"/>
        </w:rPr>
        <w:t xml:space="preserve"> can </w:t>
      </w:r>
      <w:r w:rsidR="00CE7DF3" w:rsidRPr="00334473">
        <w:rPr>
          <w:rFonts w:eastAsia="Times New Roman" w:cstheme="minorHAnsi"/>
          <w:color w:val="000000" w:themeColor="text1"/>
        </w:rPr>
        <w:t xml:space="preserve">help the </w:t>
      </w:r>
      <w:r w:rsidR="00334473">
        <w:rPr>
          <w:rFonts w:eastAsia="Times New Roman" w:cstheme="minorHAnsi"/>
          <w:color w:val="000000" w:themeColor="text1"/>
        </w:rPr>
        <w:t>P</w:t>
      </w:r>
      <w:r w:rsidR="00CE7DF3" w:rsidRPr="00334473">
        <w:rPr>
          <w:rFonts w:eastAsia="Times New Roman" w:cstheme="minorHAnsi"/>
          <w:color w:val="000000" w:themeColor="text1"/>
        </w:rPr>
        <w:t>ractice team improve patient care.</w:t>
      </w:r>
    </w:p>
    <w:p w14:paraId="740E4A1A" w14:textId="1624F61E" w:rsidR="00CE7DF3" w:rsidRPr="00334473" w:rsidRDefault="00CE7DF3" w:rsidP="00334473">
      <w:pPr>
        <w:pStyle w:val="ListParagraph"/>
        <w:numPr>
          <w:ilvl w:val="0"/>
          <w:numId w:val="6"/>
        </w:numPr>
        <w:jc w:val="both"/>
        <w:rPr>
          <w:rFonts w:eastAsia="Times New Roman" w:cstheme="minorHAnsi"/>
          <w:color w:val="000000" w:themeColor="text1"/>
        </w:rPr>
      </w:pPr>
      <w:r w:rsidRPr="00334473">
        <w:rPr>
          <w:rFonts w:eastAsia="Times New Roman" w:cstheme="minorHAnsi"/>
          <w:color w:val="000000" w:themeColor="text1"/>
        </w:rPr>
        <w:t xml:space="preserve"> Run audits and make quality improvements.</w:t>
      </w:r>
    </w:p>
    <w:p w14:paraId="30D57D8B" w14:textId="5B2A43EB" w:rsidR="001C2E87" w:rsidRPr="00334473" w:rsidRDefault="00BD2588" w:rsidP="00334473">
      <w:pPr>
        <w:pStyle w:val="ListParagraph"/>
        <w:numPr>
          <w:ilvl w:val="0"/>
          <w:numId w:val="6"/>
        </w:numPr>
        <w:jc w:val="both"/>
        <w:rPr>
          <w:rFonts w:eastAsia="Times New Roman" w:cstheme="minorHAnsi"/>
          <w:color w:val="000000" w:themeColor="text1"/>
        </w:rPr>
      </w:pPr>
      <w:r w:rsidRPr="00334473">
        <w:rPr>
          <w:rFonts w:eastAsia="Times New Roman" w:cstheme="minorHAnsi"/>
          <w:color w:val="000000" w:themeColor="text1"/>
        </w:rPr>
        <w:t xml:space="preserve">To help improve medicine management </w:t>
      </w:r>
      <w:r w:rsidR="00AF4FEA" w:rsidRPr="00334473">
        <w:rPr>
          <w:rFonts w:eastAsia="Times New Roman" w:cstheme="minorHAnsi"/>
          <w:color w:val="000000" w:themeColor="text1"/>
        </w:rPr>
        <w:t xml:space="preserve">in the </w:t>
      </w:r>
      <w:r w:rsidR="00334473">
        <w:rPr>
          <w:rFonts w:eastAsia="Times New Roman" w:cstheme="minorHAnsi"/>
          <w:color w:val="000000" w:themeColor="text1"/>
        </w:rPr>
        <w:t>P</w:t>
      </w:r>
      <w:r w:rsidR="00AF4FEA" w:rsidRPr="00334473">
        <w:rPr>
          <w:rFonts w:eastAsia="Times New Roman" w:cstheme="minorHAnsi"/>
          <w:color w:val="000000" w:themeColor="text1"/>
        </w:rPr>
        <w:t xml:space="preserve">ractice and wider Purbeck </w:t>
      </w:r>
      <w:r w:rsidR="002C6B88" w:rsidRPr="00334473">
        <w:rPr>
          <w:rFonts w:eastAsia="Times New Roman" w:cstheme="minorHAnsi"/>
          <w:color w:val="000000" w:themeColor="text1"/>
        </w:rPr>
        <w:t>group.</w:t>
      </w:r>
    </w:p>
    <w:p w14:paraId="330C80BE" w14:textId="3458B9E4" w:rsidR="001C2E87" w:rsidRPr="00334473" w:rsidRDefault="00A9E0F4" w:rsidP="00334473">
      <w:pPr>
        <w:pStyle w:val="ListParagraph"/>
        <w:numPr>
          <w:ilvl w:val="0"/>
          <w:numId w:val="6"/>
        </w:numPr>
        <w:jc w:val="both"/>
        <w:rPr>
          <w:rFonts w:eastAsia="Times New Roman" w:cstheme="minorHAnsi"/>
          <w:color w:val="000000" w:themeColor="text1"/>
        </w:rPr>
      </w:pPr>
      <w:r w:rsidRPr="00334473">
        <w:rPr>
          <w:rFonts w:eastAsia="Times New Roman" w:cstheme="minorHAnsi"/>
          <w:color w:val="000000" w:themeColor="text1"/>
        </w:rPr>
        <w:t xml:space="preserve">Salary </w:t>
      </w:r>
      <w:r w:rsidR="002414A8" w:rsidRPr="00334473">
        <w:rPr>
          <w:rFonts w:eastAsia="Times New Roman" w:cstheme="minorHAnsi"/>
          <w:color w:val="000000" w:themeColor="text1"/>
        </w:rPr>
        <w:t>–</w:t>
      </w:r>
      <w:r w:rsidRPr="00334473">
        <w:rPr>
          <w:rFonts w:eastAsia="Times New Roman" w:cstheme="minorHAnsi"/>
          <w:color w:val="000000" w:themeColor="text1"/>
        </w:rPr>
        <w:t xml:space="preserve"> </w:t>
      </w:r>
      <w:r w:rsidR="002414A8" w:rsidRPr="00334473">
        <w:rPr>
          <w:rFonts w:eastAsia="Times New Roman" w:cstheme="minorHAnsi"/>
          <w:color w:val="000000" w:themeColor="text1"/>
        </w:rPr>
        <w:t>dependent on experience.</w:t>
      </w:r>
    </w:p>
    <w:p w14:paraId="49FA3FA2" w14:textId="6F8E5BEE" w:rsidR="001C2E87" w:rsidRPr="00334473" w:rsidRDefault="00A9E0F4" w:rsidP="00334473">
      <w:pPr>
        <w:pStyle w:val="ListParagraph"/>
        <w:numPr>
          <w:ilvl w:val="0"/>
          <w:numId w:val="6"/>
        </w:numPr>
        <w:jc w:val="both"/>
        <w:rPr>
          <w:rFonts w:eastAsia="Times New Roman" w:cstheme="minorHAnsi"/>
          <w:color w:val="000000" w:themeColor="text1"/>
        </w:rPr>
      </w:pPr>
      <w:r w:rsidRPr="00334473">
        <w:rPr>
          <w:rFonts w:eastAsia="Times New Roman" w:cstheme="minorHAnsi"/>
          <w:color w:val="000000" w:themeColor="text1"/>
        </w:rPr>
        <w:t xml:space="preserve">Working hours – </w:t>
      </w:r>
      <w:r w:rsidR="00FF0F14">
        <w:rPr>
          <w:rFonts w:eastAsia="Times New Roman" w:cstheme="minorHAnsi"/>
          <w:color w:val="000000" w:themeColor="text1"/>
        </w:rPr>
        <w:t>Minimum 22 hours</w:t>
      </w:r>
      <w:r w:rsidRPr="00334473">
        <w:rPr>
          <w:rFonts w:eastAsia="Times New Roman" w:cstheme="minorHAnsi"/>
          <w:color w:val="000000" w:themeColor="text1"/>
        </w:rPr>
        <w:t xml:space="preserve"> per week</w:t>
      </w:r>
      <w:r w:rsidR="00FF0F14">
        <w:rPr>
          <w:rFonts w:eastAsia="Times New Roman" w:cstheme="minorHAnsi"/>
          <w:color w:val="000000" w:themeColor="text1"/>
        </w:rPr>
        <w:t xml:space="preserve"> for the Practice with a possibility of additional hours for the PCN Network</w:t>
      </w:r>
      <w:r w:rsidRPr="00334473">
        <w:rPr>
          <w:rFonts w:eastAsia="Times New Roman" w:cstheme="minorHAnsi"/>
          <w:color w:val="000000" w:themeColor="text1"/>
        </w:rPr>
        <w:t xml:space="preserve">. </w:t>
      </w:r>
      <w:r w:rsidR="00FF0F14">
        <w:rPr>
          <w:rFonts w:eastAsia="Times New Roman" w:cstheme="minorHAnsi"/>
          <w:color w:val="000000" w:themeColor="text1"/>
        </w:rPr>
        <w:t>J</w:t>
      </w:r>
      <w:r w:rsidR="000E3553" w:rsidRPr="00334473">
        <w:rPr>
          <w:rFonts w:eastAsia="Times New Roman" w:cstheme="minorHAnsi"/>
          <w:color w:val="000000" w:themeColor="text1"/>
        </w:rPr>
        <w:t>ob share</w:t>
      </w:r>
      <w:r w:rsidRPr="00334473">
        <w:rPr>
          <w:rFonts w:eastAsia="Times New Roman" w:cstheme="minorHAnsi"/>
          <w:color w:val="000000" w:themeColor="text1"/>
        </w:rPr>
        <w:t xml:space="preserve"> considered</w:t>
      </w:r>
      <w:r w:rsidR="00C356B8" w:rsidRPr="00334473">
        <w:rPr>
          <w:rFonts w:eastAsia="Times New Roman" w:cstheme="minorHAnsi"/>
          <w:color w:val="000000" w:themeColor="text1"/>
        </w:rPr>
        <w:t xml:space="preserve"> and some remote working.</w:t>
      </w:r>
    </w:p>
    <w:p w14:paraId="1CBC530D" w14:textId="156DF1EE" w:rsidR="001C2E87" w:rsidRPr="00334473" w:rsidRDefault="00A9E0F4" w:rsidP="00334473">
      <w:pPr>
        <w:pStyle w:val="ListParagraph"/>
        <w:numPr>
          <w:ilvl w:val="0"/>
          <w:numId w:val="6"/>
        </w:numPr>
        <w:jc w:val="both"/>
        <w:rPr>
          <w:rFonts w:eastAsia="Times New Roman" w:cstheme="minorHAnsi"/>
          <w:color w:val="000000" w:themeColor="text1"/>
        </w:rPr>
      </w:pPr>
      <w:r w:rsidRPr="00334473">
        <w:rPr>
          <w:rFonts w:eastAsia="Times New Roman" w:cstheme="minorHAnsi"/>
          <w:color w:val="000000" w:themeColor="text1"/>
        </w:rPr>
        <w:t>NHS Pension</w:t>
      </w:r>
    </w:p>
    <w:p w14:paraId="4344CC4B" w14:textId="161355DC" w:rsidR="00B42754" w:rsidRPr="00334473" w:rsidRDefault="002414A8" w:rsidP="00334473">
      <w:pPr>
        <w:pStyle w:val="ListParagraph"/>
        <w:numPr>
          <w:ilvl w:val="0"/>
          <w:numId w:val="6"/>
        </w:numPr>
        <w:jc w:val="both"/>
        <w:rPr>
          <w:rFonts w:eastAsia="Times New Roman" w:cstheme="minorHAnsi"/>
          <w:color w:val="000000" w:themeColor="text1"/>
        </w:rPr>
      </w:pPr>
      <w:r w:rsidRPr="00334473">
        <w:rPr>
          <w:rFonts w:eastAsia="Times New Roman" w:cstheme="minorHAnsi"/>
          <w:color w:val="000000" w:themeColor="text1"/>
        </w:rPr>
        <w:t xml:space="preserve">Non – medical prescriber or completion of </w:t>
      </w:r>
      <w:r w:rsidR="00A9E0F4" w:rsidRPr="00334473">
        <w:rPr>
          <w:rFonts w:eastAsia="Times New Roman" w:cstheme="minorHAnsi"/>
          <w:color w:val="000000" w:themeColor="text1"/>
        </w:rPr>
        <w:t xml:space="preserve">Primary </w:t>
      </w:r>
      <w:r w:rsidR="00C156B4">
        <w:rPr>
          <w:rFonts w:eastAsia="Times New Roman" w:cstheme="minorHAnsi"/>
          <w:color w:val="000000" w:themeColor="text1"/>
        </w:rPr>
        <w:t>C</w:t>
      </w:r>
      <w:r w:rsidR="00A9E0F4" w:rsidRPr="00334473">
        <w:rPr>
          <w:rFonts w:eastAsia="Times New Roman" w:cstheme="minorHAnsi"/>
          <w:color w:val="000000" w:themeColor="text1"/>
        </w:rPr>
        <w:t xml:space="preserve">are </w:t>
      </w:r>
      <w:r w:rsidR="00334473">
        <w:rPr>
          <w:rFonts w:eastAsia="Times New Roman" w:cstheme="minorHAnsi"/>
          <w:color w:val="000000" w:themeColor="text1"/>
        </w:rPr>
        <w:t>P</w:t>
      </w:r>
      <w:r w:rsidR="00A9E0F4" w:rsidRPr="00334473">
        <w:rPr>
          <w:rFonts w:eastAsia="Times New Roman" w:cstheme="minorHAnsi"/>
          <w:color w:val="000000" w:themeColor="text1"/>
        </w:rPr>
        <w:t>harmacy education program</w:t>
      </w:r>
      <w:r w:rsidR="002F1AF3" w:rsidRPr="00334473">
        <w:rPr>
          <w:rFonts w:eastAsia="Times New Roman" w:cstheme="minorHAnsi"/>
          <w:color w:val="000000" w:themeColor="text1"/>
        </w:rPr>
        <w:t>.</w:t>
      </w:r>
    </w:p>
    <w:p w14:paraId="439D837A" w14:textId="2B9E36C8" w:rsidR="001C2E87" w:rsidRPr="00334473" w:rsidRDefault="00B42754" w:rsidP="00334473">
      <w:pPr>
        <w:pStyle w:val="ListParagraph"/>
        <w:numPr>
          <w:ilvl w:val="0"/>
          <w:numId w:val="6"/>
        </w:numPr>
        <w:jc w:val="both"/>
        <w:rPr>
          <w:rFonts w:eastAsia="Times New Roman" w:cstheme="minorHAnsi"/>
          <w:color w:val="000000" w:themeColor="text1"/>
        </w:rPr>
      </w:pPr>
      <w:r w:rsidRPr="00334473">
        <w:rPr>
          <w:rFonts w:eastAsia="Times New Roman" w:cstheme="minorHAnsi"/>
          <w:color w:val="000000" w:themeColor="text1"/>
        </w:rPr>
        <w:t>Opportunity to extend</w:t>
      </w:r>
      <w:r w:rsidR="002F1AF3" w:rsidRPr="00334473">
        <w:rPr>
          <w:rFonts w:eastAsia="Times New Roman" w:cstheme="minorHAnsi"/>
          <w:color w:val="000000" w:themeColor="text1"/>
        </w:rPr>
        <w:t xml:space="preserve"> </w:t>
      </w:r>
      <w:r w:rsidR="002C6B88" w:rsidRPr="00334473">
        <w:rPr>
          <w:rFonts w:eastAsia="Times New Roman" w:cstheme="minorHAnsi"/>
          <w:color w:val="000000" w:themeColor="text1"/>
        </w:rPr>
        <w:t>the role</w:t>
      </w:r>
      <w:r w:rsidRPr="00334473">
        <w:rPr>
          <w:rFonts w:eastAsia="Times New Roman" w:cstheme="minorHAnsi"/>
          <w:color w:val="000000" w:themeColor="text1"/>
        </w:rPr>
        <w:t xml:space="preserve"> into help manag</w:t>
      </w:r>
      <w:r w:rsidR="002F1AF3" w:rsidRPr="00334473">
        <w:rPr>
          <w:rFonts w:eastAsia="Times New Roman" w:cstheme="minorHAnsi"/>
          <w:color w:val="000000" w:themeColor="text1"/>
        </w:rPr>
        <w:t xml:space="preserve">e </w:t>
      </w:r>
      <w:r w:rsidRPr="00334473">
        <w:rPr>
          <w:rFonts w:eastAsia="Times New Roman" w:cstheme="minorHAnsi"/>
          <w:color w:val="000000" w:themeColor="text1"/>
        </w:rPr>
        <w:t>chronic disease</w:t>
      </w:r>
      <w:r w:rsidR="002E51E6" w:rsidRPr="00334473">
        <w:rPr>
          <w:rFonts w:eastAsia="Times New Roman" w:cstheme="minorHAnsi"/>
          <w:color w:val="000000" w:themeColor="text1"/>
        </w:rPr>
        <w:t xml:space="preserve"> and minor illness.</w:t>
      </w:r>
      <w:r w:rsidR="00A9E0F4" w:rsidRPr="00334473">
        <w:rPr>
          <w:rFonts w:eastAsia="Times New Roman" w:cstheme="minorHAnsi"/>
          <w:color w:val="000000" w:themeColor="text1"/>
        </w:rPr>
        <w:t xml:space="preserve"> </w:t>
      </w:r>
    </w:p>
    <w:p w14:paraId="796534ED" w14:textId="7393A10A" w:rsidR="00BC1DB8" w:rsidRPr="00334473" w:rsidRDefault="00FF0F14" w:rsidP="00334473">
      <w:pPr>
        <w:pStyle w:val="ListParagraph"/>
        <w:numPr>
          <w:ilvl w:val="0"/>
          <w:numId w:val="6"/>
        </w:numPr>
        <w:jc w:val="both"/>
        <w:rPr>
          <w:rFonts w:eastAsia="Times New Roman" w:cstheme="minorHAnsi"/>
          <w:color w:val="000000" w:themeColor="text1"/>
        </w:rPr>
      </w:pPr>
      <w:r>
        <w:rPr>
          <w:rFonts w:eastAsia="Times New Roman" w:cstheme="minorHAnsi"/>
          <w:color w:val="000000" w:themeColor="text1"/>
        </w:rPr>
        <w:t>Possibility t</w:t>
      </w:r>
      <w:r w:rsidR="00BC1DB8" w:rsidRPr="00334473">
        <w:rPr>
          <w:rFonts w:eastAsia="Times New Roman" w:cstheme="minorHAnsi"/>
          <w:color w:val="000000" w:themeColor="text1"/>
        </w:rPr>
        <w:t xml:space="preserve">o work </w:t>
      </w:r>
      <w:r w:rsidR="001D725F" w:rsidRPr="00334473">
        <w:rPr>
          <w:rFonts w:eastAsia="Times New Roman" w:cstheme="minorHAnsi"/>
          <w:color w:val="000000" w:themeColor="text1"/>
        </w:rPr>
        <w:t>1-</w:t>
      </w:r>
      <w:r w:rsidR="00BC1DB8" w:rsidRPr="00334473">
        <w:rPr>
          <w:rFonts w:eastAsia="Times New Roman" w:cstheme="minorHAnsi"/>
          <w:color w:val="000000" w:themeColor="text1"/>
        </w:rPr>
        <w:t xml:space="preserve"> 4 hrs a </w:t>
      </w:r>
      <w:r w:rsidR="001D3D24" w:rsidRPr="00334473">
        <w:rPr>
          <w:rFonts w:eastAsia="Times New Roman" w:cstheme="minorHAnsi"/>
          <w:color w:val="000000" w:themeColor="text1"/>
        </w:rPr>
        <w:t>month to</w:t>
      </w:r>
      <w:r w:rsidR="00195C3C" w:rsidRPr="00334473">
        <w:rPr>
          <w:rFonts w:eastAsia="Times New Roman" w:cstheme="minorHAnsi"/>
          <w:color w:val="000000" w:themeColor="text1"/>
        </w:rPr>
        <w:t xml:space="preserve"> help with improved access</w:t>
      </w:r>
      <w:r w:rsidR="00E044E2" w:rsidRPr="00334473">
        <w:rPr>
          <w:rFonts w:eastAsia="Times New Roman" w:cstheme="minorHAnsi"/>
          <w:color w:val="000000" w:themeColor="text1"/>
        </w:rPr>
        <w:t xml:space="preserve"> for PCN</w:t>
      </w:r>
      <w:r w:rsidR="00923FE0" w:rsidRPr="00334473">
        <w:rPr>
          <w:rFonts w:eastAsia="Times New Roman" w:cstheme="minorHAnsi"/>
          <w:color w:val="000000" w:themeColor="text1"/>
        </w:rPr>
        <w:t xml:space="preserve"> </w:t>
      </w:r>
      <w:r w:rsidR="001D3D24" w:rsidRPr="00334473">
        <w:rPr>
          <w:rFonts w:eastAsia="Times New Roman" w:cstheme="minorHAnsi"/>
          <w:color w:val="000000" w:themeColor="text1"/>
        </w:rPr>
        <w:t>(</w:t>
      </w:r>
      <w:r w:rsidR="00334473">
        <w:rPr>
          <w:rFonts w:eastAsia="Times New Roman" w:cstheme="minorHAnsi"/>
          <w:color w:val="000000" w:themeColor="text1"/>
        </w:rPr>
        <w:t>18.30 – 20.00</w:t>
      </w:r>
      <w:r w:rsidR="001D3D24" w:rsidRPr="00334473">
        <w:rPr>
          <w:rFonts w:eastAsia="Times New Roman" w:cstheme="minorHAnsi"/>
          <w:color w:val="000000" w:themeColor="text1"/>
        </w:rPr>
        <w:t xml:space="preserve"> or</w:t>
      </w:r>
      <w:r w:rsidR="00B40671" w:rsidRPr="00334473">
        <w:rPr>
          <w:rFonts w:eastAsia="Times New Roman" w:cstheme="minorHAnsi"/>
          <w:color w:val="000000" w:themeColor="text1"/>
        </w:rPr>
        <w:t xml:space="preserve"> </w:t>
      </w:r>
      <w:r w:rsidR="006649ED" w:rsidRPr="00334473">
        <w:rPr>
          <w:rFonts w:eastAsia="Times New Roman" w:cstheme="minorHAnsi"/>
          <w:color w:val="000000" w:themeColor="text1"/>
        </w:rPr>
        <w:t>S</w:t>
      </w:r>
      <w:r w:rsidR="001D725F" w:rsidRPr="00334473">
        <w:rPr>
          <w:rFonts w:eastAsia="Times New Roman" w:cstheme="minorHAnsi"/>
          <w:color w:val="000000" w:themeColor="text1"/>
        </w:rPr>
        <w:t>at</w:t>
      </w:r>
      <w:r w:rsidR="006649ED" w:rsidRPr="00334473">
        <w:rPr>
          <w:rFonts w:eastAsia="Times New Roman" w:cstheme="minorHAnsi"/>
          <w:color w:val="000000" w:themeColor="text1"/>
        </w:rPr>
        <w:t>urday</w:t>
      </w:r>
      <w:r w:rsidR="00B40671" w:rsidRPr="00334473">
        <w:rPr>
          <w:rFonts w:eastAsia="Times New Roman" w:cstheme="minorHAnsi"/>
          <w:color w:val="000000" w:themeColor="text1"/>
        </w:rPr>
        <w:t xml:space="preserve"> 9</w:t>
      </w:r>
      <w:r w:rsidR="00334473">
        <w:rPr>
          <w:rFonts w:eastAsia="Times New Roman" w:cstheme="minorHAnsi"/>
          <w:color w:val="000000" w:themeColor="text1"/>
        </w:rPr>
        <w:t>.00</w:t>
      </w:r>
      <w:r w:rsidR="00B40671" w:rsidRPr="00334473">
        <w:rPr>
          <w:rFonts w:eastAsia="Times New Roman" w:cstheme="minorHAnsi"/>
          <w:color w:val="000000" w:themeColor="text1"/>
        </w:rPr>
        <w:t>-12</w:t>
      </w:r>
      <w:r w:rsidR="00334473">
        <w:rPr>
          <w:rFonts w:eastAsia="Times New Roman" w:cstheme="minorHAnsi"/>
          <w:color w:val="000000" w:themeColor="text1"/>
        </w:rPr>
        <w:t>.00</w:t>
      </w:r>
      <w:r w:rsidR="001D725F" w:rsidRPr="00334473">
        <w:rPr>
          <w:rFonts w:eastAsia="Times New Roman" w:cstheme="minorHAnsi"/>
          <w:color w:val="000000" w:themeColor="text1"/>
        </w:rPr>
        <w:t>)</w:t>
      </w:r>
    </w:p>
    <w:p w14:paraId="711F7A54" w14:textId="5075449D" w:rsidR="001C2E87" w:rsidRPr="00334473" w:rsidRDefault="00A9E0F4" w:rsidP="00334473">
      <w:pPr>
        <w:jc w:val="both"/>
        <w:rPr>
          <w:rFonts w:eastAsia="Times New Roman" w:cstheme="minorHAnsi"/>
          <w:color w:val="000000" w:themeColor="text1"/>
          <w:sz w:val="24"/>
          <w:szCs w:val="24"/>
        </w:rPr>
      </w:pPr>
      <w:r w:rsidRPr="00334473">
        <w:rPr>
          <w:rFonts w:eastAsia="Times New Roman" w:cstheme="minorHAnsi"/>
          <w:b/>
          <w:bCs/>
          <w:color w:val="000000" w:themeColor="text1"/>
          <w:sz w:val="24"/>
          <w:szCs w:val="24"/>
        </w:rPr>
        <w:t xml:space="preserve">Main duties of the </w:t>
      </w:r>
      <w:r w:rsidR="00334473">
        <w:rPr>
          <w:rFonts w:eastAsia="Times New Roman" w:cstheme="minorHAnsi"/>
          <w:b/>
          <w:bCs/>
          <w:color w:val="000000" w:themeColor="text1"/>
          <w:sz w:val="24"/>
          <w:szCs w:val="24"/>
        </w:rPr>
        <w:t>role</w:t>
      </w:r>
    </w:p>
    <w:p w14:paraId="1916A5CB" w14:textId="6B68AB8C" w:rsidR="001C2E87" w:rsidRPr="00334473" w:rsidRDefault="00A9E0F4" w:rsidP="00334473">
      <w:pPr>
        <w:jc w:val="both"/>
        <w:rPr>
          <w:rFonts w:eastAsia="Times New Roman" w:cstheme="minorHAnsi"/>
          <w:color w:val="000000" w:themeColor="text1"/>
        </w:rPr>
      </w:pPr>
      <w:r w:rsidRPr="00334473">
        <w:rPr>
          <w:rFonts w:eastAsia="Times New Roman" w:cstheme="minorHAnsi"/>
          <w:color w:val="000000" w:themeColor="text1"/>
        </w:rPr>
        <w:t xml:space="preserve">The </w:t>
      </w:r>
      <w:r w:rsidR="00334473">
        <w:rPr>
          <w:rFonts w:eastAsia="Times New Roman" w:cstheme="minorHAnsi"/>
          <w:color w:val="000000" w:themeColor="text1"/>
        </w:rPr>
        <w:t>C</w:t>
      </w:r>
      <w:r w:rsidRPr="00334473">
        <w:rPr>
          <w:rFonts w:eastAsia="Times New Roman" w:cstheme="minorHAnsi"/>
          <w:color w:val="000000" w:themeColor="text1"/>
        </w:rPr>
        <w:t xml:space="preserve">linical </w:t>
      </w:r>
      <w:r w:rsidR="00334473">
        <w:rPr>
          <w:rFonts w:eastAsia="Times New Roman" w:cstheme="minorHAnsi"/>
          <w:color w:val="000000" w:themeColor="text1"/>
        </w:rPr>
        <w:t>P</w:t>
      </w:r>
      <w:r w:rsidRPr="00334473">
        <w:rPr>
          <w:rFonts w:eastAsia="Times New Roman" w:cstheme="minorHAnsi"/>
          <w:color w:val="000000" w:themeColor="text1"/>
        </w:rPr>
        <w:t xml:space="preserve">harmacist will work with the existing </w:t>
      </w:r>
      <w:r w:rsidR="00334473">
        <w:rPr>
          <w:rFonts w:eastAsia="Times New Roman" w:cstheme="minorHAnsi"/>
          <w:color w:val="000000" w:themeColor="text1"/>
        </w:rPr>
        <w:t>P</w:t>
      </w:r>
      <w:r w:rsidRPr="00334473">
        <w:rPr>
          <w:rFonts w:eastAsia="Times New Roman" w:cstheme="minorHAnsi"/>
          <w:color w:val="000000" w:themeColor="text1"/>
        </w:rPr>
        <w:t>harmacy team to support the safer delivery of medicines and support medicines optimisation across the PCN.  They will:</w:t>
      </w:r>
    </w:p>
    <w:p w14:paraId="2DBB50D3" w14:textId="777BD980" w:rsidR="001C2E87" w:rsidRPr="00334473" w:rsidRDefault="00A9E0F4" w:rsidP="00334473">
      <w:pPr>
        <w:pStyle w:val="ListParagraph"/>
        <w:numPr>
          <w:ilvl w:val="0"/>
          <w:numId w:val="4"/>
        </w:numPr>
        <w:jc w:val="both"/>
        <w:rPr>
          <w:rFonts w:eastAsia="Times New Roman" w:cstheme="minorHAnsi"/>
          <w:color w:val="000000" w:themeColor="text1"/>
        </w:rPr>
      </w:pPr>
      <w:r w:rsidRPr="00334473">
        <w:rPr>
          <w:rFonts w:eastAsia="Times New Roman" w:cstheme="minorHAnsi"/>
          <w:color w:val="000000" w:themeColor="text1"/>
        </w:rPr>
        <w:t xml:space="preserve">Undertake structured medication reviews for patients both in and out of care homes to proactively manage patients with chronic diseases and complex </w:t>
      </w:r>
      <w:r w:rsidR="002C6B88" w:rsidRPr="00334473">
        <w:rPr>
          <w:rFonts w:eastAsia="Times New Roman" w:cstheme="minorHAnsi"/>
          <w:color w:val="000000" w:themeColor="text1"/>
        </w:rPr>
        <w:t>polypharmacy.</w:t>
      </w:r>
    </w:p>
    <w:p w14:paraId="57028BE1" w14:textId="11C44C12" w:rsidR="001C2E87" w:rsidRPr="00334473" w:rsidRDefault="00A9E0F4" w:rsidP="00334473">
      <w:pPr>
        <w:pStyle w:val="ListParagraph"/>
        <w:numPr>
          <w:ilvl w:val="0"/>
          <w:numId w:val="4"/>
        </w:numPr>
        <w:jc w:val="both"/>
        <w:rPr>
          <w:rFonts w:eastAsia="Times New Roman" w:cstheme="minorHAnsi"/>
          <w:color w:val="000000" w:themeColor="text1"/>
        </w:rPr>
      </w:pPr>
      <w:r w:rsidRPr="00334473">
        <w:rPr>
          <w:rFonts w:eastAsia="Times New Roman" w:cstheme="minorHAnsi"/>
          <w:color w:val="000000" w:themeColor="text1"/>
        </w:rPr>
        <w:t>Support management of medicines on transfer of care</w:t>
      </w:r>
      <w:r w:rsidR="005916A4" w:rsidRPr="00334473">
        <w:rPr>
          <w:rFonts w:eastAsia="Times New Roman" w:cstheme="minorHAnsi"/>
          <w:color w:val="000000" w:themeColor="text1"/>
        </w:rPr>
        <w:t xml:space="preserve"> from hospital.</w:t>
      </w:r>
    </w:p>
    <w:p w14:paraId="20D98F75" w14:textId="031F1059" w:rsidR="001C2E87" w:rsidRPr="00334473" w:rsidRDefault="00A9E0F4" w:rsidP="00334473">
      <w:pPr>
        <w:pStyle w:val="ListParagraph"/>
        <w:numPr>
          <w:ilvl w:val="0"/>
          <w:numId w:val="4"/>
        </w:numPr>
        <w:jc w:val="both"/>
        <w:rPr>
          <w:rFonts w:eastAsia="Times New Roman" w:cstheme="minorHAnsi"/>
          <w:color w:val="000000" w:themeColor="text1"/>
        </w:rPr>
      </w:pPr>
      <w:r w:rsidRPr="00334473">
        <w:rPr>
          <w:rFonts w:eastAsia="Times New Roman" w:cstheme="minorHAnsi"/>
          <w:color w:val="000000" w:themeColor="text1"/>
        </w:rPr>
        <w:t xml:space="preserve">Support the development and implementation of systems for safer prescribing and monitoring of </w:t>
      </w:r>
      <w:r w:rsidR="002C6B88" w:rsidRPr="00334473">
        <w:rPr>
          <w:rFonts w:eastAsia="Times New Roman" w:cstheme="minorHAnsi"/>
          <w:color w:val="000000" w:themeColor="text1"/>
        </w:rPr>
        <w:t>medicines.</w:t>
      </w:r>
    </w:p>
    <w:p w14:paraId="3C3385CB" w14:textId="2FB3245D" w:rsidR="001C2E87" w:rsidRPr="00334473" w:rsidRDefault="00A9E0F4" w:rsidP="00334473">
      <w:pPr>
        <w:pStyle w:val="ListParagraph"/>
        <w:numPr>
          <w:ilvl w:val="0"/>
          <w:numId w:val="4"/>
        </w:numPr>
        <w:jc w:val="both"/>
        <w:rPr>
          <w:rFonts w:eastAsia="Times New Roman" w:cstheme="minorHAnsi"/>
          <w:color w:val="000000" w:themeColor="text1"/>
        </w:rPr>
      </w:pPr>
      <w:r w:rsidRPr="00334473">
        <w:rPr>
          <w:rFonts w:eastAsia="Times New Roman" w:cstheme="minorHAnsi"/>
          <w:color w:val="000000" w:themeColor="text1"/>
        </w:rPr>
        <w:t xml:space="preserve">Provide specialist medicines management advice to patients and health care </w:t>
      </w:r>
      <w:r w:rsidR="002C6B88" w:rsidRPr="00334473">
        <w:rPr>
          <w:rFonts w:eastAsia="Times New Roman" w:cstheme="minorHAnsi"/>
          <w:color w:val="000000" w:themeColor="text1"/>
        </w:rPr>
        <w:t>professionals.</w:t>
      </w:r>
    </w:p>
    <w:p w14:paraId="6DE1C881" w14:textId="1F762F87" w:rsidR="001C2E87" w:rsidRPr="00334473" w:rsidRDefault="00A9E0F4" w:rsidP="00334473">
      <w:pPr>
        <w:pStyle w:val="ListParagraph"/>
        <w:numPr>
          <w:ilvl w:val="0"/>
          <w:numId w:val="4"/>
        </w:numPr>
        <w:jc w:val="both"/>
        <w:rPr>
          <w:rFonts w:eastAsia="Times New Roman" w:cstheme="minorHAnsi"/>
          <w:color w:val="000000" w:themeColor="text1"/>
        </w:rPr>
      </w:pPr>
      <w:r w:rsidRPr="00334473">
        <w:rPr>
          <w:rFonts w:eastAsia="Times New Roman" w:cstheme="minorHAnsi"/>
          <w:color w:val="000000" w:themeColor="text1"/>
        </w:rPr>
        <w:t xml:space="preserve">Work with community and hospital colleagues to help resolve medication-related </w:t>
      </w:r>
      <w:r w:rsidR="002C6B88" w:rsidRPr="00334473">
        <w:rPr>
          <w:rFonts w:eastAsia="Times New Roman" w:cstheme="minorHAnsi"/>
          <w:color w:val="000000" w:themeColor="text1"/>
        </w:rPr>
        <w:t>issues.</w:t>
      </w:r>
    </w:p>
    <w:p w14:paraId="29B530B9" w14:textId="31F14B51" w:rsidR="001C2E87" w:rsidRPr="00334473" w:rsidRDefault="00A9E0F4" w:rsidP="00334473">
      <w:pPr>
        <w:pStyle w:val="ListParagraph"/>
        <w:numPr>
          <w:ilvl w:val="0"/>
          <w:numId w:val="4"/>
        </w:numPr>
        <w:jc w:val="both"/>
        <w:rPr>
          <w:rFonts w:eastAsia="Times New Roman" w:cstheme="minorHAnsi"/>
          <w:color w:val="000000" w:themeColor="text1"/>
        </w:rPr>
      </w:pPr>
      <w:r w:rsidRPr="00334473">
        <w:rPr>
          <w:rFonts w:eastAsia="Times New Roman" w:cstheme="minorHAnsi"/>
          <w:color w:val="000000" w:themeColor="text1"/>
        </w:rPr>
        <w:t xml:space="preserve">Work </w:t>
      </w:r>
      <w:r w:rsidR="002C6B88" w:rsidRPr="00334473">
        <w:rPr>
          <w:rFonts w:eastAsia="Times New Roman" w:cstheme="minorHAnsi"/>
          <w:color w:val="000000" w:themeColor="text1"/>
        </w:rPr>
        <w:t xml:space="preserve">with other </w:t>
      </w:r>
      <w:r w:rsidR="00334473">
        <w:rPr>
          <w:rFonts w:eastAsia="Times New Roman" w:cstheme="minorHAnsi"/>
          <w:color w:val="000000" w:themeColor="text1"/>
        </w:rPr>
        <w:t>P</w:t>
      </w:r>
      <w:r w:rsidR="002C6B88" w:rsidRPr="00334473">
        <w:rPr>
          <w:rFonts w:eastAsia="Times New Roman" w:cstheme="minorHAnsi"/>
          <w:color w:val="000000" w:themeColor="text1"/>
        </w:rPr>
        <w:t xml:space="preserve">harmacists on </w:t>
      </w:r>
      <w:r w:rsidRPr="00334473">
        <w:rPr>
          <w:rFonts w:eastAsia="Times New Roman" w:cstheme="minorHAnsi"/>
          <w:color w:val="000000" w:themeColor="text1"/>
        </w:rPr>
        <w:t xml:space="preserve">large scale projects to improve medicines safety across the </w:t>
      </w:r>
      <w:r w:rsidR="002C6B88" w:rsidRPr="00334473">
        <w:rPr>
          <w:rFonts w:eastAsia="Times New Roman" w:cstheme="minorHAnsi"/>
          <w:color w:val="000000" w:themeColor="text1"/>
        </w:rPr>
        <w:t>PCN.</w:t>
      </w:r>
      <w:r w:rsidRPr="00334473">
        <w:rPr>
          <w:rFonts w:eastAsia="Times New Roman" w:cstheme="minorHAnsi"/>
          <w:color w:val="000000" w:themeColor="text1"/>
        </w:rPr>
        <w:t xml:space="preserve"> </w:t>
      </w:r>
    </w:p>
    <w:p w14:paraId="6D4B5977" w14:textId="1B721F79" w:rsidR="005916A4" w:rsidRPr="00334473" w:rsidRDefault="005916A4" w:rsidP="00334473">
      <w:pPr>
        <w:pStyle w:val="ListParagraph"/>
        <w:numPr>
          <w:ilvl w:val="0"/>
          <w:numId w:val="4"/>
        </w:numPr>
        <w:jc w:val="both"/>
        <w:rPr>
          <w:rFonts w:eastAsia="Times New Roman" w:cstheme="minorHAnsi"/>
          <w:color w:val="000000" w:themeColor="text1"/>
        </w:rPr>
      </w:pPr>
      <w:r w:rsidRPr="00334473">
        <w:rPr>
          <w:rFonts w:eastAsia="Times New Roman" w:cstheme="minorHAnsi"/>
          <w:color w:val="000000" w:themeColor="text1"/>
        </w:rPr>
        <w:t>Answer patient medication queries</w:t>
      </w:r>
    </w:p>
    <w:p w14:paraId="04CCF908" w14:textId="3A1C375E" w:rsidR="001C2E87" w:rsidRPr="00334473" w:rsidRDefault="00A9E0F4" w:rsidP="00334473">
      <w:pPr>
        <w:jc w:val="both"/>
        <w:rPr>
          <w:rFonts w:eastAsia="Times New Roman" w:cstheme="minorHAnsi"/>
          <w:color w:val="000000" w:themeColor="text1"/>
        </w:rPr>
      </w:pPr>
      <w:r w:rsidRPr="00334473">
        <w:rPr>
          <w:rFonts w:eastAsia="Times New Roman" w:cstheme="minorHAnsi"/>
          <w:color w:val="000000" w:themeColor="text1"/>
        </w:rPr>
        <w:t xml:space="preserve">As we are a small team you will also have opportunities to influence the projects you get involved with, depending on your skills and experiences. This is an evolving job role with huge scope for development as we expand our Pharmacy team </w:t>
      </w:r>
      <w:r w:rsidR="002F1AF3" w:rsidRPr="00334473">
        <w:rPr>
          <w:rFonts w:eastAsia="Times New Roman" w:cstheme="minorHAnsi"/>
          <w:color w:val="000000" w:themeColor="text1"/>
        </w:rPr>
        <w:t>in Purbeck.</w:t>
      </w:r>
    </w:p>
    <w:p w14:paraId="257233BA" w14:textId="77777777" w:rsidR="00B42754" w:rsidRPr="00334473" w:rsidRDefault="00B42754" w:rsidP="00334473">
      <w:pPr>
        <w:jc w:val="both"/>
        <w:rPr>
          <w:rFonts w:eastAsia="Times New Roman" w:cstheme="minorHAnsi"/>
          <w:b/>
          <w:bCs/>
          <w:color w:val="000000" w:themeColor="text1"/>
        </w:rPr>
      </w:pPr>
    </w:p>
    <w:p w14:paraId="66C13B14" w14:textId="00046B19" w:rsidR="001C2E87" w:rsidRPr="00C156B4" w:rsidRDefault="00A9E0F4" w:rsidP="00334473">
      <w:pPr>
        <w:jc w:val="both"/>
        <w:rPr>
          <w:rFonts w:eastAsia="Times New Roman" w:cstheme="minorHAnsi"/>
          <w:color w:val="000000" w:themeColor="text1"/>
          <w:sz w:val="24"/>
          <w:szCs w:val="24"/>
        </w:rPr>
      </w:pPr>
      <w:r w:rsidRPr="00C156B4">
        <w:rPr>
          <w:rFonts w:eastAsia="Times New Roman" w:cstheme="minorHAnsi"/>
          <w:b/>
          <w:bCs/>
          <w:color w:val="000000" w:themeColor="text1"/>
          <w:sz w:val="24"/>
          <w:szCs w:val="24"/>
        </w:rPr>
        <w:t>Job description</w:t>
      </w:r>
    </w:p>
    <w:p w14:paraId="376D4E1C" w14:textId="2A700F93" w:rsidR="001C2E87" w:rsidRPr="00C156B4" w:rsidRDefault="00A9E0F4" w:rsidP="00334473">
      <w:pPr>
        <w:jc w:val="both"/>
        <w:rPr>
          <w:rFonts w:eastAsia="Times New Roman" w:cstheme="minorHAnsi"/>
          <w:b/>
          <w:bCs/>
          <w:color w:val="000000" w:themeColor="text1"/>
          <w:sz w:val="24"/>
          <w:szCs w:val="24"/>
        </w:rPr>
      </w:pPr>
      <w:r w:rsidRPr="00C156B4">
        <w:rPr>
          <w:rFonts w:eastAsia="Times New Roman" w:cstheme="minorHAnsi"/>
          <w:b/>
          <w:bCs/>
          <w:color w:val="000000" w:themeColor="text1"/>
          <w:sz w:val="24"/>
          <w:szCs w:val="24"/>
        </w:rPr>
        <w:t>Job responsibilities</w:t>
      </w:r>
    </w:p>
    <w:p w14:paraId="7D5D60CB" w14:textId="29E12BBB" w:rsidR="001C2E87" w:rsidRPr="00334473" w:rsidRDefault="5FCBD7B1" w:rsidP="00334473">
      <w:pPr>
        <w:spacing w:line="254" w:lineRule="auto"/>
        <w:jc w:val="both"/>
        <w:rPr>
          <w:rFonts w:eastAsia="Times New Roman" w:cstheme="minorHAnsi"/>
        </w:rPr>
      </w:pPr>
      <w:r w:rsidRPr="00334473">
        <w:rPr>
          <w:rFonts w:eastAsia="Times New Roman" w:cstheme="minorHAnsi"/>
        </w:rPr>
        <w:t xml:space="preserve">To be part of a multi-skilled primary care team </w:t>
      </w:r>
      <w:r w:rsidR="00A9E0F4" w:rsidRPr="00334473">
        <w:rPr>
          <w:rFonts w:eastAsia="Times New Roman" w:cstheme="minorHAnsi"/>
        </w:rPr>
        <w:t xml:space="preserve">in a patient facing role </w:t>
      </w:r>
      <w:r w:rsidRPr="00334473">
        <w:rPr>
          <w:rFonts w:eastAsia="Times New Roman" w:cstheme="minorHAnsi"/>
        </w:rPr>
        <w:t>providing patient centred medical services based on patient needs with a focus on continuity of care. Including:</w:t>
      </w:r>
    </w:p>
    <w:p w14:paraId="52B94E7E" w14:textId="11166209" w:rsidR="001C2E87" w:rsidRPr="00334473" w:rsidRDefault="00A9E0F4" w:rsidP="00334473">
      <w:pPr>
        <w:spacing w:line="254" w:lineRule="auto"/>
        <w:jc w:val="both"/>
        <w:rPr>
          <w:rFonts w:eastAsia="Times New Roman" w:cstheme="minorHAnsi"/>
          <w:i/>
          <w:iCs/>
        </w:rPr>
      </w:pPr>
      <w:r w:rsidRPr="00334473">
        <w:rPr>
          <w:rFonts w:eastAsia="Times New Roman" w:cstheme="minorHAnsi"/>
          <w:i/>
          <w:iCs/>
        </w:rPr>
        <w:t xml:space="preserve">Patient facing </w:t>
      </w:r>
      <w:r w:rsidR="00683E75" w:rsidRPr="00334473">
        <w:rPr>
          <w:rFonts w:eastAsia="Times New Roman" w:cstheme="minorHAnsi"/>
          <w:i/>
          <w:iCs/>
        </w:rPr>
        <w:t xml:space="preserve">/ telephone </w:t>
      </w:r>
      <w:r w:rsidRPr="00334473">
        <w:rPr>
          <w:rFonts w:eastAsia="Times New Roman" w:cstheme="minorHAnsi"/>
          <w:i/>
          <w:iCs/>
        </w:rPr>
        <w:t>Clinical Medication Review</w:t>
      </w:r>
    </w:p>
    <w:p w14:paraId="6390CE45" w14:textId="10F6AB33" w:rsidR="001C2E87" w:rsidRPr="00334473" w:rsidRDefault="00A9E0F4" w:rsidP="00334473">
      <w:pPr>
        <w:pStyle w:val="ListParagraph"/>
        <w:numPr>
          <w:ilvl w:val="0"/>
          <w:numId w:val="8"/>
        </w:numPr>
        <w:spacing w:line="276" w:lineRule="auto"/>
        <w:jc w:val="both"/>
        <w:rPr>
          <w:rFonts w:eastAsia="Times New Roman" w:cstheme="minorHAnsi"/>
        </w:rPr>
      </w:pPr>
      <w:r w:rsidRPr="00334473">
        <w:rPr>
          <w:rFonts w:eastAsia="Times New Roman" w:cstheme="minorHAnsi"/>
        </w:rPr>
        <w:t>Be</w:t>
      </w:r>
      <w:r w:rsidR="00E31404" w:rsidRPr="00334473">
        <w:rPr>
          <w:rFonts w:eastAsia="Times New Roman" w:cstheme="minorHAnsi"/>
        </w:rPr>
        <w:t xml:space="preserve"> </w:t>
      </w:r>
      <w:r w:rsidRPr="00334473">
        <w:rPr>
          <w:rFonts w:eastAsia="Times New Roman" w:cstheme="minorHAnsi"/>
        </w:rPr>
        <w:t xml:space="preserve">responsible for the care management of patients with chronic diseases and undertake clinical medication reviews to proactively manage people with complex polypharmacy, especially the </w:t>
      </w:r>
      <w:r w:rsidRPr="00334473">
        <w:rPr>
          <w:rFonts w:eastAsia="Times New Roman" w:cstheme="minorHAnsi"/>
        </w:rPr>
        <w:lastRenderedPageBreak/>
        <w:t xml:space="preserve">elderly, people in care homes, those with multiple co-morbidities and people with learning disabilities or </w:t>
      </w:r>
      <w:r w:rsidR="002C6B88" w:rsidRPr="00334473">
        <w:rPr>
          <w:rFonts w:eastAsia="Times New Roman" w:cstheme="minorHAnsi"/>
        </w:rPr>
        <w:t>autism.</w:t>
      </w:r>
    </w:p>
    <w:p w14:paraId="35582953" w14:textId="0FFA3061" w:rsidR="001C2E87" w:rsidRPr="00334473" w:rsidRDefault="00A9E0F4" w:rsidP="00334473">
      <w:pPr>
        <w:pStyle w:val="ListParagraph"/>
        <w:numPr>
          <w:ilvl w:val="0"/>
          <w:numId w:val="8"/>
        </w:numPr>
        <w:spacing w:line="254" w:lineRule="auto"/>
        <w:jc w:val="both"/>
        <w:rPr>
          <w:rFonts w:eastAsia="Times New Roman" w:cstheme="minorHAnsi"/>
          <w:color w:val="000000" w:themeColor="text1"/>
        </w:rPr>
      </w:pPr>
      <w:r w:rsidRPr="00334473">
        <w:rPr>
          <w:rFonts w:eastAsia="Times New Roman" w:cstheme="minorHAnsi"/>
        </w:rPr>
        <w:t xml:space="preserve">Review the on-going need for each medication, ensuring monitoring needs are performed and use the opportunity to support patients achieve better health outcomes through shared decision-making </w:t>
      </w:r>
      <w:r w:rsidR="002C6B88" w:rsidRPr="00334473">
        <w:rPr>
          <w:rFonts w:eastAsia="Times New Roman" w:cstheme="minorHAnsi"/>
        </w:rPr>
        <w:t>conversations.</w:t>
      </w:r>
      <w:r w:rsidRPr="00334473">
        <w:rPr>
          <w:rFonts w:eastAsia="Times New Roman" w:cstheme="minorHAnsi"/>
        </w:rPr>
        <w:t xml:space="preserve"> </w:t>
      </w:r>
    </w:p>
    <w:p w14:paraId="78B8C2F9" w14:textId="12A7A9FE" w:rsidR="001C2E87" w:rsidRPr="00334473" w:rsidRDefault="00A9E0F4" w:rsidP="00334473">
      <w:pPr>
        <w:pStyle w:val="ListParagraph"/>
        <w:numPr>
          <w:ilvl w:val="0"/>
          <w:numId w:val="8"/>
        </w:numPr>
        <w:spacing w:line="254" w:lineRule="auto"/>
        <w:jc w:val="both"/>
        <w:rPr>
          <w:rFonts w:eastAsia="Times New Roman" w:cstheme="minorHAnsi"/>
        </w:rPr>
      </w:pPr>
      <w:r w:rsidRPr="00334473">
        <w:rPr>
          <w:rFonts w:eastAsia="Times New Roman" w:cstheme="minorHAnsi"/>
        </w:rPr>
        <w:t xml:space="preserve">Support patients to take their medications to get the best from them, reduce waste and promote </w:t>
      </w:r>
      <w:r w:rsidR="002C6B88" w:rsidRPr="00334473">
        <w:rPr>
          <w:rFonts w:eastAsia="Times New Roman" w:cstheme="minorHAnsi"/>
        </w:rPr>
        <w:t>self-care.</w:t>
      </w:r>
    </w:p>
    <w:p w14:paraId="5B98CFE5" w14:textId="233FBEC6" w:rsidR="001C2E87" w:rsidRPr="00334473" w:rsidRDefault="00A9E0F4" w:rsidP="00334473">
      <w:pPr>
        <w:pStyle w:val="ListParagraph"/>
        <w:numPr>
          <w:ilvl w:val="0"/>
          <w:numId w:val="8"/>
        </w:numPr>
        <w:spacing w:line="254" w:lineRule="auto"/>
        <w:jc w:val="both"/>
        <w:rPr>
          <w:rFonts w:eastAsia="Times New Roman" w:cstheme="minorHAnsi"/>
          <w:color w:val="000000" w:themeColor="text1"/>
        </w:rPr>
      </w:pPr>
      <w:r w:rsidRPr="00334473">
        <w:rPr>
          <w:rFonts w:eastAsia="Times New Roman" w:cstheme="minorHAnsi"/>
        </w:rPr>
        <w:t xml:space="preserve">Make appropriate recommendations to </w:t>
      </w:r>
      <w:r w:rsidR="002C6B88" w:rsidRPr="00334473">
        <w:rPr>
          <w:rFonts w:eastAsia="Times New Roman" w:cstheme="minorHAnsi"/>
        </w:rPr>
        <w:t>prescribers.</w:t>
      </w:r>
    </w:p>
    <w:p w14:paraId="205788FF" w14:textId="13C84E34" w:rsidR="00F65050" w:rsidRPr="00334473" w:rsidRDefault="00F65050" w:rsidP="00334473">
      <w:pPr>
        <w:pStyle w:val="ListParagraph"/>
        <w:numPr>
          <w:ilvl w:val="0"/>
          <w:numId w:val="8"/>
        </w:numPr>
        <w:spacing w:line="254" w:lineRule="auto"/>
        <w:jc w:val="both"/>
        <w:rPr>
          <w:rFonts w:eastAsia="Times New Roman" w:cstheme="minorHAnsi"/>
          <w:color w:val="000000" w:themeColor="text1"/>
        </w:rPr>
      </w:pPr>
      <w:r w:rsidRPr="00334473">
        <w:rPr>
          <w:rFonts w:eastAsia="Times New Roman" w:cstheme="minorHAnsi"/>
        </w:rPr>
        <w:t>Promote</w:t>
      </w:r>
      <w:r w:rsidR="00805390" w:rsidRPr="00334473">
        <w:rPr>
          <w:rFonts w:eastAsia="Times New Roman" w:cstheme="minorHAnsi"/>
        </w:rPr>
        <w:t xml:space="preserve"> safe disposal</w:t>
      </w:r>
      <w:r w:rsidR="00C53049" w:rsidRPr="00334473">
        <w:rPr>
          <w:rFonts w:eastAsia="Times New Roman" w:cstheme="minorHAnsi"/>
        </w:rPr>
        <w:t xml:space="preserve"> of medicines </w:t>
      </w:r>
      <w:r w:rsidR="00805390" w:rsidRPr="00334473">
        <w:rPr>
          <w:rFonts w:eastAsia="Times New Roman" w:cstheme="minorHAnsi"/>
        </w:rPr>
        <w:t>and recycling of</w:t>
      </w:r>
      <w:r w:rsidR="00C53049" w:rsidRPr="00334473">
        <w:rPr>
          <w:rFonts w:eastAsia="Times New Roman" w:cstheme="minorHAnsi"/>
        </w:rPr>
        <w:t xml:space="preserve"> </w:t>
      </w:r>
      <w:r w:rsidR="002C6B88" w:rsidRPr="00334473">
        <w:rPr>
          <w:rFonts w:eastAsia="Times New Roman" w:cstheme="minorHAnsi"/>
        </w:rPr>
        <w:t>inhaler.</w:t>
      </w:r>
    </w:p>
    <w:p w14:paraId="3366050C" w14:textId="3AEF00EC" w:rsidR="001C2E87" w:rsidRPr="00334473" w:rsidRDefault="00A9E0F4" w:rsidP="00334473">
      <w:pPr>
        <w:spacing w:line="254" w:lineRule="auto"/>
        <w:jc w:val="both"/>
        <w:rPr>
          <w:rFonts w:eastAsia="Times New Roman" w:cstheme="minorHAnsi"/>
          <w:i/>
          <w:iCs/>
        </w:rPr>
      </w:pPr>
      <w:r w:rsidRPr="00334473">
        <w:rPr>
          <w:rFonts w:eastAsia="Times New Roman" w:cstheme="minorHAnsi"/>
          <w:i/>
          <w:iCs/>
        </w:rPr>
        <w:t xml:space="preserve">Patient facing Long-term condition </w:t>
      </w:r>
      <w:r w:rsidR="002C6B88" w:rsidRPr="00334473">
        <w:rPr>
          <w:rFonts w:eastAsia="Times New Roman" w:cstheme="minorHAnsi"/>
          <w:i/>
          <w:iCs/>
        </w:rPr>
        <w:t>clinics.</w:t>
      </w:r>
    </w:p>
    <w:p w14:paraId="4D1EA425" w14:textId="7718FF0E" w:rsidR="001C2E87" w:rsidRPr="00334473" w:rsidRDefault="00A9E0F4" w:rsidP="00334473">
      <w:pPr>
        <w:pStyle w:val="ListParagraph"/>
        <w:numPr>
          <w:ilvl w:val="0"/>
          <w:numId w:val="8"/>
        </w:numPr>
        <w:spacing w:line="276" w:lineRule="auto"/>
        <w:jc w:val="both"/>
        <w:rPr>
          <w:rFonts w:eastAsia="Times New Roman" w:cstheme="minorHAnsi"/>
        </w:rPr>
      </w:pPr>
      <w:r w:rsidRPr="00334473">
        <w:rPr>
          <w:rFonts w:eastAsia="Times New Roman" w:cstheme="minorHAnsi"/>
        </w:rPr>
        <w:t xml:space="preserve">Help to set up </w:t>
      </w:r>
      <w:r w:rsidR="00334473">
        <w:rPr>
          <w:rFonts w:eastAsia="Times New Roman" w:cstheme="minorHAnsi"/>
        </w:rPr>
        <w:t>P</w:t>
      </w:r>
      <w:r w:rsidRPr="00334473">
        <w:rPr>
          <w:rFonts w:eastAsia="Times New Roman" w:cstheme="minorHAnsi"/>
        </w:rPr>
        <w:t xml:space="preserve">harmacist run long term condition clinics particularly for patients with complicated medication </w:t>
      </w:r>
      <w:r w:rsidR="002C6B88" w:rsidRPr="00334473">
        <w:rPr>
          <w:rFonts w:eastAsia="Times New Roman" w:cstheme="minorHAnsi"/>
        </w:rPr>
        <w:t>regimes.</w:t>
      </w:r>
    </w:p>
    <w:p w14:paraId="3896EB75" w14:textId="2A20CC73" w:rsidR="000D1C14" w:rsidRPr="00334473" w:rsidRDefault="000D1C14" w:rsidP="00334473">
      <w:pPr>
        <w:pStyle w:val="ListParagraph"/>
        <w:numPr>
          <w:ilvl w:val="0"/>
          <w:numId w:val="8"/>
        </w:numPr>
        <w:spacing w:line="276" w:lineRule="auto"/>
        <w:jc w:val="both"/>
        <w:rPr>
          <w:rFonts w:eastAsia="Times New Roman" w:cstheme="minorHAnsi"/>
        </w:rPr>
      </w:pPr>
      <w:r w:rsidRPr="00334473">
        <w:rPr>
          <w:rFonts w:eastAsia="Times New Roman" w:cstheme="minorHAnsi"/>
        </w:rPr>
        <w:t>Optimisation of blood pressure control</w:t>
      </w:r>
    </w:p>
    <w:p w14:paraId="1562DC96" w14:textId="50F7A5A0" w:rsidR="001C2E87" w:rsidRPr="00334473" w:rsidRDefault="00A9E0F4" w:rsidP="00334473">
      <w:pPr>
        <w:spacing w:line="276" w:lineRule="auto"/>
        <w:jc w:val="both"/>
        <w:rPr>
          <w:rFonts w:eastAsia="Times New Roman" w:cstheme="minorHAnsi"/>
          <w:i/>
          <w:iCs/>
        </w:rPr>
      </w:pPr>
      <w:r w:rsidRPr="00334473">
        <w:rPr>
          <w:rFonts w:eastAsia="Times New Roman" w:cstheme="minorHAnsi"/>
          <w:i/>
          <w:iCs/>
        </w:rPr>
        <w:t>Patient facing Care Home Medication Reviews</w:t>
      </w:r>
    </w:p>
    <w:p w14:paraId="7A0F2E32" w14:textId="7928E5B6" w:rsidR="001C2E87" w:rsidRPr="00334473" w:rsidRDefault="00A9E0F4" w:rsidP="00334473">
      <w:pPr>
        <w:pStyle w:val="ListParagraph"/>
        <w:numPr>
          <w:ilvl w:val="0"/>
          <w:numId w:val="8"/>
        </w:numPr>
        <w:spacing w:line="254" w:lineRule="auto"/>
        <w:jc w:val="both"/>
        <w:rPr>
          <w:rFonts w:eastAsiaTheme="minorEastAsia" w:cstheme="minorHAnsi"/>
          <w:color w:val="000000" w:themeColor="text1"/>
        </w:rPr>
      </w:pPr>
      <w:r w:rsidRPr="00334473">
        <w:rPr>
          <w:rFonts w:eastAsia="Times New Roman" w:cstheme="minorHAnsi"/>
        </w:rPr>
        <w:t>Undertake clinical medication reviews, f</w:t>
      </w:r>
      <w:r w:rsidRPr="00334473">
        <w:rPr>
          <w:rFonts w:eastAsia="Times New Roman" w:cstheme="minorHAnsi"/>
          <w:color w:val="000000" w:themeColor="text1"/>
        </w:rPr>
        <w:t xml:space="preserve">ormulate a medicines optimisation plan jointly with the patient/ carer and facilitate its implementation by working with other professionals, services and agencies as </w:t>
      </w:r>
      <w:r w:rsidR="002C6B88" w:rsidRPr="00334473">
        <w:rPr>
          <w:rFonts w:eastAsia="Times New Roman" w:cstheme="minorHAnsi"/>
          <w:color w:val="000000" w:themeColor="text1"/>
        </w:rPr>
        <w:t>necessary.</w:t>
      </w:r>
    </w:p>
    <w:p w14:paraId="2026F244" w14:textId="148BEAE0" w:rsidR="001C2E87" w:rsidRPr="00334473" w:rsidRDefault="00A9E0F4" w:rsidP="00334473">
      <w:pPr>
        <w:pStyle w:val="ListParagraph"/>
        <w:numPr>
          <w:ilvl w:val="0"/>
          <w:numId w:val="8"/>
        </w:numPr>
        <w:spacing w:line="254" w:lineRule="auto"/>
        <w:jc w:val="both"/>
        <w:rPr>
          <w:rFonts w:eastAsia="Times New Roman" w:cstheme="minorHAnsi"/>
          <w:color w:val="000000" w:themeColor="text1"/>
        </w:rPr>
      </w:pPr>
      <w:r w:rsidRPr="00334473">
        <w:rPr>
          <w:rFonts w:eastAsia="Times New Roman" w:cstheme="minorHAnsi"/>
        </w:rPr>
        <w:t>Work with care home staff to improve safety of medicines ordering and administration.</w:t>
      </w:r>
    </w:p>
    <w:p w14:paraId="61E66329" w14:textId="46FDCD23" w:rsidR="001C2E87" w:rsidRPr="00334473" w:rsidRDefault="00A9E0F4" w:rsidP="00334473">
      <w:pPr>
        <w:spacing w:line="254" w:lineRule="auto"/>
        <w:jc w:val="both"/>
        <w:rPr>
          <w:rFonts w:eastAsia="Times New Roman" w:cstheme="minorHAnsi"/>
          <w:i/>
          <w:iCs/>
        </w:rPr>
      </w:pPr>
      <w:r w:rsidRPr="00334473">
        <w:rPr>
          <w:rFonts w:eastAsia="Times New Roman" w:cstheme="minorHAnsi"/>
          <w:i/>
          <w:iCs/>
        </w:rPr>
        <w:t>Medicines information</w:t>
      </w:r>
      <w:r w:rsidR="5FCBD7B1" w:rsidRPr="00334473">
        <w:rPr>
          <w:rFonts w:eastAsia="Times New Roman" w:cstheme="minorHAnsi"/>
          <w:i/>
          <w:iCs/>
        </w:rPr>
        <w:t xml:space="preserve"> </w:t>
      </w:r>
    </w:p>
    <w:p w14:paraId="1B22CF66" w14:textId="1EACF907" w:rsidR="001C2E87" w:rsidRPr="00334473" w:rsidRDefault="00A9E0F4" w:rsidP="00334473">
      <w:pPr>
        <w:pStyle w:val="ListParagraph"/>
        <w:numPr>
          <w:ilvl w:val="0"/>
          <w:numId w:val="8"/>
        </w:numPr>
        <w:spacing w:line="254" w:lineRule="auto"/>
        <w:jc w:val="both"/>
        <w:rPr>
          <w:rFonts w:eastAsia="Times New Roman" w:cstheme="minorHAnsi"/>
        </w:rPr>
      </w:pPr>
      <w:r w:rsidRPr="00334473">
        <w:rPr>
          <w:rFonts w:eastAsia="Times New Roman" w:cstheme="minorHAnsi"/>
        </w:rPr>
        <w:t xml:space="preserve">Take part in the </w:t>
      </w:r>
      <w:r w:rsidR="00334473">
        <w:rPr>
          <w:rFonts w:eastAsia="Times New Roman" w:cstheme="minorHAnsi"/>
        </w:rPr>
        <w:t>P</w:t>
      </w:r>
      <w:r w:rsidRPr="00334473">
        <w:rPr>
          <w:rFonts w:eastAsia="Times New Roman" w:cstheme="minorHAnsi"/>
        </w:rPr>
        <w:t>harmacy team central rota to answers relevant medicine-related enquiries from GPs, other practice staff, other healthcare teams (</w:t>
      </w:r>
      <w:r w:rsidR="002C6B88" w:rsidRPr="00334473">
        <w:rPr>
          <w:rFonts w:eastAsia="Times New Roman" w:cstheme="minorHAnsi"/>
        </w:rPr>
        <w:t>e.g.,</w:t>
      </w:r>
      <w:r w:rsidRPr="00334473">
        <w:rPr>
          <w:rFonts w:eastAsia="Times New Roman" w:cstheme="minorHAnsi"/>
        </w:rPr>
        <w:t xml:space="preserve"> community </w:t>
      </w:r>
      <w:r w:rsidR="00334473">
        <w:rPr>
          <w:rFonts w:eastAsia="Times New Roman" w:cstheme="minorHAnsi"/>
        </w:rPr>
        <w:t>P</w:t>
      </w:r>
      <w:r w:rsidRPr="00334473">
        <w:rPr>
          <w:rFonts w:eastAsia="Times New Roman" w:cstheme="minorHAnsi"/>
        </w:rPr>
        <w:t xml:space="preserve">harmacy) and patients. </w:t>
      </w:r>
    </w:p>
    <w:p w14:paraId="11EAF4F8" w14:textId="04E9726A" w:rsidR="001C2E87" w:rsidRPr="00334473" w:rsidRDefault="00A9E0F4" w:rsidP="00334473">
      <w:pPr>
        <w:pStyle w:val="ListParagraph"/>
        <w:numPr>
          <w:ilvl w:val="0"/>
          <w:numId w:val="8"/>
        </w:numPr>
        <w:spacing w:line="254" w:lineRule="auto"/>
        <w:jc w:val="both"/>
        <w:rPr>
          <w:rFonts w:eastAsia="Times New Roman" w:cstheme="minorHAnsi"/>
          <w:color w:val="000000" w:themeColor="text1"/>
        </w:rPr>
      </w:pPr>
      <w:r w:rsidRPr="00334473">
        <w:rPr>
          <w:rFonts w:eastAsia="Times New Roman" w:cstheme="minorHAnsi"/>
        </w:rPr>
        <w:t xml:space="preserve">Suggest and recommend solutions using clinical knowledge and trusted pharmaceutical </w:t>
      </w:r>
      <w:r w:rsidR="002C6B88" w:rsidRPr="00334473">
        <w:rPr>
          <w:rFonts w:eastAsia="Times New Roman" w:cstheme="minorHAnsi"/>
        </w:rPr>
        <w:t>sources.</w:t>
      </w:r>
    </w:p>
    <w:p w14:paraId="06BBF824" w14:textId="2E2E77A3" w:rsidR="001C2E87" w:rsidRPr="00334473" w:rsidRDefault="00A9E0F4" w:rsidP="00334473">
      <w:pPr>
        <w:spacing w:line="254" w:lineRule="auto"/>
        <w:jc w:val="both"/>
        <w:rPr>
          <w:rFonts w:eastAsia="Times New Roman" w:cstheme="minorHAnsi"/>
          <w:i/>
          <w:iCs/>
        </w:rPr>
      </w:pPr>
      <w:r w:rsidRPr="00334473">
        <w:rPr>
          <w:rFonts w:eastAsia="Times New Roman" w:cstheme="minorHAnsi"/>
          <w:i/>
          <w:iCs/>
        </w:rPr>
        <w:t>Medicine Reconciliation</w:t>
      </w:r>
    </w:p>
    <w:p w14:paraId="398AC2E3" w14:textId="4F993244" w:rsidR="001C2E87" w:rsidRPr="00334473" w:rsidRDefault="00A9E0F4" w:rsidP="00334473">
      <w:pPr>
        <w:pStyle w:val="ListParagraph"/>
        <w:numPr>
          <w:ilvl w:val="0"/>
          <w:numId w:val="8"/>
        </w:numPr>
        <w:spacing w:line="254" w:lineRule="auto"/>
        <w:jc w:val="both"/>
        <w:rPr>
          <w:rFonts w:eastAsia="Times New Roman" w:cstheme="minorHAnsi"/>
          <w:color w:val="000000" w:themeColor="text1"/>
        </w:rPr>
      </w:pPr>
      <w:r w:rsidRPr="00334473">
        <w:rPr>
          <w:rFonts w:eastAsia="Times New Roman" w:cstheme="minorHAnsi"/>
        </w:rPr>
        <w:t>Carry out medication reviews and reconciliation for all new care home patients and for patients whose care is transferred back into primary care.</w:t>
      </w:r>
    </w:p>
    <w:p w14:paraId="2B0011F9" w14:textId="78A16CCD" w:rsidR="001C2E87" w:rsidRPr="00334473" w:rsidRDefault="00A9E0F4" w:rsidP="00334473">
      <w:pPr>
        <w:spacing w:line="254" w:lineRule="auto"/>
        <w:jc w:val="both"/>
        <w:rPr>
          <w:rFonts w:eastAsia="Times New Roman" w:cstheme="minorHAnsi"/>
          <w:i/>
          <w:iCs/>
        </w:rPr>
      </w:pPr>
      <w:r w:rsidRPr="00334473">
        <w:rPr>
          <w:rFonts w:eastAsia="Times New Roman" w:cstheme="minorHAnsi"/>
          <w:i/>
          <w:iCs/>
        </w:rPr>
        <w:t>Medicines Management</w:t>
      </w:r>
    </w:p>
    <w:p w14:paraId="47B5144A" w14:textId="3B477886" w:rsidR="001C2E87" w:rsidRPr="00334473" w:rsidRDefault="00A9E0F4" w:rsidP="00334473">
      <w:pPr>
        <w:pStyle w:val="ListParagraph"/>
        <w:numPr>
          <w:ilvl w:val="0"/>
          <w:numId w:val="8"/>
        </w:numPr>
        <w:jc w:val="both"/>
        <w:rPr>
          <w:rFonts w:eastAsia="Times New Roman" w:cstheme="minorHAnsi"/>
          <w:color w:val="000000" w:themeColor="text1"/>
        </w:rPr>
      </w:pPr>
      <w:r w:rsidRPr="00334473">
        <w:rPr>
          <w:rFonts w:eastAsia="Times New Roman" w:cstheme="minorHAnsi"/>
        </w:rPr>
        <w:t>Support initiatives for antimicrobial stewardship to reduce inappropriate antibiotic prescribing locally.</w:t>
      </w:r>
      <w:r w:rsidRPr="00334473">
        <w:rPr>
          <w:rFonts w:eastAsia="Times New Roman" w:cstheme="minorHAnsi"/>
          <w:i/>
          <w:iCs/>
        </w:rPr>
        <w:t xml:space="preserve"> </w:t>
      </w:r>
    </w:p>
    <w:p w14:paraId="586058E5" w14:textId="430254D2" w:rsidR="001C2E87" w:rsidRPr="00334473" w:rsidRDefault="00A9E0F4" w:rsidP="00334473">
      <w:pPr>
        <w:pStyle w:val="ListParagraph"/>
        <w:numPr>
          <w:ilvl w:val="0"/>
          <w:numId w:val="8"/>
        </w:numPr>
        <w:jc w:val="both"/>
        <w:rPr>
          <w:rFonts w:eastAsia="Times New Roman" w:cstheme="minorHAnsi"/>
          <w:color w:val="000000" w:themeColor="text1"/>
        </w:rPr>
      </w:pPr>
      <w:r w:rsidRPr="00334473">
        <w:rPr>
          <w:rFonts w:eastAsia="Times New Roman" w:cstheme="minorHAnsi"/>
        </w:rPr>
        <w:t>Support the</w:t>
      </w:r>
      <w:r w:rsidR="002E51E6" w:rsidRPr="00334473">
        <w:rPr>
          <w:rFonts w:eastAsia="Times New Roman" w:cstheme="minorHAnsi"/>
        </w:rPr>
        <w:t xml:space="preserve"> dispensary</w:t>
      </w:r>
      <w:r w:rsidRPr="00334473">
        <w:rPr>
          <w:rFonts w:eastAsia="Times New Roman" w:cstheme="minorHAnsi"/>
        </w:rPr>
        <w:t xml:space="preserve"> team in the set up and roll out of a new way of working to manage blood monitoring of High-Risk Drugs and DOACs</w:t>
      </w:r>
      <w:r w:rsidR="002E51E6" w:rsidRPr="00334473">
        <w:rPr>
          <w:rFonts w:eastAsia="Times New Roman" w:cstheme="minorHAnsi"/>
        </w:rPr>
        <w:t>.</w:t>
      </w:r>
    </w:p>
    <w:p w14:paraId="26A8FA9D" w14:textId="0B637D01" w:rsidR="001C2E87" w:rsidRPr="00334473" w:rsidRDefault="00A9E0F4" w:rsidP="00334473">
      <w:pPr>
        <w:pStyle w:val="ListParagraph"/>
        <w:numPr>
          <w:ilvl w:val="0"/>
          <w:numId w:val="8"/>
        </w:numPr>
        <w:jc w:val="both"/>
        <w:rPr>
          <w:rFonts w:eastAsia="Times New Roman" w:cstheme="minorHAnsi"/>
          <w:color w:val="000000" w:themeColor="text1"/>
        </w:rPr>
      </w:pPr>
      <w:r w:rsidRPr="00334473">
        <w:rPr>
          <w:rFonts w:eastAsia="Times New Roman" w:cstheme="minorHAnsi"/>
        </w:rPr>
        <w:t>Take part in the monthly rota to check DOAC doses in response to these blood results.</w:t>
      </w:r>
    </w:p>
    <w:p w14:paraId="448FEC9B" w14:textId="7ABDB1AB" w:rsidR="001C2E87" w:rsidRPr="00334473" w:rsidRDefault="00A9E0F4" w:rsidP="00334473">
      <w:pPr>
        <w:pStyle w:val="ListParagraph"/>
        <w:numPr>
          <w:ilvl w:val="0"/>
          <w:numId w:val="8"/>
        </w:numPr>
        <w:jc w:val="both"/>
        <w:rPr>
          <w:rFonts w:eastAsia="Times New Roman" w:cstheme="minorHAnsi"/>
        </w:rPr>
      </w:pPr>
      <w:r w:rsidRPr="00334473">
        <w:rPr>
          <w:rFonts w:eastAsia="Times New Roman" w:cstheme="minorHAnsi"/>
        </w:rPr>
        <w:t xml:space="preserve">Provide specialist expertise in the use of medicines whilst helping to address both the public health and social care needs of patients at the PCN’s practices and to help in tackling </w:t>
      </w:r>
      <w:r w:rsidR="002C6B88" w:rsidRPr="00334473">
        <w:rPr>
          <w:rFonts w:eastAsia="Times New Roman" w:cstheme="minorHAnsi"/>
        </w:rPr>
        <w:t>inequalities.</w:t>
      </w:r>
    </w:p>
    <w:p w14:paraId="58828289" w14:textId="19933F0D" w:rsidR="001C2E87" w:rsidRPr="00334473" w:rsidRDefault="00A9E0F4" w:rsidP="00334473">
      <w:pPr>
        <w:pStyle w:val="ListParagraph"/>
        <w:numPr>
          <w:ilvl w:val="0"/>
          <w:numId w:val="8"/>
        </w:numPr>
        <w:jc w:val="both"/>
        <w:rPr>
          <w:rFonts w:eastAsia="Times New Roman" w:cstheme="minorHAnsi"/>
        </w:rPr>
      </w:pPr>
      <w:r w:rsidRPr="00334473">
        <w:rPr>
          <w:rFonts w:eastAsia="Times New Roman" w:cstheme="minorHAnsi"/>
        </w:rPr>
        <w:t xml:space="preserve">Undertake specific </w:t>
      </w:r>
      <w:r w:rsidR="001D3D24" w:rsidRPr="00334473">
        <w:rPr>
          <w:rFonts w:eastAsia="Times New Roman" w:cstheme="minorHAnsi"/>
        </w:rPr>
        <w:t>medicine’s</w:t>
      </w:r>
      <w:r w:rsidRPr="00334473">
        <w:rPr>
          <w:rFonts w:eastAsia="Times New Roman" w:cstheme="minorHAnsi"/>
        </w:rPr>
        <w:t xml:space="preserve"> optimisation-based projects/portfolio areas of work as may be required by the Pharmacy Team</w:t>
      </w:r>
      <w:r w:rsidR="002107F3" w:rsidRPr="00334473">
        <w:rPr>
          <w:rFonts w:eastAsia="Times New Roman" w:cstheme="minorHAnsi"/>
        </w:rPr>
        <w:t xml:space="preserve">, </w:t>
      </w:r>
      <w:r w:rsidR="001D3D24" w:rsidRPr="00334473">
        <w:rPr>
          <w:rFonts w:eastAsia="Times New Roman" w:cstheme="minorHAnsi"/>
        </w:rPr>
        <w:t>e.g.,</w:t>
      </w:r>
      <w:r w:rsidR="002107F3" w:rsidRPr="00334473">
        <w:rPr>
          <w:rFonts w:eastAsia="Times New Roman" w:cstheme="minorHAnsi"/>
        </w:rPr>
        <w:t xml:space="preserve"> diabetes medication.</w:t>
      </w:r>
    </w:p>
    <w:p w14:paraId="46944A76" w14:textId="658EEA90" w:rsidR="001C2E87" w:rsidRPr="00334473" w:rsidRDefault="00A9E0F4" w:rsidP="00334473">
      <w:pPr>
        <w:spacing w:line="254" w:lineRule="auto"/>
        <w:jc w:val="both"/>
        <w:rPr>
          <w:rFonts w:eastAsia="Times New Roman" w:cstheme="minorHAnsi"/>
          <w:i/>
          <w:iCs/>
        </w:rPr>
      </w:pPr>
      <w:r w:rsidRPr="00334473">
        <w:rPr>
          <w:rFonts w:eastAsia="Times New Roman" w:cstheme="minorHAnsi"/>
          <w:i/>
          <w:iCs/>
        </w:rPr>
        <w:t>Collaborating Working Relationships</w:t>
      </w:r>
    </w:p>
    <w:p w14:paraId="1646B741" w14:textId="6A135A2D" w:rsidR="001C2E87" w:rsidRPr="00334473" w:rsidRDefault="00A95A4F" w:rsidP="00334473">
      <w:pPr>
        <w:pStyle w:val="ListParagraph"/>
        <w:numPr>
          <w:ilvl w:val="0"/>
          <w:numId w:val="8"/>
        </w:numPr>
        <w:spacing w:line="276" w:lineRule="auto"/>
        <w:jc w:val="both"/>
        <w:rPr>
          <w:rFonts w:eastAsia="Times New Roman" w:cstheme="minorHAnsi"/>
          <w:color w:val="000000" w:themeColor="text1"/>
        </w:rPr>
      </w:pPr>
      <w:r w:rsidRPr="00334473">
        <w:rPr>
          <w:rFonts w:eastAsia="Times New Roman" w:cstheme="minorHAnsi"/>
        </w:rPr>
        <w:t xml:space="preserve">With the </w:t>
      </w:r>
      <w:r w:rsidR="00334473">
        <w:rPr>
          <w:rFonts w:eastAsia="Times New Roman" w:cstheme="minorHAnsi"/>
        </w:rPr>
        <w:t>P</w:t>
      </w:r>
      <w:r w:rsidRPr="00334473">
        <w:rPr>
          <w:rFonts w:eastAsia="Times New Roman" w:cstheme="minorHAnsi"/>
        </w:rPr>
        <w:t>harmacy team</w:t>
      </w:r>
      <w:r w:rsidR="00334473">
        <w:rPr>
          <w:rFonts w:eastAsia="Times New Roman" w:cstheme="minorHAnsi"/>
        </w:rPr>
        <w:t>,</w:t>
      </w:r>
      <w:r w:rsidR="5FCBD7B1" w:rsidRPr="00334473">
        <w:rPr>
          <w:rFonts w:eastAsia="Times New Roman" w:cstheme="minorHAnsi"/>
        </w:rPr>
        <w:t xml:space="preserve"> support further integration of </w:t>
      </w:r>
      <w:r w:rsidR="00334473">
        <w:rPr>
          <w:rFonts w:eastAsia="Times New Roman" w:cstheme="minorHAnsi"/>
        </w:rPr>
        <w:t>G</w:t>
      </w:r>
      <w:r w:rsidR="5FCBD7B1" w:rsidRPr="00334473">
        <w:rPr>
          <w:rFonts w:eastAsia="Times New Roman" w:cstheme="minorHAnsi"/>
        </w:rPr>
        <w:t xml:space="preserve">eneral </w:t>
      </w:r>
      <w:r w:rsidR="00334473">
        <w:rPr>
          <w:rFonts w:eastAsia="Times New Roman" w:cstheme="minorHAnsi"/>
        </w:rPr>
        <w:t>P</w:t>
      </w:r>
      <w:r w:rsidR="5FCBD7B1" w:rsidRPr="00334473">
        <w:rPr>
          <w:rFonts w:eastAsia="Times New Roman" w:cstheme="minorHAnsi"/>
        </w:rPr>
        <w:t xml:space="preserve">ractice with the wider healthcare teams (including community and hospital pharmacy) to help improve patient outcomes, ensure better access to healthcare and help manage </w:t>
      </w:r>
      <w:r w:rsidR="00334473">
        <w:rPr>
          <w:rFonts w:eastAsia="Times New Roman" w:cstheme="minorHAnsi"/>
        </w:rPr>
        <w:t>G</w:t>
      </w:r>
      <w:r w:rsidR="5FCBD7B1" w:rsidRPr="00334473">
        <w:rPr>
          <w:rFonts w:eastAsia="Times New Roman" w:cstheme="minorHAnsi"/>
        </w:rPr>
        <w:t xml:space="preserve">eneral </w:t>
      </w:r>
      <w:r w:rsidR="00334473">
        <w:rPr>
          <w:rFonts w:eastAsia="Times New Roman" w:cstheme="minorHAnsi"/>
        </w:rPr>
        <w:t>P</w:t>
      </w:r>
      <w:r w:rsidR="5FCBD7B1" w:rsidRPr="00334473">
        <w:rPr>
          <w:rFonts w:eastAsia="Times New Roman" w:cstheme="minorHAnsi"/>
        </w:rPr>
        <w:t xml:space="preserve">ractice </w:t>
      </w:r>
      <w:r w:rsidR="002C6B88" w:rsidRPr="00334473">
        <w:rPr>
          <w:rFonts w:eastAsia="Times New Roman" w:cstheme="minorHAnsi"/>
        </w:rPr>
        <w:t>workload.</w:t>
      </w:r>
    </w:p>
    <w:p w14:paraId="06BA05E3" w14:textId="7CF75E1E" w:rsidR="001C2E87" w:rsidRPr="00334473" w:rsidRDefault="00A9E0F4" w:rsidP="00334473">
      <w:pPr>
        <w:pStyle w:val="ListParagraph"/>
        <w:numPr>
          <w:ilvl w:val="0"/>
          <w:numId w:val="8"/>
        </w:numPr>
        <w:spacing w:line="276" w:lineRule="auto"/>
        <w:jc w:val="both"/>
        <w:rPr>
          <w:rFonts w:eastAsia="Times New Roman" w:cstheme="minorHAnsi"/>
          <w:color w:val="000000" w:themeColor="text1"/>
        </w:rPr>
      </w:pPr>
      <w:r w:rsidRPr="00334473">
        <w:rPr>
          <w:rFonts w:eastAsia="Times New Roman" w:cstheme="minorHAnsi"/>
        </w:rPr>
        <w:t xml:space="preserve">Work collaboratively with </w:t>
      </w:r>
      <w:r w:rsidR="00A011DF" w:rsidRPr="00334473">
        <w:rPr>
          <w:rFonts w:eastAsia="Times New Roman" w:cstheme="minorHAnsi"/>
        </w:rPr>
        <w:t>ICB</w:t>
      </w:r>
      <w:r w:rsidRPr="00334473">
        <w:rPr>
          <w:rFonts w:eastAsia="Times New Roman" w:cstheme="minorHAnsi"/>
        </w:rPr>
        <w:t xml:space="preserve"> pharmacists within our Pharmacy Team </w:t>
      </w:r>
    </w:p>
    <w:p w14:paraId="609D166B" w14:textId="17176F0E" w:rsidR="001C2E87" w:rsidRPr="00334473" w:rsidRDefault="00A95A4F" w:rsidP="00334473">
      <w:pPr>
        <w:pStyle w:val="ListParagraph"/>
        <w:numPr>
          <w:ilvl w:val="0"/>
          <w:numId w:val="8"/>
        </w:numPr>
        <w:spacing w:line="276" w:lineRule="auto"/>
        <w:jc w:val="both"/>
        <w:rPr>
          <w:rFonts w:eastAsia="Times New Roman" w:cstheme="minorHAnsi"/>
          <w:color w:val="000000" w:themeColor="text1"/>
        </w:rPr>
      </w:pPr>
      <w:r w:rsidRPr="00334473">
        <w:rPr>
          <w:rFonts w:eastAsia="Times New Roman" w:cstheme="minorHAnsi"/>
        </w:rPr>
        <w:t>W</w:t>
      </w:r>
      <w:r w:rsidR="5FCBD7B1" w:rsidRPr="00334473">
        <w:rPr>
          <w:rFonts w:eastAsia="Times New Roman" w:cstheme="minorHAnsi"/>
        </w:rPr>
        <w:t xml:space="preserve">ork closely with other </w:t>
      </w:r>
      <w:r w:rsidR="00334473">
        <w:rPr>
          <w:rFonts w:eastAsia="Times New Roman" w:cstheme="minorHAnsi"/>
        </w:rPr>
        <w:t>P</w:t>
      </w:r>
      <w:r w:rsidR="5FCBD7B1" w:rsidRPr="00334473">
        <w:rPr>
          <w:rFonts w:eastAsia="Times New Roman" w:cstheme="minorHAnsi"/>
        </w:rPr>
        <w:t>harmacy professionals within and across the PCN and the wider health and social care system</w:t>
      </w:r>
    </w:p>
    <w:p w14:paraId="6ECE7A72" w14:textId="3DEDEEAC" w:rsidR="001C2E87" w:rsidRPr="00334473" w:rsidRDefault="00A95A4F" w:rsidP="00334473">
      <w:pPr>
        <w:pStyle w:val="ListParagraph"/>
        <w:numPr>
          <w:ilvl w:val="0"/>
          <w:numId w:val="8"/>
        </w:numPr>
        <w:jc w:val="both"/>
        <w:rPr>
          <w:rFonts w:eastAsia="Times New Roman" w:cstheme="minorHAnsi"/>
        </w:rPr>
      </w:pPr>
      <w:r w:rsidRPr="00334473">
        <w:rPr>
          <w:rFonts w:eastAsia="Times New Roman" w:cstheme="minorHAnsi"/>
          <w:color w:val="201F1E"/>
        </w:rPr>
        <w:lastRenderedPageBreak/>
        <w:t xml:space="preserve">Work with the Pharmacy </w:t>
      </w:r>
      <w:r w:rsidR="002C6B88" w:rsidRPr="00334473">
        <w:rPr>
          <w:rFonts w:eastAsia="Times New Roman" w:cstheme="minorHAnsi"/>
          <w:color w:val="201F1E"/>
        </w:rPr>
        <w:t>team to</w:t>
      </w:r>
      <w:r w:rsidRPr="00334473">
        <w:rPr>
          <w:rFonts w:eastAsia="Times New Roman" w:cstheme="minorHAnsi"/>
          <w:color w:val="201F1E"/>
        </w:rPr>
        <w:t xml:space="preserve"> </w:t>
      </w:r>
      <w:r w:rsidR="002C6B88" w:rsidRPr="00334473">
        <w:rPr>
          <w:rFonts w:eastAsia="Times New Roman" w:cstheme="minorHAnsi"/>
          <w:color w:val="201F1E"/>
        </w:rPr>
        <w:t>develop shared</w:t>
      </w:r>
      <w:r w:rsidR="00A9E0F4" w:rsidRPr="00334473">
        <w:rPr>
          <w:rFonts w:eastAsia="Times New Roman" w:cstheme="minorHAnsi"/>
          <w:color w:val="201F1E"/>
        </w:rPr>
        <w:t xml:space="preserve"> care protocols, clinical research with medicines, liaison with specialist pharmacists, liaison with community pharmacists and anticoagulation</w:t>
      </w:r>
    </w:p>
    <w:p w14:paraId="54CE76D2" w14:textId="71176AF0" w:rsidR="001C2E87" w:rsidRPr="00334473" w:rsidRDefault="00A9E0F4" w:rsidP="00334473">
      <w:pPr>
        <w:spacing w:line="254" w:lineRule="auto"/>
        <w:jc w:val="both"/>
        <w:rPr>
          <w:rFonts w:eastAsia="Times New Roman" w:cstheme="minorHAnsi"/>
          <w:i/>
          <w:iCs/>
        </w:rPr>
      </w:pPr>
      <w:r w:rsidRPr="00334473">
        <w:rPr>
          <w:rFonts w:eastAsia="Times New Roman" w:cstheme="minorHAnsi"/>
          <w:i/>
          <w:iCs/>
        </w:rPr>
        <w:t>Education and Training</w:t>
      </w:r>
    </w:p>
    <w:p w14:paraId="31FE4FE0" w14:textId="1364CA76" w:rsidR="0090617C" w:rsidRPr="00334473" w:rsidRDefault="00A95A4F" w:rsidP="00334473">
      <w:pPr>
        <w:pStyle w:val="ListParagraph"/>
        <w:numPr>
          <w:ilvl w:val="0"/>
          <w:numId w:val="8"/>
        </w:numPr>
        <w:spacing w:line="276" w:lineRule="auto"/>
        <w:jc w:val="both"/>
        <w:rPr>
          <w:rFonts w:eastAsia="Times New Roman" w:cstheme="minorHAnsi"/>
        </w:rPr>
      </w:pPr>
      <w:r w:rsidRPr="00334473">
        <w:rPr>
          <w:rFonts w:eastAsia="Times New Roman" w:cstheme="minorHAnsi"/>
        </w:rPr>
        <w:t>We would like the applicant to ideally have completed the non</w:t>
      </w:r>
      <w:r w:rsidR="002C6B88" w:rsidRPr="00334473">
        <w:rPr>
          <w:rFonts w:eastAsia="Times New Roman" w:cstheme="minorHAnsi"/>
        </w:rPr>
        <w:t>-</w:t>
      </w:r>
      <w:r w:rsidRPr="00334473">
        <w:rPr>
          <w:rFonts w:eastAsia="Times New Roman" w:cstheme="minorHAnsi"/>
        </w:rPr>
        <w:t>medical prescriber course or the</w:t>
      </w:r>
      <w:r w:rsidR="00FF0F14">
        <w:rPr>
          <w:rFonts w:eastAsia="Times New Roman" w:cstheme="minorHAnsi"/>
        </w:rPr>
        <w:t xml:space="preserve"> PCPEP</w:t>
      </w:r>
      <w:r w:rsidRPr="00334473">
        <w:rPr>
          <w:rFonts w:eastAsia="Times New Roman" w:cstheme="minorHAnsi"/>
        </w:rPr>
        <w:t xml:space="preserve">, </w:t>
      </w:r>
      <w:r w:rsidR="00334473">
        <w:rPr>
          <w:rFonts w:eastAsia="Times New Roman" w:cstheme="minorHAnsi"/>
        </w:rPr>
        <w:t>P</w:t>
      </w:r>
      <w:r w:rsidRPr="00334473">
        <w:rPr>
          <w:rFonts w:eastAsia="Times New Roman" w:cstheme="minorHAnsi"/>
        </w:rPr>
        <w:t xml:space="preserve">rimary </w:t>
      </w:r>
      <w:r w:rsidR="00334473">
        <w:rPr>
          <w:rFonts w:eastAsia="Times New Roman" w:cstheme="minorHAnsi"/>
        </w:rPr>
        <w:t>C</w:t>
      </w:r>
      <w:r w:rsidRPr="00334473">
        <w:rPr>
          <w:rFonts w:eastAsia="Times New Roman" w:cstheme="minorHAnsi"/>
        </w:rPr>
        <w:t xml:space="preserve">are </w:t>
      </w:r>
      <w:r w:rsidR="00334473">
        <w:rPr>
          <w:rFonts w:eastAsia="Times New Roman" w:cstheme="minorHAnsi"/>
        </w:rPr>
        <w:t>P</w:t>
      </w:r>
      <w:r w:rsidR="002C6B88" w:rsidRPr="00334473">
        <w:rPr>
          <w:rFonts w:eastAsia="Times New Roman" w:cstheme="minorHAnsi"/>
        </w:rPr>
        <w:t>harmacy</w:t>
      </w:r>
      <w:r w:rsidRPr="00334473">
        <w:rPr>
          <w:rFonts w:eastAsia="Times New Roman" w:cstheme="minorHAnsi"/>
        </w:rPr>
        <w:t xml:space="preserve"> course. Either course will be fully supported if not completed </w:t>
      </w:r>
      <w:r w:rsidR="5FCBD7B1" w:rsidRPr="00334473">
        <w:rPr>
          <w:rFonts w:eastAsia="Times New Roman" w:cstheme="minorHAnsi"/>
        </w:rPr>
        <w:t>and time allocated for study days.</w:t>
      </w:r>
      <w:r w:rsidR="00A9E0F4" w:rsidRPr="00334473">
        <w:rPr>
          <w:rFonts w:eastAsia="Times New Roman" w:cstheme="minorHAnsi"/>
        </w:rPr>
        <w:t xml:space="preserve"> </w:t>
      </w:r>
    </w:p>
    <w:p w14:paraId="0C5C8FFC" w14:textId="56E3AED5" w:rsidR="001C2E87" w:rsidRPr="00334473" w:rsidRDefault="00A9E0F4" w:rsidP="00334473">
      <w:pPr>
        <w:pStyle w:val="ListParagraph"/>
        <w:numPr>
          <w:ilvl w:val="0"/>
          <w:numId w:val="8"/>
        </w:numPr>
        <w:spacing w:line="276" w:lineRule="auto"/>
        <w:jc w:val="both"/>
        <w:rPr>
          <w:rFonts w:eastAsia="Times New Roman" w:cstheme="minorHAnsi"/>
          <w:color w:val="000000" w:themeColor="text1"/>
        </w:rPr>
      </w:pPr>
      <w:r w:rsidRPr="00334473">
        <w:rPr>
          <w:rFonts w:eastAsia="Times New Roman" w:cstheme="minorHAnsi"/>
        </w:rPr>
        <w:t xml:space="preserve"> </w:t>
      </w:r>
      <w:r w:rsidR="00334473">
        <w:rPr>
          <w:rFonts w:eastAsia="Times New Roman" w:cstheme="minorHAnsi"/>
        </w:rPr>
        <w:t>M</w:t>
      </w:r>
      <w:r w:rsidRPr="00334473">
        <w:rPr>
          <w:rFonts w:eastAsia="Times New Roman" w:cstheme="minorHAnsi"/>
        </w:rPr>
        <w:t>edicines optimisation</w:t>
      </w:r>
    </w:p>
    <w:p w14:paraId="776E2365" w14:textId="622F4636" w:rsidR="001C2E87" w:rsidRPr="00334473" w:rsidRDefault="00A9E0F4" w:rsidP="00334473">
      <w:pPr>
        <w:pStyle w:val="ListParagraph"/>
        <w:numPr>
          <w:ilvl w:val="0"/>
          <w:numId w:val="8"/>
        </w:numPr>
        <w:spacing w:line="254" w:lineRule="auto"/>
        <w:jc w:val="both"/>
        <w:rPr>
          <w:rFonts w:eastAsia="Times New Roman" w:cstheme="minorHAnsi"/>
          <w:color w:val="000000" w:themeColor="text1"/>
        </w:rPr>
      </w:pPr>
      <w:r w:rsidRPr="00334473">
        <w:rPr>
          <w:rFonts w:eastAsia="Times New Roman" w:cstheme="minorHAnsi"/>
        </w:rPr>
        <w:t xml:space="preserve">Demonstrate self-development through continuous professional </w:t>
      </w:r>
      <w:r w:rsidR="002C6B88" w:rsidRPr="00334473">
        <w:rPr>
          <w:rFonts w:eastAsia="Times New Roman" w:cstheme="minorHAnsi"/>
        </w:rPr>
        <w:t>development.</w:t>
      </w:r>
      <w:r w:rsidRPr="00334473">
        <w:rPr>
          <w:rFonts w:eastAsia="Times New Roman" w:cstheme="minorHAnsi"/>
        </w:rPr>
        <w:t xml:space="preserve"> </w:t>
      </w:r>
    </w:p>
    <w:p w14:paraId="0B0460B9" w14:textId="444308D3" w:rsidR="001C2E87" w:rsidRPr="00334473" w:rsidRDefault="00A9E0F4" w:rsidP="00334473">
      <w:pPr>
        <w:pStyle w:val="ListParagraph"/>
        <w:numPr>
          <w:ilvl w:val="0"/>
          <w:numId w:val="8"/>
        </w:numPr>
        <w:spacing w:line="276" w:lineRule="auto"/>
        <w:jc w:val="both"/>
        <w:rPr>
          <w:rFonts w:eastAsia="Times New Roman" w:cstheme="minorHAnsi"/>
          <w:color w:val="000000" w:themeColor="text1"/>
        </w:rPr>
      </w:pPr>
      <w:r w:rsidRPr="00334473">
        <w:rPr>
          <w:rFonts w:eastAsia="Times New Roman" w:cstheme="minorHAnsi"/>
        </w:rPr>
        <w:t xml:space="preserve">Develop a good working knowledge of the clinical systems used by the </w:t>
      </w:r>
      <w:r w:rsidR="00334473">
        <w:rPr>
          <w:rFonts w:eastAsia="Times New Roman" w:cstheme="minorHAnsi"/>
        </w:rPr>
        <w:t>P</w:t>
      </w:r>
      <w:r w:rsidR="002C6B88" w:rsidRPr="00334473">
        <w:rPr>
          <w:rFonts w:eastAsia="Times New Roman" w:cstheme="minorHAnsi"/>
        </w:rPr>
        <w:t>ractices.</w:t>
      </w:r>
      <w:r w:rsidRPr="00334473">
        <w:rPr>
          <w:rFonts w:eastAsia="Times New Roman" w:cstheme="minorHAnsi"/>
        </w:rPr>
        <w:t xml:space="preserve"> </w:t>
      </w:r>
    </w:p>
    <w:p w14:paraId="445F4B4E" w14:textId="248772FB" w:rsidR="001C2E87" w:rsidRPr="00334473" w:rsidRDefault="00A9E0F4" w:rsidP="00334473">
      <w:pPr>
        <w:pStyle w:val="ListParagraph"/>
        <w:numPr>
          <w:ilvl w:val="0"/>
          <w:numId w:val="8"/>
        </w:numPr>
        <w:spacing w:line="276" w:lineRule="auto"/>
        <w:jc w:val="both"/>
        <w:rPr>
          <w:rFonts w:eastAsia="Times New Roman" w:cstheme="minorHAnsi"/>
        </w:rPr>
      </w:pPr>
      <w:r w:rsidRPr="00334473">
        <w:rPr>
          <w:rFonts w:eastAsia="Times New Roman" w:cstheme="minorHAnsi"/>
        </w:rPr>
        <w:t xml:space="preserve">Attend internal and external meetings and any training courses and supervision sessions as required. </w:t>
      </w:r>
    </w:p>
    <w:p w14:paraId="0A91C2AD" w14:textId="2990E01D" w:rsidR="00E46A90" w:rsidRPr="00334473" w:rsidRDefault="00D40DC3" w:rsidP="00334473">
      <w:pPr>
        <w:pStyle w:val="ListParagraph"/>
        <w:numPr>
          <w:ilvl w:val="0"/>
          <w:numId w:val="8"/>
        </w:numPr>
        <w:spacing w:line="276" w:lineRule="auto"/>
        <w:jc w:val="both"/>
        <w:rPr>
          <w:rFonts w:eastAsia="Times New Roman" w:cstheme="minorHAnsi"/>
        </w:rPr>
      </w:pPr>
      <w:r w:rsidRPr="00334473">
        <w:rPr>
          <w:rFonts w:eastAsia="Times New Roman" w:cstheme="minorHAnsi"/>
        </w:rPr>
        <w:t>Complete regular mandatory training.</w:t>
      </w:r>
    </w:p>
    <w:p w14:paraId="6113C7CD" w14:textId="689E3E0A" w:rsidR="001C2E87" w:rsidRPr="00334473" w:rsidRDefault="00A9E0F4" w:rsidP="00334473">
      <w:pPr>
        <w:spacing w:line="254" w:lineRule="auto"/>
        <w:jc w:val="both"/>
        <w:rPr>
          <w:rFonts w:eastAsia="Times New Roman" w:cstheme="minorHAnsi"/>
          <w:i/>
          <w:iCs/>
        </w:rPr>
      </w:pPr>
      <w:r w:rsidRPr="00334473">
        <w:rPr>
          <w:rFonts w:eastAsia="Times New Roman" w:cstheme="minorHAnsi"/>
          <w:i/>
          <w:iCs/>
        </w:rPr>
        <w:t xml:space="preserve">Practice </w:t>
      </w:r>
    </w:p>
    <w:p w14:paraId="11B28377" w14:textId="22D2523D" w:rsidR="001C2E87" w:rsidRPr="00334473" w:rsidRDefault="00A9E0F4" w:rsidP="00334473">
      <w:pPr>
        <w:pStyle w:val="ListParagraph"/>
        <w:numPr>
          <w:ilvl w:val="0"/>
          <w:numId w:val="8"/>
        </w:numPr>
        <w:jc w:val="both"/>
        <w:rPr>
          <w:rFonts w:eastAsia="Times New Roman" w:cstheme="minorHAnsi"/>
          <w:color w:val="000000" w:themeColor="text1"/>
        </w:rPr>
      </w:pPr>
      <w:r w:rsidRPr="00334473">
        <w:rPr>
          <w:rFonts w:eastAsia="Times New Roman" w:cstheme="minorHAnsi"/>
        </w:rPr>
        <w:t xml:space="preserve">Support the implementation of national prescribing policies and guidance within GP </w:t>
      </w:r>
      <w:r w:rsidR="00334473">
        <w:rPr>
          <w:rFonts w:eastAsia="Times New Roman" w:cstheme="minorHAnsi"/>
        </w:rPr>
        <w:t>P</w:t>
      </w:r>
      <w:r w:rsidRPr="00334473">
        <w:rPr>
          <w:rFonts w:eastAsia="Times New Roman" w:cstheme="minorHAnsi"/>
        </w:rPr>
        <w:t xml:space="preserve">ractices, care homes and other </w:t>
      </w:r>
      <w:r w:rsidR="00334473">
        <w:rPr>
          <w:rFonts w:eastAsia="Times New Roman" w:cstheme="minorHAnsi"/>
        </w:rPr>
        <w:t>P</w:t>
      </w:r>
      <w:r w:rsidRPr="00334473">
        <w:rPr>
          <w:rFonts w:eastAsia="Times New Roman" w:cstheme="minorHAnsi"/>
        </w:rPr>
        <w:t xml:space="preserve">rimary </w:t>
      </w:r>
      <w:r w:rsidR="00334473">
        <w:rPr>
          <w:rFonts w:eastAsia="Times New Roman" w:cstheme="minorHAnsi"/>
        </w:rPr>
        <w:t>C</w:t>
      </w:r>
      <w:r w:rsidRPr="00334473">
        <w:rPr>
          <w:rFonts w:eastAsia="Times New Roman" w:cstheme="minorHAnsi"/>
        </w:rPr>
        <w:t xml:space="preserve">are settings. This will be achieved through undertaking clinical audits, supporting quality improvement </w:t>
      </w:r>
      <w:r w:rsidR="002C6B88" w:rsidRPr="00334473">
        <w:rPr>
          <w:rFonts w:eastAsia="Times New Roman" w:cstheme="minorHAnsi"/>
        </w:rPr>
        <w:t>measures,</w:t>
      </w:r>
      <w:r w:rsidRPr="00334473">
        <w:rPr>
          <w:rFonts w:eastAsia="Times New Roman" w:cstheme="minorHAnsi"/>
        </w:rPr>
        <w:t xml:space="preserve"> and contributing to the Quality and Outcomes Framework and enhanced services. </w:t>
      </w:r>
      <w:r w:rsidR="00B31DB4" w:rsidRPr="00334473">
        <w:rPr>
          <w:rFonts w:eastAsia="Times New Roman" w:cstheme="minorHAnsi"/>
        </w:rPr>
        <w:t>Make recommendations.</w:t>
      </w:r>
    </w:p>
    <w:p w14:paraId="65D54D2D" w14:textId="0A1AE9D6" w:rsidR="001C2E87" w:rsidRPr="00334473" w:rsidRDefault="5FCBD7B1" w:rsidP="00334473">
      <w:pPr>
        <w:pStyle w:val="ListParagraph"/>
        <w:numPr>
          <w:ilvl w:val="0"/>
          <w:numId w:val="8"/>
        </w:numPr>
        <w:jc w:val="both"/>
        <w:rPr>
          <w:rFonts w:eastAsia="Times New Roman" w:cstheme="minorHAnsi"/>
          <w:color w:val="000000" w:themeColor="text1"/>
        </w:rPr>
      </w:pPr>
      <w:r w:rsidRPr="00334473">
        <w:rPr>
          <w:rFonts w:eastAsia="Times New Roman" w:cstheme="minorHAnsi"/>
        </w:rPr>
        <w:t xml:space="preserve">Support the delivery of the </w:t>
      </w:r>
      <w:r w:rsidR="00334473">
        <w:rPr>
          <w:rFonts w:eastAsia="Times New Roman" w:cstheme="minorHAnsi"/>
        </w:rPr>
        <w:t>P</w:t>
      </w:r>
      <w:r w:rsidRPr="00334473">
        <w:rPr>
          <w:rFonts w:eastAsia="Times New Roman" w:cstheme="minorHAnsi"/>
        </w:rPr>
        <w:t xml:space="preserve">harmacy and medicines optimisation elements of the </w:t>
      </w:r>
      <w:r w:rsidR="00334473">
        <w:rPr>
          <w:rFonts w:eastAsia="Times New Roman" w:cstheme="minorHAnsi"/>
        </w:rPr>
        <w:t>N</w:t>
      </w:r>
      <w:r w:rsidRPr="00334473">
        <w:rPr>
          <w:rFonts w:eastAsia="Times New Roman" w:cstheme="minorHAnsi"/>
        </w:rPr>
        <w:t>etwork service specifications within the Network Contract DES</w:t>
      </w:r>
    </w:p>
    <w:p w14:paraId="30293E48" w14:textId="011A7118" w:rsidR="00DD543F" w:rsidRPr="00334473" w:rsidRDefault="00DD543F" w:rsidP="00334473">
      <w:pPr>
        <w:pStyle w:val="ListParagraph"/>
        <w:numPr>
          <w:ilvl w:val="0"/>
          <w:numId w:val="8"/>
        </w:numPr>
        <w:jc w:val="both"/>
        <w:rPr>
          <w:rFonts w:eastAsia="Times New Roman" w:cstheme="minorHAnsi"/>
          <w:color w:val="000000" w:themeColor="text1"/>
        </w:rPr>
      </w:pPr>
      <w:r w:rsidRPr="00334473">
        <w:rPr>
          <w:rFonts w:eastAsia="Times New Roman" w:cstheme="minorHAnsi"/>
        </w:rPr>
        <w:t>Help</w:t>
      </w:r>
      <w:r w:rsidR="00791B16" w:rsidRPr="00334473">
        <w:rPr>
          <w:rFonts w:eastAsia="Times New Roman" w:cstheme="minorHAnsi"/>
        </w:rPr>
        <w:t xml:space="preserve"> the </w:t>
      </w:r>
      <w:r w:rsidR="00AA4239" w:rsidRPr="00334473">
        <w:rPr>
          <w:rFonts w:eastAsia="Times New Roman" w:cstheme="minorHAnsi"/>
        </w:rPr>
        <w:t>GPs</w:t>
      </w:r>
      <w:r w:rsidR="00791B16" w:rsidRPr="00334473">
        <w:rPr>
          <w:rFonts w:eastAsia="Times New Roman" w:cstheme="minorHAnsi"/>
        </w:rPr>
        <w:t xml:space="preserve"> </w:t>
      </w:r>
      <w:r w:rsidRPr="00334473">
        <w:rPr>
          <w:rFonts w:eastAsia="Times New Roman" w:cstheme="minorHAnsi"/>
        </w:rPr>
        <w:t>with reauthorising medication and repeat prescribing process and medication reviews.</w:t>
      </w:r>
    </w:p>
    <w:p w14:paraId="4C5D4EFB" w14:textId="0E1AF331" w:rsidR="00DD543F" w:rsidRPr="00334473" w:rsidRDefault="00DD543F" w:rsidP="00334473">
      <w:pPr>
        <w:pStyle w:val="ListParagraph"/>
        <w:numPr>
          <w:ilvl w:val="0"/>
          <w:numId w:val="8"/>
        </w:numPr>
        <w:jc w:val="both"/>
        <w:rPr>
          <w:rFonts w:eastAsia="Times New Roman" w:cstheme="minorHAnsi"/>
          <w:color w:val="000000" w:themeColor="text1"/>
        </w:rPr>
      </w:pPr>
      <w:r w:rsidRPr="00334473">
        <w:rPr>
          <w:rFonts w:eastAsia="Times New Roman" w:cstheme="minorHAnsi"/>
        </w:rPr>
        <w:t>On the day medication queries from patients</w:t>
      </w:r>
    </w:p>
    <w:p w14:paraId="23FCC167" w14:textId="6103DA55" w:rsidR="005916A4" w:rsidRPr="00334473" w:rsidRDefault="005916A4" w:rsidP="00334473">
      <w:pPr>
        <w:pStyle w:val="ListParagraph"/>
        <w:numPr>
          <w:ilvl w:val="0"/>
          <w:numId w:val="8"/>
        </w:numPr>
        <w:jc w:val="both"/>
        <w:rPr>
          <w:rFonts w:eastAsia="Times New Roman" w:cstheme="minorHAnsi"/>
          <w:color w:val="000000" w:themeColor="text1"/>
        </w:rPr>
      </w:pPr>
      <w:r w:rsidRPr="00334473">
        <w:rPr>
          <w:rFonts w:eastAsia="Times New Roman" w:cstheme="minorHAnsi"/>
        </w:rPr>
        <w:t>Manage minor illness queries for self</w:t>
      </w:r>
      <w:r w:rsidR="002F1AF3" w:rsidRPr="00334473">
        <w:rPr>
          <w:rFonts w:eastAsia="Times New Roman" w:cstheme="minorHAnsi"/>
        </w:rPr>
        <w:t>-</w:t>
      </w:r>
      <w:r w:rsidRPr="00334473">
        <w:rPr>
          <w:rFonts w:eastAsia="Times New Roman" w:cstheme="minorHAnsi"/>
        </w:rPr>
        <w:t xml:space="preserve">management or referral to </w:t>
      </w:r>
      <w:r w:rsidR="002C6B88" w:rsidRPr="00334473">
        <w:rPr>
          <w:rFonts w:eastAsia="Times New Roman" w:cstheme="minorHAnsi"/>
        </w:rPr>
        <w:t>GP</w:t>
      </w:r>
      <w:r w:rsidRPr="00334473">
        <w:rPr>
          <w:rFonts w:eastAsia="Times New Roman" w:cstheme="minorHAnsi"/>
        </w:rPr>
        <w:t xml:space="preserve"> or other agencies where needed.</w:t>
      </w:r>
    </w:p>
    <w:p w14:paraId="2F475098" w14:textId="0B9F1C6E" w:rsidR="00B20369" w:rsidRPr="00334473" w:rsidRDefault="00B20369" w:rsidP="00334473">
      <w:pPr>
        <w:pStyle w:val="ListParagraph"/>
        <w:numPr>
          <w:ilvl w:val="0"/>
          <w:numId w:val="8"/>
        </w:numPr>
        <w:jc w:val="both"/>
        <w:rPr>
          <w:rFonts w:eastAsia="Times New Roman" w:cstheme="minorHAnsi"/>
          <w:color w:val="000000" w:themeColor="text1"/>
        </w:rPr>
      </w:pPr>
      <w:r w:rsidRPr="00334473">
        <w:rPr>
          <w:rFonts w:eastAsia="Times New Roman" w:cstheme="minorHAnsi"/>
        </w:rPr>
        <w:t xml:space="preserve">Understand the role of CQC in General </w:t>
      </w:r>
      <w:r w:rsidR="00334473">
        <w:rPr>
          <w:rFonts w:eastAsia="Times New Roman" w:cstheme="minorHAnsi"/>
        </w:rPr>
        <w:t>P</w:t>
      </w:r>
      <w:r w:rsidRPr="00334473">
        <w:rPr>
          <w:rFonts w:eastAsia="Times New Roman" w:cstheme="minorHAnsi"/>
        </w:rPr>
        <w:t xml:space="preserve">ractice and adhere to </w:t>
      </w:r>
      <w:r w:rsidR="00334473">
        <w:rPr>
          <w:rFonts w:eastAsia="Times New Roman" w:cstheme="minorHAnsi"/>
        </w:rPr>
        <w:t>P</w:t>
      </w:r>
      <w:r w:rsidRPr="00334473">
        <w:rPr>
          <w:rFonts w:eastAsia="Times New Roman" w:cstheme="minorHAnsi"/>
        </w:rPr>
        <w:t>ractice policies.</w:t>
      </w:r>
    </w:p>
    <w:p w14:paraId="7C9833E0" w14:textId="46251F88" w:rsidR="007C5BB2" w:rsidRPr="00334473" w:rsidRDefault="007C5BB2" w:rsidP="00334473">
      <w:pPr>
        <w:pStyle w:val="ListParagraph"/>
        <w:numPr>
          <w:ilvl w:val="0"/>
          <w:numId w:val="8"/>
        </w:numPr>
        <w:jc w:val="both"/>
        <w:rPr>
          <w:rFonts w:eastAsia="Times New Roman" w:cstheme="minorHAnsi"/>
          <w:color w:val="000000" w:themeColor="text1"/>
        </w:rPr>
      </w:pPr>
      <w:r w:rsidRPr="00334473">
        <w:rPr>
          <w:rFonts w:eastAsia="Times New Roman" w:cstheme="minorHAnsi"/>
        </w:rPr>
        <w:t>Take part in significant event meetings</w:t>
      </w:r>
      <w:r w:rsidR="00A027EA" w:rsidRPr="00334473">
        <w:rPr>
          <w:rFonts w:eastAsia="Times New Roman" w:cstheme="minorHAnsi"/>
        </w:rPr>
        <w:t xml:space="preserve"> and </w:t>
      </w:r>
      <w:r w:rsidR="00334473">
        <w:rPr>
          <w:rFonts w:eastAsia="Times New Roman" w:cstheme="minorHAnsi"/>
        </w:rPr>
        <w:t>P</w:t>
      </w:r>
      <w:r w:rsidR="000B0CEF" w:rsidRPr="00334473">
        <w:rPr>
          <w:rFonts w:eastAsia="Times New Roman" w:cstheme="minorHAnsi"/>
        </w:rPr>
        <w:t>ractice protected learning meetings.</w:t>
      </w:r>
    </w:p>
    <w:p w14:paraId="18A55AFE" w14:textId="594FF518" w:rsidR="001C2E87" w:rsidRPr="00334473" w:rsidRDefault="00A9E0F4" w:rsidP="00334473">
      <w:pPr>
        <w:spacing w:line="254" w:lineRule="auto"/>
        <w:jc w:val="both"/>
        <w:rPr>
          <w:rFonts w:eastAsia="Times New Roman" w:cstheme="minorHAnsi"/>
        </w:rPr>
      </w:pPr>
      <w:r w:rsidRPr="00334473">
        <w:rPr>
          <w:rFonts w:eastAsia="Times New Roman" w:cstheme="minorHAnsi"/>
        </w:rPr>
        <w:t>Service development</w:t>
      </w:r>
    </w:p>
    <w:p w14:paraId="5B1585F1" w14:textId="0E955911" w:rsidR="001C2E87" w:rsidRPr="00334473" w:rsidRDefault="00A9E0F4" w:rsidP="00334473">
      <w:pPr>
        <w:pStyle w:val="ListParagraph"/>
        <w:numPr>
          <w:ilvl w:val="0"/>
          <w:numId w:val="8"/>
        </w:numPr>
        <w:spacing w:line="276" w:lineRule="auto"/>
        <w:jc w:val="both"/>
        <w:rPr>
          <w:rFonts w:eastAsia="Times New Roman" w:cstheme="minorHAnsi"/>
          <w:color w:val="000000" w:themeColor="text1"/>
        </w:rPr>
      </w:pPr>
      <w:r w:rsidRPr="00334473">
        <w:rPr>
          <w:rFonts w:eastAsia="Times New Roman" w:cstheme="minorHAnsi"/>
        </w:rPr>
        <w:t xml:space="preserve">Work with GPs and Pharmacy Technicians to create processes and Standard Operating Procedures for use within the </w:t>
      </w:r>
      <w:r w:rsidR="00334473">
        <w:rPr>
          <w:rFonts w:eastAsia="Times New Roman" w:cstheme="minorHAnsi"/>
        </w:rPr>
        <w:t>P</w:t>
      </w:r>
      <w:r w:rsidRPr="00334473">
        <w:rPr>
          <w:rFonts w:eastAsia="Times New Roman" w:cstheme="minorHAnsi"/>
        </w:rPr>
        <w:t xml:space="preserve">ractice and </w:t>
      </w:r>
      <w:r w:rsidR="00334473">
        <w:rPr>
          <w:rFonts w:eastAsia="Times New Roman" w:cstheme="minorHAnsi"/>
        </w:rPr>
        <w:t>P</w:t>
      </w:r>
      <w:r w:rsidRPr="00334473">
        <w:rPr>
          <w:rFonts w:eastAsia="Times New Roman" w:cstheme="minorHAnsi"/>
        </w:rPr>
        <w:t>harmacy teams, which offer improvement in consistency and delivery of our services to patients.</w:t>
      </w:r>
    </w:p>
    <w:p w14:paraId="2BEC51D2" w14:textId="7C6FAB3E" w:rsidR="001C2E87" w:rsidRPr="00334473" w:rsidRDefault="00A9E0F4" w:rsidP="00334473">
      <w:pPr>
        <w:pStyle w:val="ListParagraph"/>
        <w:numPr>
          <w:ilvl w:val="0"/>
          <w:numId w:val="8"/>
        </w:numPr>
        <w:jc w:val="both"/>
        <w:rPr>
          <w:rFonts w:eastAsia="Times New Roman" w:cstheme="minorHAnsi"/>
          <w:color w:val="000000" w:themeColor="text1"/>
        </w:rPr>
      </w:pPr>
      <w:r w:rsidRPr="00334473">
        <w:rPr>
          <w:rFonts w:eastAsia="Times New Roman" w:cstheme="minorHAnsi"/>
        </w:rPr>
        <w:t xml:space="preserve">Identify areas of good practice </w:t>
      </w:r>
    </w:p>
    <w:p w14:paraId="7C56BC13" w14:textId="7B305FB5" w:rsidR="001C2E87" w:rsidRPr="00334473" w:rsidRDefault="00A9E0F4" w:rsidP="00334473">
      <w:pPr>
        <w:pStyle w:val="ListParagraph"/>
        <w:numPr>
          <w:ilvl w:val="0"/>
          <w:numId w:val="8"/>
        </w:numPr>
        <w:jc w:val="both"/>
        <w:rPr>
          <w:rFonts w:eastAsiaTheme="minorEastAsia" w:cstheme="minorHAnsi"/>
          <w:color w:val="201F1E"/>
        </w:rPr>
      </w:pPr>
      <w:r w:rsidRPr="00334473">
        <w:rPr>
          <w:rFonts w:eastAsia="Times New Roman" w:cstheme="minorHAnsi"/>
        </w:rPr>
        <w:t xml:space="preserve">To </w:t>
      </w:r>
      <w:r w:rsidR="00A95A4F" w:rsidRPr="00334473">
        <w:rPr>
          <w:rFonts w:eastAsia="Times New Roman" w:cstheme="minorHAnsi"/>
        </w:rPr>
        <w:t xml:space="preserve">work with other </w:t>
      </w:r>
      <w:r w:rsidR="00334473">
        <w:rPr>
          <w:rFonts w:eastAsia="Times New Roman" w:cstheme="minorHAnsi"/>
        </w:rPr>
        <w:t>P</w:t>
      </w:r>
      <w:r w:rsidR="00A95A4F" w:rsidRPr="00334473">
        <w:rPr>
          <w:rFonts w:eastAsia="Times New Roman" w:cstheme="minorHAnsi"/>
        </w:rPr>
        <w:t>harmacists,</w:t>
      </w:r>
      <w:r w:rsidRPr="00334473">
        <w:rPr>
          <w:rFonts w:eastAsia="Times New Roman" w:cstheme="minorHAnsi"/>
        </w:rPr>
        <w:t xml:space="preserve"> with the </w:t>
      </w:r>
      <w:r w:rsidR="00334473">
        <w:rPr>
          <w:rFonts w:eastAsia="Times New Roman" w:cstheme="minorHAnsi"/>
        </w:rPr>
        <w:t>P</w:t>
      </w:r>
      <w:r w:rsidRPr="00334473">
        <w:rPr>
          <w:rFonts w:eastAsia="Times New Roman" w:cstheme="minorHAnsi"/>
        </w:rPr>
        <w:t xml:space="preserve">ractices and, where practicable, </w:t>
      </w:r>
      <w:r w:rsidR="002C6B88" w:rsidRPr="00334473">
        <w:rPr>
          <w:rFonts w:eastAsia="Times New Roman" w:cstheme="minorHAnsi"/>
        </w:rPr>
        <w:t>to help</w:t>
      </w:r>
      <w:r w:rsidR="00A95A4F" w:rsidRPr="00334473">
        <w:rPr>
          <w:rFonts w:eastAsia="Times New Roman" w:cstheme="minorHAnsi"/>
        </w:rPr>
        <w:t xml:space="preserve"> </w:t>
      </w:r>
      <w:r w:rsidRPr="00334473">
        <w:rPr>
          <w:rFonts w:eastAsia="Times New Roman" w:cstheme="minorHAnsi"/>
        </w:rPr>
        <w:t xml:space="preserve">standardise the medicines management process across the </w:t>
      </w:r>
      <w:r w:rsidR="002C6B88" w:rsidRPr="00334473">
        <w:rPr>
          <w:rFonts w:eastAsia="Times New Roman" w:cstheme="minorHAnsi"/>
        </w:rPr>
        <w:t>PCN.</w:t>
      </w:r>
      <w:r w:rsidRPr="00334473">
        <w:rPr>
          <w:rFonts w:eastAsia="Calibri" w:cstheme="minorHAnsi"/>
          <w:color w:val="201F1E"/>
        </w:rPr>
        <w:t xml:space="preserve"> </w:t>
      </w:r>
    </w:p>
    <w:p w14:paraId="1397DDBA" w14:textId="3082D5CF" w:rsidR="001C2E87" w:rsidRPr="00334473" w:rsidRDefault="001C2E87" w:rsidP="00334473">
      <w:pPr>
        <w:jc w:val="both"/>
        <w:rPr>
          <w:rFonts w:eastAsia="Times New Roman" w:cstheme="minorHAnsi"/>
        </w:rPr>
      </w:pPr>
    </w:p>
    <w:p w14:paraId="1B6BD740" w14:textId="56D1CFD0" w:rsidR="001C2E87" w:rsidRPr="00334473" w:rsidRDefault="00A9E0F4" w:rsidP="00334473">
      <w:pPr>
        <w:jc w:val="both"/>
        <w:rPr>
          <w:rFonts w:eastAsia="Times New Roman" w:cstheme="minorHAnsi"/>
        </w:rPr>
      </w:pPr>
      <w:r w:rsidRPr="00334473">
        <w:rPr>
          <w:rFonts w:eastAsia="Times New Roman" w:cstheme="minorHAnsi"/>
        </w:rPr>
        <w:t>Undertake any other duties as may reasonably be required from time to time.</w:t>
      </w:r>
    </w:p>
    <w:p w14:paraId="06BED739" w14:textId="2AEC19CC" w:rsidR="001C2E87" w:rsidRPr="00334473" w:rsidRDefault="00A9E0F4" w:rsidP="00334473">
      <w:pPr>
        <w:jc w:val="both"/>
        <w:rPr>
          <w:rFonts w:eastAsia="Times New Roman" w:cstheme="minorHAnsi"/>
        </w:rPr>
      </w:pPr>
      <w:r w:rsidRPr="00334473">
        <w:rPr>
          <w:rFonts w:eastAsia="Times New Roman" w:cstheme="minorHAnsi"/>
        </w:rPr>
        <w:t>The applicant will need to have access to</w:t>
      </w:r>
      <w:r w:rsidR="00B47FD2" w:rsidRPr="00334473">
        <w:rPr>
          <w:rFonts w:eastAsia="Times New Roman" w:cstheme="minorHAnsi"/>
        </w:rPr>
        <w:t xml:space="preserve"> their own </w:t>
      </w:r>
      <w:r w:rsidRPr="00334473">
        <w:rPr>
          <w:rFonts w:eastAsia="Times New Roman" w:cstheme="minorHAnsi"/>
        </w:rPr>
        <w:t xml:space="preserve">transport </w:t>
      </w:r>
      <w:r w:rsidR="00C92594">
        <w:rPr>
          <w:rFonts w:eastAsia="Times New Roman" w:cstheme="minorHAnsi"/>
        </w:rPr>
        <w:t xml:space="preserve">the ability </w:t>
      </w:r>
      <w:r w:rsidRPr="00334473">
        <w:rPr>
          <w:rFonts w:eastAsia="Times New Roman" w:cstheme="minorHAnsi"/>
        </w:rPr>
        <w:t xml:space="preserve">to travel across the whole of the </w:t>
      </w:r>
      <w:r w:rsidR="00B47FD2" w:rsidRPr="00334473">
        <w:rPr>
          <w:rFonts w:eastAsia="Times New Roman" w:cstheme="minorHAnsi"/>
        </w:rPr>
        <w:t xml:space="preserve">Purbeck </w:t>
      </w:r>
      <w:r w:rsidRPr="00334473">
        <w:rPr>
          <w:rFonts w:eastAsia="Times New Roman" w:cstheme="minorHAnsi"/>
        </w:rPr>
        <w:t>Primary Care Network</w:t>
      </w:r>
      <w:r w:rsidR="0054350E" w:rsidRPr="00334473">
        <w:rPr>
          <w:rFonts w:eastAsia="Times New Roman" w:cstheme="minorHAnsi"/>
        </w:rPr>
        <w:t xml:space="preserve"> </w:t>
      </w:r>
      <w:r w:rsidR="001D3D24" w:rsidRPr="00334473">
        <w:rPr>
          <w:rFonts w:eastAsia="Times New Roman" w:cstheme="minorHAnsi"/>
        </w:rPr>
        <w:t>during</w:t>
      </w:r>
      <w:r w:rsidRPr="00334473">
        <w:rPr>
          <w:rFonts w:eastAsia="Times New Roman" w:cstheme="minorHAnsi"/>
        </w:rPr>
        <w:t xml:space="preserve"> </w:t>
      </w:r>
      <w:r w:rsidR="0054350E" w:rsidRPr="00334473">
        <w:rPr>
          <w:rFonts w:eastAsia="Times New Roman" w:cstheme="minorHAnsi"/>
        </w:rPr>
        <w:t xml:space="preserve">the </w:t>
      </w:r>
      <w:r w:rsidRPr="00334473">
        <w:rPr>
          <w:rFonts w:eastAsia="Times New Roman" w:cstheme="minorHAnsi"/>
        </w:rPr>
        <w:t>week.</w:t>
      </w:r>
    </w:p>
    <w:p w14:paraId="79C46502" w14:textId="644BFCDA" w:rsidR="001C2E87" w:rsidRPr="00334473" w:rsidRDefault="001C2E87" w:rsidP="00334473">
      <w:pPr>
        <w:jc w:val="both"/>
        <w:rPr>
          <w:rFonts w:eastAsia="Times New Roman" w:cstheme="minorHAnsi"/>
          <w:color w:val="000000" w:themeColor="text1"/>
        </w:rPr>
      </w:pPr>
    </w:p>
    <w:p w14:paraId="47851696" w14:textId="77777777" w:rsidR="00C156B4" w:rsidRDefault="00C156B4">
      <w:pPr>
        <w:rPr>
          <w:rFonts w:eastAsia="Times New Roman" w:cstheme="minorHAnsi"/>
          <w:b/>
          <w:bCs/>
          <w:color w:val="000000" w:themeColor="text1"/>
        </w:rPr>
      </w:pPr>
      <w:r>
        <w:rPr>
          <w:rFonts w:eastAsia="Times New Roman" w:cstheme="minorHAnsi"/>
          <w:b/>
          <w:bCs/>
          <w:color w:val="000000" w:themeColor="text1"/>
        </w:rPr>
        <w:br w:type="page"/>
      </w:r>
    </w:p>
    <w:p w14:paraId="5DCEF9ED" w14:textId="7114D6E6" w:rsidR="001C2E87" w:rsidRPr="00334473" w:rsidRDefault="00A9E0F4" w:rsidP="00334473">
      <w:pPr>
        <w:jc w:val="both"/>
        <w:rPr>
          <w:rFonts w:eastAsia="Times New Roman" w:cstheme="minorHAnsi"/>
          <w:color w:val="000000" w:themeColor="text1"/>
        </w:rPr>
      </w:pPr>
      <w:r w:rsidRPr="00334473">
        <w:rPr>
          <w:rFonts w:eastAsia="Times New Roman" w:cstheme="minorHAnsi"/>
          <w:b/>
          <w:bCs/>
          <w:color w:val="000000" w:themeColor="text1"/>
        </w:rPr>
        <w:lastRenderedPageBreak/>
        <w:t>Person Specification</w:t>
      </w:r>
    </w:p>
    <w:tbl>
      <w:tblPr>
        <w:tblStyle w:val="TableGrid"/>
        <w:tblW w:w="0" w:type="auto"/>
        <w:tblLayout w:type="fixed"/>
        <w:tblLook w:val="04A0" w:firstRow="1" w:lastRow="0" w:firstColumn="1" w:lastColumn="0" w:noHBand="0" w:noVBand="1"/>
      </w:tblPr>
      <w:tblGrid>
        <w:gridCol w:w="1809"/>
        <w:gridCol w:w="3544"/>
        <w:gridCol w:w="3647"/>
      </w:tblGrid>
      <w:tr w:rsidR="00A9E0F4" w:rsidRPr="00334473" w14:paraId="4123E554" w14:textId="77777777" w:rsidTr="00726EC1">
        <w:trPr>
          <w:trHeight w:val="255"/>
        </w:trPr>
        <w:tc>
          <w:tcPr>
            <w:tcW w:w="18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05958386" w14:textId="3917FC3A"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 xml:space="preserve"> </w:t>
            </w:r>
          </w:p>
        </w:tc>
        <w:tc>
          <w:tcPr>
            <w:tcW w:w="3544" w:type="dxa"/>
            <w:tcBorders>
              <w:top w:val="single" w:sz="6" w:space="0" w:color="auto"/>
              <w:left w:val="single" w:sz="6" w:space="0" w:color="auto"/>
              <w:bottom w:val="single" w:sz="6" w:space="0" w:color="auto"/>
              <w:right w:val="single" w:sz="6" w:space="0" w:color="auto"/>
            </w:tcBorders>
          </w:tcPr>
          <w:p w14:paraId="4400C2F3" w14:textId="3A7198FD"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Essential</w:t>
            </w:r>
          </w:p>
        </w:tc>
        <w:tc>
          <w:tcPr>
            <w:tcW w:w="3647" w:type="dxa"/>
            <w:tcBorders>
              <w:top w:val="single" w:sz="6" w:space="0" w:color="auto"/>
              <w:left w:val="single" w:sz="6" w:space="0" w:color="auto"/>
              <w:bottom w:val="single" w:sz="6" w:space="0" w:color="auto"/>
              <w:right w:val="single" w:sz="6" w:space="0" w:color="auto"/>
            </w:tcBorders>
          </w:tcPr>
          <w:p w14:paraId="4E8199A0" w14:textId="6E4C0439"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Desirable</w:t>
            </w:r>
          </w:p>
        </w:tc>
      </w:tr>
      <w:tr w:rsidR="00A9E0F4" w:rsidRPr="00334473" w14:paraId="41959529" w14:textId="77777777" w:rsidTr="00726EC1">
        <w:trPr>
          <w:trHeight w:val="3270"/>
        </w:trPr>
        <w:tc>
          <w:tcPr>
            <w:tcW w:w="18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1EFC9765" w14:textId="63631DA7"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Qualifications and Experience</w:t>
            </w:r>
          </w:p>
        </w:tc>
        <w:tc>
          <w:tcPr>
            <w:tcW w:w="3544" w:type="dxa"/>
            <w:tcBorders>
              <w:top w:val="single" w:sz="6" w:space="0" w:color="auto"/>
              <w:left w:val="single" w:sz="6" w:space="0" w:color="auto"/>
              <w:bottom w:val="single" w:sz="6" w:space="0" w:color="auto"/>
              <w:right w:val="single" w:sz="6" w:space="0" w:color="auto"/>
            </w:tcBorders>
          </w:tcPr>
          <w:p w14:paraId="090DFDE3" w14:textId="395ACFA1" w:rsidR="5FCBD7B1" w:rsidRPr="00334473" w:rsidRDefault="5FCBD7B1" w:rsidP="00334473">
            <w:pPr>
              <w:spacing w:line="276" w:lineRule="auto"/>
              <w:jc w:val="both"/>
              <w:rPr>
                <w:rFonts w:eastAsia="Times New Roman" w:cstheme="minorHAnsi"/>
              </w:rPr>
            </w:pPr>
            <w:r w:rsidRPr="00334473">
              <w:rPr>
                <w:rFonts w:eastAsia="Times New Roman" w:cstheme="minorHAnsi"/>
              </w:rPr>
              <w:t>Pharmacy Degree</w:t>
            </w:r>
          </w:p>
          <w:p w14:paraId="7059395C" w14:textId="635F7027" w:rsidR="00A9E0F4" w:rsidRPr="00334473" w:rsidRDefault="00A9E0F4" w:rsidP="00334473">
            <w:pPr>
              <w:spacing w:line="276" w:lineRule="auto"/>
              <w:jc w:val="both"/>
              <w:rPr>
                <w:rFonts w:eastAsia="Times New Roman" w:cstheme="minorHAnsi"/>
              </w:rPr>
            </w:pPr>
          </w:p>
          <w:p w14:paraId="3BA7D7C2" w14:textId="77777777" w:rsidR="00334473" w:rsidRDefault="00334473" w:rsidP="00334473">
            <w:pPr>
              <w:spacing w:line="276" w:lineRule="auto"/>
              <w:jc w:val="both"/>
              <w:rPr>
                <w:rFonts w:eastAsia="Times New Roman" w:cstheme="minorHAnsi"/>
              </w:rPr>
            </w:pPr>
          </w:p>
          <w:p w14:paraId="5DE2C48F" w14:textId="09D496BF" w:rsidR="5FCBD7B1" w:rsidRPr="00334473" w:rsidRDefault="5FCBD7B1" w:rsidP="00334473">
            <w:pPr>
              <w:spacing w:line="276" w:lineRule="auto"/>
              <w:jc w:val="both"/>
              <w:rPr>
                <w:rFonts w:eastAsia="Times New Roman" w:cstheme="minorHAnsi"/>
              </w:rPr>
            </w:pPr>
            <w:r w:rsidRPr="00334473">
              <w:rPr>
                <w:rFonts w:eastAsia="Times New Roman" w:cstheme="minorHAnsi"/>
              </w:rPr>
              <w:t>Registration with the General Pharmaceutical Council (GPhC)</w:t>
            </w:r>
          </w:p>
          <w:p w14:paraId="1512A7C8" w14:textId="6228822F" w:rsidR="00A9E0F4" w:rsidRPr="00334473" w:rsidRDefault="00A9E0F4" w:rsidP="00334473">
            <w:pPr>
              <w:spacing w:line="276" w:lineRule="auto"/>
              <w:jc w:val="both"/>
              <w:rPr>
                <w:rFonts w:eastAsia="Times New Roman" w:cstheme="minorHAnsi"/>
              </w:rPr>
            </w:pPr>
          </w:p>
          <w:p w14:paraId="2725D5D8" w14:textId="6032B6C8" w:rsidR="5FCBD7B1" w:rsidRPr="00334473" w:rsidRDefault="5FCBD7B1" w:rsidP="00334473">
            <w:pPr>
              <w:spacing w:line="276" w:lineRule="auto"/>
              <w:jc w:val="both"/>
              <w:rPr>
                <w:rFonts w:eastAsia="Times New Roman" w:cstheme="minorHAnsi"/>
              </w:rPr>
            </w:pPr>
            <w:r w:rsidRPr="00334473">
              <w:rPr>
                <w:rFonts w:eastAsia="Times New Roman" w:cstheme="minorHAnsi"/>
              </w:rPr>
              <w:t xml:space="preserve">Centre for Pharmacy Postgraduate Education </w:t>
            </w:r>
            <w:r w:rsidR="00334473">
              <w:rPr>
                <w:rFonts w:eastAsia="Times New Roman" w:cstheme="minorHAnsi"/>
              </w:rPr>
              <w:t>P</w:t>
            </w:r>
            <w:r w:rsidRPr="00334473">
              <w:rPr>
                <w:rFonts w:eastAsia="Times New Roman" w:cstheme="minorHAnsi"/>
              </w:rPr>
              <w:t xml:space="preserve">rimary </w:t>
            </w:r>
            <w:r w:rsidR="00334473">
              <w:rPr>
                <w:rFonts w:eastAsia="Times New Roman" w:cstheme="minorHAnsi"/>
              </w:rPr>
              <w:t>C</w:t>
            </w:r>
            <w:r w:rsidRPr="00334473">
              <w:rPr>
                <w:rFonts w:eastAsia="Times New Roman" w:cstheme="minorHAnsi"/>
              </w:rPr>
              <w:t xml:space="preserve">are Pharmacy Education Pathway (PCPEP) qualification </w:t>
            </w:r>
          </w:p>
          <w:p w14:paraId="0D745223" w14:textId="0EA88B4D" w:rsidR="00A9E0F4" w:rsidRPr="00334473" w:rsidRDefault="00355F47" w:rsidP="00334473">
            <w:pPr>
              <w:spacing w:line="276" w:lineRule="auto"/>
              <w:jc w:val="both"/>
              <w:rPr>
                <w:rFonts w:eastAsia="Times New Roman" w:cstheme="minorHAnsi"/>
              </w:rPr>
            </w:pPr>
            <w:r>
              <w:rPr>
                <w:rFonts w:eastAsia="Times New Roman" w:cstheme="minorHAnsi"/>
              </w:rPr>
              <w:t>OR</w:t>
            </w:r>
          </w:p>
          <w:p w14:paraId="08109D19" w14:textId="2E82293E" w:rsidR="00A9E0F4" w:rsidRPr="00334473" w:rsidRDefault="5FCBD7B1" w:rsidP="00334473">
            <w:pPr>
              <w:spacing w:line="276" w:lineRule="auto"/>
              <w:jc w:val="both"/>
              <w:rPr>
                <w:rFonts w:eastAsia="Times New Roman" w:cstheme="minorHAnsi"/>
              </w:rPr>
            </w:pPr>
            <w:r w:rsidRPr="00334473">
              <w:rPr>
                <w:rFonts w:eastAsia="Times New Roman" w:cstheme="minorHAnsi"/>
              </w:rPr>
              <w:t xml:space="preserve">Registered non-medical </w:t>
            </w:r>
            <w:r w:rsidR="002C6B88" w:rsidRPr="00334473">
              <w:rPr>
                <w:rFonts w:eastAsia="Times New Roman" w:cstheme="minorHAnsi"/>
              </w:rPr>
              <w:t>prescriber.</w:t>
            </w:r>
          </w:p>
          <w:p w14:paraId="37DF1810" w14:textId="77777777" w:rsidR="00B31DB4" w:rsidRPr="00334473" w:rsidRDefault="00B31DB4" w:rsidP="00334473">
            <w:pPr>
              <w:spacing w:line="276" w:lineRule="auto"/>
              <w:jc w:val="both"/>
              <w:rPr>
                <w:rFonts w:eastAsia="Times New Roman" w:cstheme="minorHAnsi"/>
              </w:rPr>
            </w:pPr>
          </w:p>
          <w:p w14:paraId="6AAA32B4" w14:textId="4D6F22A9" w:rsidR="00B31DB4" w:rsidRPr="00334473" w:rsidRDefault="00B31DB4" w:rsidP="00334473">
            <w:pPr>
              <w:spacing w:line="276" w:lineRule="auto"/>
              <w:jc w:val="both"/>
              <w:rPr>
                <w:rFonts w:eastAsia="Times New Roman" w:cstheme="minorHAnsi"/>
              </w:rPr>
            </w:pPr>
            <w:r w:rsidRPr="00334473">
              <w:rPr>
                <w:rFonts w:eastAsia="Times New Roman" w:cstheme="minorHAnsi"/>
              </w:rPr>
              <w:t>Safeguarding level 3</w:t>
            </w:r>
          </w:p>
        </w:tc>
        <w:tc>
          <w:tcPr>
            <w:tcW w:w="3647" w:type="dxa"/>
            <w:tcBorders>
              <w:top w:val="single" w:sz="6" w:space="0" w:color="auto"/>
              <w:left w:val="single" w:sz="6" w:space="0" w:color="auto"/>
              <w:bottom w:val="single" w:sz="6" w:space="0" w:color="auto"/>
              <w:right w:val="single" w:sz="6" w:space="0" w:color="auto"/>
            </w:tcBorders>
          </w:tcPr>
          <w:p w14:paraId="5485221F" w14:textId="2F5D3819" w:rsidR="00A9E0F4" w:rsidRPr="00334473" w:rsidRDefault="00A9E0F4" w:rsidP="00334473">
            <w:pPr>
              <w:spacing w:line="254" w:lineRule="auto"/>
              <w:jc w:val="both"/>
              <w:rPr>
                <w:rFonts w:eastAsia="Times New Roman" w:cstheme="minorHAnsi"/>
              </w:rPr>
            </w:pPr>
            <w:r w:rsidRPr="00334473">
              <w:rPr>
                <w:rFonts w:eastAsia="Times New Roman" w:cstheme="minorHAnsi"/>
              </w:rPr>
              <w:t xml:space="preserve">Membership of the Royal Pharmaceutical Society </w:t>
            </w:r>
          </w:p>
          <w:p w14:paraId="5C443460" w14:textId="1DF31203" w:rsidR="00A9E0F4" w:rsidRPr="00334473" w:rsidRDefault="00A9E0F4" w:rsidP="00334473">
            <w:pPr>
              <w:spacing w:line="276" w:lineRule="auto"/>
              <w:jc w:val="both"/>
              <w:rPr>
                <w:rFonts w:eastAsia="Times New Roman" w:cstheme="minorHAnsi"/>
              </w:rPr>
            </w:pPr>
          </w:p>
          <w:p w14:paraId="288563DC" w14:textId="27EF3F53" w:rsidR="00A9E0F4" w:rsidRPr="00334473" w:rsidRDefault="00A9E0F4" w:rsidP="00334473">
            <w:pPr>
              <w:spacing w:line="276" w:lineRule="auto"/>
              <w:jc w:val="both"/>
              <w:rPr>
                <w:rFonts w:eastAsia="Times New Roman" w:cstheme="minorHAnsi"/>
              </w:rPr>
            </w:pPr>
            <w:r w:rsidRPr="00334473">
              <w:rPr>
                <w:rFonts w:eastAsia="Times New Roman" w:cstheme="minorHAnsi"/>
              </w:rPr>
              <w:t>Postgraduate diploma in Clinical Pharmacy or equivalent</w:t>
            </w:r>
          </w:p>
          <w:p w14:paraId="0538E9C7" w14:textId="7F65D5F5" w:rsidR="00A9E0F4" w:rsidRPr="00334473" w:rsidRDefault="00A9E0F4" w:rsidP="00334473">
            <w:pPr>
              <w:spacing w:line="276" w:lineRule="auto"/>
              <w:jc w:val="both"/>
              <w:rPr>
                <w:rFonts w:eastAsia="Times New Roman" w:cstheme="minorHAnsi"/>
              </w:rPr>
            </w:pPr>
          </w:p>
          <w:p w14:paraId="2DAB1B52" w14:textId="437589AC" w:rsidR="5FCBD7B1" w:rsidRPr="00334473" w:rsidRDefault="5FCBD7B1" w:rsidP="00334473">
            <w:pPr>
              <w:spacing w:line="276" w:lineRule="auto"/>
              <w:jc w:val="both"/>
              <w:rPr>
                <w:rFonts w:eastAsia="Times New Roman" w:cstheme="minorHAnsi"/>
              </w:rPr>
            </w:pPr>
            <w:r w:rsidRPr="00334473">
              <w:rPr>
                <w:rFonts w:eastAsia="Times New Roman" w:cstheme="minorHAnsi"/>
              </w:rPr>
              <w:t>Primary Care experience</w:t>
            </w:r>
          </w:p>
          <w:p w14:paraId="79834DCE" w14:textId="4DDBB5B1" w:rsidR="00A9E0F4" w:rsidRPr="00334473" w:rsidRDefault="00A9E0F4" w:rsidP="00334473">
            <w:pPr>
              <w:spacing w:line="276" w:lineRule="auto"/>
              <w:jc w:val="both"/>
              <w:rPr>
                <w:rFonts w:eastAsia="Times New Roman" w:cstheme="minorHAnsi"/>
              </w:rPr>
            </w:pPr>
          </w:p>
          <w:p w14:paraId="7CD5F240" w14:textId="799E03E1"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Experience of working with clinical management systems, especially SystmOne.</w:t>
            </w:r>
          </w:p>
          <w:p w14:paraId="5354ABB5" w14:textId="2A3C77F8" w:rsidR="00A9E0F4" w:rsidRPr="00334473" w:rsidRDefault="00A9E0F4" w:rsidP="00334473">
            <w:pPr>
              <w:spacing w:line="254" w:lineRule="auto"/>
              <w:jc w:val="both"/>
              <w:rPr>
                <w:rFonts w:eastAsia="Times New Roman" w:cstheme="minorHAnsi"/>
                <w:lang w:val="en-US"/>
              </w:rPr>
            </w:pPr>
          </w:p>
          <w:p w14:paraId="2C47328F" w14:textId="3504A4E1" w:rsidR="00A9E0F4" w:rsidRPr="00334473" w:rsidRDefault="00A9E0F4" w:rsidP="00334473">
            <w:pPr>
              <w:spacing w:line="254" w:lineRule="auto"/>
              <w:jc w:val="both"/>
              <w:rPr>
                <w:rFonts w:eastAsia="Times New Roman" w:cstheme="minorHAnsi"/>
              </w:rPr>
            </w:pPr>
          </w:p>
          <w:p w14:paraId="4FC15253" w14:textId="77777777" w:rsidR="00B31DB4" w:rsidRPr="00334473" w:rsidRDefault="00B31DB4" w:rsidP="00334473">
            <w:pPr>
              <w:spacing w:line="254" w:lineRule="auto"/>
              <w:jc w:val="both"/>
              <w:rPr>
                <w:rFonts w:eastAsia="Times New Roman" w:cstheme="minorHAnsi"/>
              </w:rPr>
            </w:pPr>
            <w:r w:rsidRPr="00334473">
              <w:rPr>
                <w:rFonts w:eastAsia="Times New Roman" w:cstheme="minorHAnsi"/>
              </w:rPr>
              <w:t>Diploma</w:t>
            </w:r>
          </w:p>
          <w:p w14:paraId="32FFFF6A" w14:textId="77777777" w:rsidR="00B31DB4" w:rsidRPr="00334473" w:rsidRDefault="00B31DB4" w:rsidP="00334473">
            <w:pPr>
              <w:spacing w:line="254" w:lineRule="auto"/>
              <w:jc w:val="both"/>
              <w:rPr>
                <w:rFonts w:eastAsia="Times New Roman" w:cstheme="minorHAnsi"/>
              </w:rPr>
            </w:pPr>
          </w:p>
          <w:p w14:paraId="3D322A6D" w14:textId="77777777" w:rsidR="00B31DB4" w:rsidRPr="00334473" w:rsidRDefault="00B31DB4" w:rsidP="00334473">
            <w:pPr>
              <w:spacing w:line="254" w:lineRule="auto"/>
              <w:jc w:val="both"/>
              <w:rPr>
                <w:rFonts w:eastAsia="Times New Roman" w:cstheme="minorHAnsi"/>
              </w:rPr>
            </w:pPr>
          </w:p>
          <w:p w14:paraId="5AECD6D6" w14:textId="64D24D31" w:rsidR="00B31DB4" w:rsidRPr="00334473" w:rsidRDefault="00B31DB4" w:rsidP="00334473">
            <w:pPr>
              <w:spacing w:line="254" w:lineRule="auto"/>
              <w:jc w:val="both"/>
              <w:rPr>
                <w:rFonts w:eastAsia="Times New Roman" w:cstheme="minorHAnsi"/>
              </w:rPr>
            </w:pPr>
          </w:p>
        </w:tc>
      </w:tr>
      <w:tr w:rsidR="00A9E0F4" w:rsidRPr="00334473" w14:paraId="2D61225C" w14:textId="77777777" w:rsidTr="00726EC1">
        <w:trPr>
          <w:trHeight w:val="5230"/>
        </w:trPr>
        <w:tc>
          <w:tcPr>
            <w:tcW w:w="18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7F636D78" w14:textId="165D5325"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Knowledge and understanding</w:t>
            </w:r>
          </w:p>
        </w:tc>
        <w:tc>
          <w:tcPr>
            <w:tcW w:w="3544" w:type="dxa"/>
            <w:tcBorders>
              <w:top w:val="single" w:sz="6" w:space="0" w:color="auto"/>
              <w:left w:val="single" w:sz="6" w:space="0" w:color="auto"/>
              <w:bottom w:val="single" w:sz="6" w:space="0" w:color="auto"/>
              <w:right w:val="single" w:sz="6" w:space="0" w:color="auto"/>
            </w:tcBorders>
          </w:tcPr>
          <w:p w14:paraId="4F17566F" w14:textId="59615EFA"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 xml:space="preserve">Relevant theoretical and practical knowledge of Primary Care Networks, General </w:t>
            </w:r>
            <w:r w:rsidR="002C6B88" w:rsidRPr="00334473">
              <w:rPr>
                <w:rFonts w:eastAsia="Times New Roman" w:cstheme="minorHAnsi"/>
                <w:lang w:val="en-US"/>
              </w:rPr>
              <w:t>Practice,</w:t>
            </w:r>
            <w:r w:rsidRPr="00334473">
              <w:rPr>
                <w:rFonts w:eastAsia="Times New Roman" w:cstheme="minorHAnsi"/>
                <w:lang w:val="en-US"/>
              </w:rPr>
              <w:t xml:space="preserve"> and evidence-based medicine</w:t>
            </w:r>
          </w:p>
          <w:p w14:paraId="5ED7DA99" w14:textId="66E7D171"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 xml:space="preserve"> </w:t>
            </w:r>
          </w:p>
          <w:p w14:paraId="7F9DD2BA" w14:textId="2C6E8124"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 xml:space="preserve">An appreciation of NHS agenda, national </w:t>
            </w:r>
            <w:r w:rsidR="002C6B88" w:rsidRPr="00334473">
              <w:rPr>
                <w:rFonts w:eastAsia="Times New Roman" w:cstheme="minorHAnsi"/>
                <w:lang w:val="en-US"/>
              </w:rPr>
              <w:t>policies,</w:t>
            </w:r>
            <w:r w:rsidRPr="00334473">
              <w:rPr>
                <w:rFonts w:eastAsia="Times New Roman" w:cstheme="minorHAnsi"/>
                <w:lang w:val="en-US"/>
              </w:rPr>
              <w:t xml:space="preserve"> and government targets</w:t>
            </w:r>
          </w:p>
          <w:p w14:paraId="26804A91" w14:textId="7DFBC94B"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 xml:space="preserve"> </w:t>
            </w:r>
          </w:p>
          <w:p w14:paraId="6DBF2D99" w14:textId="44C09E9A"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 xml:space="preserve">An understanding of the current PCN DES specifications </w:t>
            </w:r>
          </w:p>
          <w:p w14:paraId="1DC883DA" w14:textId="3027FF59" w:rsidR="00A9E0F4" w:rsidRPr="00334473" w:rsidRDefault="00A9E0F4" w:rsidP="00334473">
            <w:pPr>
              <w:spacing w:line="254" w:lineRule="auto"/>
              <w:jc w:val="both"/>
              <w:rPr>
                <w:rFonts w:eastAsia="Times New Roman" w:cstheme="minorHAnsi"/>
              </w:rPr>
            </w:pPr>
          </w:p>
          <w:p w14:paraId="052B63A0" w14:textId="134CF05E" w:rsidR="00A9E0F4" w:rsidRPr="00334473" w:rsidRDefault="00A9E0F4" w:rsidP="00334473">
            <w:pPr>
              <w:spacing w:line="276" w:lineRule="auto"/>
              <w:jc w:val="both"/>
              <w:rPr>
                <w:rFonts w:eastAsia="Times New Roman" w:cstheme="minorHAnsi"/>
                <w:lang w:val="en-US"/>
              </w:rPr>
            </w:pPr>
            <w:r w:rsidRPr="00334473">
              <w:rPr>
                <w:rFonts w:eastAsia="Times New Roman" w:cstheme="minorHAnsi"/>
                <w:lang w:val="en-US"/>
              </w:rPr>
              <w:t>A wide range of IT skills especially Microsoft 365 software and specifically Excel.</w:t>
            </w:r>
          </w:p>
        </w:tc>
        <w:tc>
          <w:tcPr>
            <w:tcW w:w="3647" w:type="dxa"/>
            <w:tcBorders>
              <w:top w:val="single" w:sz="6" w:space="0" w:color="auto"/>
              <w:left w:val="single" w:sz="6" w:space="0" w:color="auto"/>
              <w:bottom w:val="single" w:sz="6" w:space="0" w:color="auto"/>
              <w:right w:val="single" w:sz="6" w:space="0" w:color="auto"/>
            </w:tcBorders>
          </w:tcPr>
          <w:p w14:paraId="4DE5D651" w14:textId="3B2012D3"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 xml:space="preserve">Awareness of GP budget management and funding systems to enable </w:t>
            </w:r>
            <w:r w:rsidR="002C6B88" w:rsidRPr="00334473">
              <w:rPr>
                <w:rFonts w:eastAsia="Times New Roman" w:cstheme="minorHAnsi"/>
                <w:lang w:val="en-US"/>
              </w:rPr>
              <w:t>GP</w:t>
            </w:r>
          </w:p>
          <w:p w14:paraId="14EE7A75" w14:textId="19E60097" w:rsidR="00A9E0F4" w:rsidRPr="00334473" w:rsidRDefault="00726EC1" w:rsidP="00334473">
            <w:pPr>
              <w:spacing w:line="254" w:lineRule="auto"/>
              <w:jc w:val="both"/>
              <w:rPr>
                <w:rFonts w:eastAsia="Times New Roman" w:cstheme="minorHAnsi"/>
                <w:lang w:val="en-US"/>
              </w:rPr>
            </w:pPr>
            <w:r>
              <w:rPr>
                <w:rFonts w:eastAsia="Times New Roman" w:cstheme="minorHAnsi"/>
                <w:lang w:val="en-US"/>
              </w:rPr>
              <w:t>C</w:t>
            </w:r>
            <w:r w:rsidR="00A9E0F4" w:rsidRPr="00334473">
              <w:rPr>
                <w:rFonts w:eastAsia="Times New Roman" w:cstheme="minorHAnsi"/>
                <w:lang w:val="en-US"/>
              </w:rPr>
              <w:t xml:space="preserve">linical </w:t>
            </w:r>
            <w:r>
              <w:rPr>
                <w:rFonts w:eastAsia="Times New Roman" w:cstheme="minorHAnsi"/>
                <w:lang w:val="en-US"/>
              </w:rPr>
              <w:t>P</w:t>
            </w:r>
            <w:r w:rsidR="00A9E0F4" w:rsidRPr="00334473">
              <w:rPr>
                <w:rFonts w:eastAsia="Times New Roman" w:cstheme="minorHAnsi"/>
                <w:lang w:val="en-US"/>
              </w:rPr>
              <w:t xml:space="preserve">harmacist services to assist delivery of PCN and NHS priorities and requirements for financial balance and </w:t>
            </w:r>
            <w:r w:rsidR="002C6B88" w:rsidRPr="00334473">
              <w:rPr>
                <w:rFonts w:eastAsia="Times New Roman" w:cstheme="minorHAnsi"/>
                <w:lang w:val="en-US"/>
              </w:rPr>
              <w:t>quality.</w:t>
            </w:r>
          </w:p>
          <w:p w14:paraId="5F6587A1" w14:textId="7B6D40AA" w:rsidR="00A9E0F4" w:rsidRPr="00334473" w:rsidRDefault="00A9E0F4" w:rsidP="00334473">
            <w:pPr>
              <w:spacing w:line="254" w:lineRule="auto"/>
              <w:jc w:val="both"/>
              <w:rPr>
                <w:rFonts w:eastAsia="Times New Roman" w:cstheme="minorHAnsi"/>
                <w:lang w:val="en-US"/>
              </w:rPr>
            </w:pPr>
          </w:p>
          <w:p w14:paraId="0BB7AE4F" w14:textId="58565A0D"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 xml:space="preserve">Awareness of systems to support management of patients in a </w:t>
            </w:r>
            <w:r w:rsidR="00726EC1">
              <w:rPr>
                <w:rFonts w:eastAsia="Times New Roman" w:cstheme="minorHAnsi"/>
                <w:lang w:val="en-US"/>
              </w:rPr>
              <w:t>P</w:t>
            </w:r>
            <w:r w:rsidRPr="00334473">
              <w:rPr>
                <w:rFonts w:eastAsia="Times New Roman" w:cstheme="minorHAnsi"/>
                <w:lang w:val="en-US"/>
              </w:rPr>
              <w:t>rimary</w:t>
            </w:r>
          </w:p>
          <w:p w14:paraId="6A004E5D" w14:textId="654B1D7F" w:rsidR="00A9E0F4" w:rsidRPr="00334473" w:rsidRDefault="00726EC1" w:rsidP="00334473">
            <w:pPr>
              <w:spacing w:line="254" w:lineRule="auto"/>
              <w:jc w:val="both"/>
              <w:rPr>
                <w:rFonts w:eastAsia="Times New Roman" w:cstheme="minorHAnsi"/>
              </w:rPr>
            </w:pPr>
            <w:r>
              <w:rPr>
                <w:rFonts w:eastAsia="Times New Roman" w:cstheme="minorHAnsi"/>
                <w:lang w:val="en-US"/>
              </w:rPr>
              <w:t>C</w:t>
            </w:r>
            <w:r w:rsidR="00A9E0F4" w:rsidRPr="00334473">
              <w:rPr>
                <w:rFonts w:eastAsia="Times New Roman" w:cstheme="minorHAnsi"/>
                <w:lang w:val="en-US"/>
              </w:rPr>
              <w:t>are setting, delivering pharmaceutical input and support in the context of</w:t>
            </w:r>
          </w:p>
          <w:p w14:paraId="169FA05D" w14:textId="07AA8E43"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pathways of care and the business of the organisations</w:t>
            </w:r>
          </w:p>
          <w:p w14:paraId="310C973E" w14:textId="4FA236A2" w:rsidR="00A9E0F4" w:rsidRPr="00334473" w:rsidRDefault="00A9E0F4" w:rsidP="00334473">
            <w:pPr>
              <w:spacing w:line="254" w:lineRule="auto"/>
              <w:jc w:val="both"/>
              <w:rPr>
                <w:rFonts w:eastAsia="Times New Roman" w:cstheme="minorHAnsi"/>
              </w:rPr>
            </w:pPr>
          </w:p>
          <w:p w14:paraId="57D55057" w14:textId="51AA3E01" w:rsidR="00A9E0F4" w:rsidRPr="00334473" w:rsidRDefault="00A9E0F4" w:rsidP="00334473">
            <w:pPr>
              <w:spacing w:line="276" w:lineRule="auto"/>
              <w:jc w:val="both"/>
              <w:rPr>
                <w:rFonts w:eastAsia="Times New Roman" w:cstheme="minorHAnsi"/>
                <w:lang w:val="en-US"/>
              </w:rPr>
            </w:pPr>
            <w:r w:rsidRPr="00334473">
              <w:rPr>
                <w:rFonts w:eastAsia="Times New Roman" w:cstheme="minorHAnsi"/>
              </w:rPr>
              <w:t>Can plan, manage, monitor, advise and review medication for patients in core areas, including long term conditions.</w:t>
            </w:r>
          </w:p>
        </w:tc>
      </w:tr>
      <w:tr w:rsidR="00A9E0F4" w:rsidRPr="00334473" w14:paraId="5BDA166E" w14:textId="77777777" w:rsidTr="00726EC1">
        <w:trPr>
          <w:trHeight w:val="2679"/>
        </w:trPr>
        <w:tc>
          <w:tcPr>
            <w:tcW w:w="1809" w:type="dxa"/>
            <w:tcBorders>
              <w:top w:val="single" w:sz="6" w:space="0" w:color="auto"/>
              <w:left w:val="single" w:sz="6" w:space="0" w:color="auto"/>
              <w:bottom w:val="single" w:sz="6" w:space="0" w:color="auto"/>
              <w:right w:val="single" w:sz="6" w:space="0" w:color="auto"/>
            </w:tcBorders>
            <w:shd w:val="clear" w:color="auto" w:fill="D9D9D9" w:themeFill="background1" w:themeFillShade="D9"/>
          </w:tcPr>
          <w:p w14:paraId="40575242" w14:textId="78A5A418"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Other</w:t>
            </w:r>
          </w:p>
        </w:tc>
        <w:tc>
          <w:tcPr>
            <w:tcW w:w="3544" w:type="dxa"/>
            <w:tcBorders>
              <w:top w:val="single" w:sz="6" w:space="0" w:color="auto"/>
              <w:left w:val="single" w:sz="6" w:space="0" w:color="auto"/>
              <w:bottom w:val="single" w:sz="6" w:space="0" w:color="auto"/>
              <w:right w:val="single" w:sz="6" w:space="0" w:color="auto"/>
            </w:tcBorders>
          </w:tcPr>
          <w:p w14:paraId="65FA8747" w14:textId="3CD8E85D"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 xml:space="preserve">Be able to organise workload, multi-task and work under pressure to achieve tight </w:t>
            </w:r>
            <w:r w:rsidR="002C6B88" w:rsidRPr="00334473">
              <w:rPr>
                <w:rFonts w:eastAsia="Times New Roman" w:cstheme="minorHAnsi"/>
                <w:lang w:val="en-US"/>
              </w:rPr>
              <w:t>deadlines.</w:t>
            </w:r>
            <w:r w:rsidRPr="00334473">
              <w:rPr>
                <w:rFonts w:eastAsia="Times New Roman" w:cstheme="minorHAnsi"/>
                <w:lang w:val="en-US"/>
              </w:rPr>
              <w:t xml:space="preserve"> </w:t>
            </w:r>
          </w:p>
          <w:p w14:paraId="4CD72935" w14:textId="42051C15" w:rsidR="00A9E0F4" w:rsidRPr="00334473" w:rsidRDefault="00A9E0F4" w:rsidP="00334473">
            <w:pPr>
              <w:spacing w:line="254" w:lineRule="auto"/>
              <w:jc w:val="both"/>
              <w:rPr>
                <w:rFonts w:eastAsia="Times New Roman" w:cstheme="minorHAnsi"/>
              </w:rPr>
            </w:pPr>
          </w:p>
          <w:p w14:paraId="688AC333" w14:textId="1383A679"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Work autonomously and within a team</w:t>
            </w:r>
          </w:p>
          <w:p w14:paraId="728311F5" w14:textId="52A3E422" w:rsidR="00A9E0F4" w:rsidRPr="00334473" w:rsidRDefault="00A9E0F4" w:rsidP="00334473">
            <w:pPr>
              <w:spacing w:line="254" w:lineRule="auto"/>
              <w:jc w:val="both"/>
              <w:rPr>
                <w:rFonts w:eastAsia="Times New Roman" w:cstheme="minorHAnsi"/>
              </w:rPr>
            </w:pPr>
          </w:p>
          <w:p w14:paraId="58E51651" w14:textId="38E806FC"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 xml:space="preserve">Ability to be flexible with hours if </w:t>
            </w:r>
            <w:r w:rsidR="002C6B88" w:rsidRPr="00334473">
              <w:rPr>
                <w:rFonts w:eastAsia="Times New Roman" w:cstheme="minorHAnsi"/>
                <w:lang w:val="en-US"/>
              </w:rPr>
              <w:t>required.</w:t>
            </w:r>
          </w:p>
          <w:p w14:paraId="24984F7A" w14:textId="58E00A3E"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 xml:space="preserve">  </w:t>
            </w:r>
          </w:p>
          <w:p w14:paraId="15294878" w14:textId="195FE97F"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 xml:space="preserve">Clear understanding of confidentiality </w:t>
            </w:r>
          </w:p>
          <w:p w14:paraId="5B91E555" w14:textId="2B0D8D94"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lastRenderedPageBreak/>
              <w:t xml:space="preserve"> </w:t>
            </w:r>
          </w:p>
          <w:p w14:paraId="020842CF" w14:textId="3BF31C96" w:rsidR="00A9E0F4" w:rsidRPr="00334473" w:rsidRDefault="00A9E0F4" w:rsidP="00334473">
            <w:pPr>
              <w:spacing w:line="259" w:lineRule="auto"/>
              <w:jc w:val="both"/>
              <w:rPr>
                <w:rFonts w:eastAsia="Times New Roman" w:cstheme="minorHAnsi"/>
                <w:lang w:val="en-US"/>
              </w:rPr>
            </w:pPr>
            <w:r w:rsidRPr="00334473">
              <w:rPr>
                <w:rFonts w:eastAsia="Times New Roman" w:cstheme="minorHAnsi"/>
                <w:lang w:val="en-US"/>
              </w:rPr>
              <w:t>Excellent interpersonal and communication skills, both written and verbal</w:t>
            </w:r>
          </w:p>
          <w:p w14:paraId="7D18FA07" w14:textId="687F053D" w:rsidR="00A9E0F4" w:rsidRPr="00334473" w:rsidRDefault="00A9E0F4" w:rsidP="00334473">
            <w:pPr>
              <w:spacing w:line="259" w:lineRule="auto"/>
              <w:jc w:val="both"/>
              <w:rPr>
                <w:rFonts w:eastAsia="Times New Roman" w:cstheme="minorHAnsi"/>
                <w:lang w:val="en-US"/>
              </w:rPr>
            </w:pPr>
          </w:p>
          <w:p w14:paraId="38292D06" w14:textId="02D8C8FB" w:rsidR="00A9E0F4" w:rsidRPr="00334473" w:rsidRDefault="00A9E0F4" w:rsidP="00334473">
            <w:pPr>
              <w:spacing w:line="259" w:lineRule="auto"/>
              <w:jc w:val="both"/>
              <w:rPr>
                <w:rFonts w:eastAsia="Times New Roman" w:cstheme="minorHAnsi"/>
              </w:rPr>
            </w:pPr>
            <w:r w:rsidRPr="00334473">
              <w:rPr>
                <w:rFonts w:eastAsia="Times New Roman" w:cstheme="minorHAnsi"/>
                <w:lang w:val="en-US"/>
              </w:rPr>
              <w:t xml:space="preserve">Clear, concise record keeping and report writing </w:t>
            </w:r>
            <w:r w:rsidR="002C6B88" w:rsidRPr="00334473">
              <w:rPr>
                <w:rFonts w:eastAsia="Times New Roman" w:cstheme="minorHAnsi"/>
                <w:lang w:val="en-US"/>
              </w:rPr>
              <w:t>skills.</w:t>
            </w:r>
            <w:r w:rsidRPr="00334473">
              <w:rPr>
                <w:rFonts w:eastAsia="Times New Roman" w:cstheme="minorHAnsi"/>
              </w:rPr>
              <w:t xml:space="preserve"> </w:t>
            </w:r>
          </w:p>
          <w:p w14:paraId="672CEC45" w14:textId="6FFAB535" w:rsidR="00A9E0F4" w:rsidRPr="00334473" w:rsidRDefault="00A9E0F4" w:rsidP="00334473">
            <w:pPr>
              <w:spacing w:line="259" w:lineRule="auto"/>
              <w:jc w:val="both"/>
              <w:rPr>
                <w:rFonts w:eastAsia="Times New Roman" w:cstheme="minorHAnsi"/>
              </w:rPr>
            </w:pPr>
          </w:p>
          <w:p w14:paraId="74037161" w14:textId="22EB004C" w:rsidR="00A9E0F4" w:rsidRPr="00334473" w:rsidRDefault="00A9E0F4" w:rsidP="00334473">
            <w:pPr>
              <w:spacing w:line="276" w:lineRule="auto"/>
              <w:jc w:val="both"/>
              <w:rPr>
                <w:rFonts w:eastAsia="Times New Roman" w:cstheme="minorHAnsi"/>
              </w:rPr>
            </w:pPr>
            <w:r w:rsidRPr="00334473">
              <w:rPr>
                <w:rFonts w:eastAsia="Times New Roman" w:cstheme="minorHAnsi"/>
              </w:rPr>
              <w:t xml:space="preserve">Demonstrates the ability to communicate complex and sensitive information in an understandable form to a variety of </w:t>
            </w:r>
            <w:r w:rsidR="002C6B88" w:rsidRPr="00334473">
              <w:rPr>
                <w:rFonts w:eastAsia="Times New Roman" w:cstheme="minorHAnsi"/>
              </w:rPr>
              <w:t>audiences.</w:t>
            </w:r>
          </w:p>
          <w:p w14:paraId="1CEC43AC" w14:textId="4CE90713" w:rsidR="00A9E0F4" w:rsidRPr="00334473" w:rsidRDefault="00A9E0F4" w:rsidP="00334473">
            <w:pPr>
              <w:spacing w:line="259" w:lineRule="auto"/>
              <w:jc w:val="both"/>
              <w:rPr>
                <w:rFonts w:eastAsia="Times New Roman" w:cstheme="minorHAnsi"/>
              </w:rPr>
            </w:pPr>
          </w:p>
          <w:p w14:paraId="1E9D5829" w14:textId="0BE492B7" w:rsidR="00A9E0F4" w:rsidRPr="00334473" w:rsidRDefault="00A9E0F4" w:rsidP="00334473">
            <w:pPr>
              <w:spacing w:line="259" w:lineRule="auto"/>
              <w:jc w:val="both"/>
              <w:rPr>
                <w:rFonts w:eastAsia="Times New Roman" w:cstheme="minorHAnsi"/>
              </w:rPr>
            </w:pPr>
            <w:r w:rsidRPr="00334473">
              <w:rPr>
                <w:rFonts w:eastAsia="Times New Roman" w:cstheme="minorHAnsi"/>
                <w:lang w:val="en-US"/>
              </w:rPr>
              <w:t xml:space="preserve">Have a flexible working attitude and willingness to adopt new ways of </w:t>
            </w:r>
            <w:r w:rsidR="002C6B88" w:rsidRPr="00334473">
              <w:rPr>
                <w:rFonts w:eastAsia="Times New Roman" w:cstheme="minorHAnsi"/>
                <w:lang w:val="en-US"/>
              </w:rPr>
              <w:t>working.</w:t>
            </w:r>
          </w:p>
          <w:p w14:paraId="48F7FC40" w14:textId="38E310C1" w:rsidR="00A9E0F4" w:rsidRPr="00334473" w:rsidRDefault="00A9E0F4" w:rsidP="00334473">
            <w:pPr>
              <w:spacing w:line="259" w:lineRule="auto"/>
              <w:jc w:val="both"/>
              <w:rPr>
                <w:rFonts w:eastAsia="Times New Roman" w:cstheme="minorHAnsi"/>
              </w:rPr>
            </w:pPr>
          </w:p>
          <w:p w14:paraId="6BC064F1" w14:textId="6D6C8F56" w:rsidR="5FCBD7B1" w:rsidRPr="00334473" w:rsidRDefault="5FCBD7B1" w:rsidP="00334473">
            <w:pPr>
              <w:spacing w:line="276" w:lineRule="auto"/>
              <w:jc w:val="both"/>
              <w:rPr>
                <w:rFonts w:eastAsia="Times New Roman" w:cstheme="minorHAnsi"/>
              </w:rPr>
            </w:pPr>
            <w:r w:rsidRPr="00334473">
              <w:rPr>
                <w:rFonts w:eastAsia="Times New Roman" w:cstheme="minorHAnsi"/>
              </w:rPr>
              <w:t>Self-motivated</w:t>
            </w:r>
          </w:p>
          <w:p w14:paraId="475971BE" w14:textId="1195E5F4" w:rsidR="00A9E0F4" w:rsidRPr="00334473" w:rsidRDefault="00A9E0F4" w:rsidP="00334473">
            <w:pPr>
              <w:spacing w:line="254" w:lineRule="auto"/>
              <w:jc w:val="both"/>
              <w:rPr>
                <w:rFonts w:eastAsia="Times New Roman" w:cstheme="minorHAnsi"/>
              </w:rPr>
            </w:pPr>
          </w:p>
          <w:p w14:paraId="7BA2BA85" w14:textId="41630F7E"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Friendly and approachable</w:t>
            </w:r>
          </w:p>
          <w:p w14:paraId="2F11F698" w14:textId="42983E86" w:rsidR="00A9E0F4" w:rsidRPr="00334473" w:rsidRDefault="00A9E0F4" w:rsidP="00334473">
            <w:pPr>
              <w:spacing w:line="254" w:lineRule="auto"/>
              <w:jc w:val="both"/>
              <w:rPr>
                <w:rFonts w:eastAsia="Times New Roman" w:cstheme="minorHAnsi"/>
              </w:rPr>
            </w:pPr>
          </w:p>
          <w:p w14:paraId="5013F96F" w14:textId="5363F1E3"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 xml:space="preserve">Ability to drive/ have own </w:t>
            </w:r>
            <w:r w:rsidR="002C6B88" w:rsidRPr="00334473">
              <w:rPr>
                <w:rFonts w:eastAsia="Times New Roman" w:cstheme="minorHAnsi"/>
                <w:lang w:val="en-US"/>
              </w:rPr>
              <w:t>car.</w:t>
            </w:r>
            <w:r w:rsidRPr="00334473">
              <w:rPr>
                <w:rFonts w:eastAsia="Times New Roman" w:cstheme="minorHAnsi"/>
                <w:lang w:val="en-US"/>
              </w:rPr>
              <w:t xml:space="preserve"> </w:t>
            </w:r>
          </w:p>
          <w:p w14:paraId="43C71C36" w14:textId="501D0FD6" w:rsidR="00A9E0F4" w:rsidRPr="00334473" w:rsidRDefault="00A9E0F4" w:rsidP="00334473">
            <w:pPr>
              <w:spacing w:line="254" w:lineRule="auto"/>
              <w:jc w:val="both"/>
              <w:rPr>
                <w:rFonts w:eastAsia="Times New Roman" w:cstheme="minorHAnsi"/>
              </w:rPr>
            </w:pPr>
            <w:r w:rsidRPr="00334473">
              <w:rPr>
                <w:rFonts w:eastAsia="Times New Roman" w:cstheme="minorHAnsi"/>
                <w:lang w:val="en-US"/>
              </w:rPr>
              <w:t xml:space="preserve"> </w:t>
            </w:r>
          </w:p>
        </w:tc>
        <w:tc>
          <w:tcPr>
            <w:tcW w:w="3647" w:type="dxa"/>
            <w:tcBorders>
              <w:top w:val="single" w:sz="6" w:space="0" w:color="auto"/>
              <w:left w:val="single" w:sz="6" w:space="0" w:color="auto"/>
              <w:bottom w:val="single" w:sz="6" w:space="0" w:color="auto"/>
              <w:right w:val="single" w:sz="6" w:space="0" w:color="auto"/>
            </w:tcBorders>
          </w:tcPr>
          <w:p w14:paraId="3BD24D8B" w14:textId="72489E91" w:rsidR="00A9E0F4" w:rsidRPr="00334473" w:rsidRDefault="00A9E0F4" w:rsidP="00334473">
            <w:pPr>
              <w:spacing w:line="254" w:lineRule="auto"/>
              <w:jc w:val="both"/>
              <w:rPr>
                <w:rFonts w:eastAsia="Times New Roman" w:cstheme="minorHAnsi"/>
              </w:rPr>
            </w:pPr>
            <w:r w:rsidRPr="00334473">
              <w:rPr>
                <w:rFonts w:eastAsia="Times New Roman" w:cstheme="minorHAnsi"/>
                <w:b/>
                <w:bCs/>
                <w:lang w:val="en-US"/>
              </w:rPr>
              <w:lastRenderedPageBreak/>
              <w:t xml:space="preserve"> </w:t>
            </w:r>
          </w:p>
          <w:p w14:paraId="6EF519DD" w14:textId="4391F9CD" w:rsidR="00FF0F14" w:rsidRPr="00334473" w:rsidRDefault="00FF0F14" w:rsidP="00334473">
            <w:pPr>
              <w:spacing w:line="254" w:lineRule="auto"/>
              <w:jc w:val="both"/>
              <w:rPr>
                <w:rFonts w:eastAsia="Times New Roman" w:cstheme="minorHAnsi"/>
              </w:rPr>
            </w:pPr>
          </w:p>
        </w:tc>
      </w:tr>
    </w:tbl>
    <w:p w14:paraId="168F15A4" w14:textId="2C14D645" w:rsidR="001C2E87" w:rsidRPr="00334473" w:rsidRDefault="001C2E87" w:rsidP="00334473">
      <w:pPr>
        <w:jc w:val="both"/>
        <w:rPr>
          <w:rFonts w:eastAsia="Times New Roman" w:cstheme="minorHAnsi"/>
          <w:color w:val="000000" w:themeColor="text1"/>
        </w:rPr>
      </w:pPr>
    </w:p>
    <w:p w14:paraId="46B1A503" w14:textId="7C79FAC8" w:rsidR="001C2E87" w:rsidRPr="00334473" w:rsidRDefault="00A9E0F4" w:rsidP="00334473">
      <w:pPr>
        <w:jc w:val="both"/>
        <w:rPr>
          <w:rFonts w:eastAsia="Times New Roman" w:cstheme="minorHAnsi"/>
          <w:color w:val="000000" w:themeColor="text1"/>
        </w:rPr>
      </w:pPr>
      <w:r w:rsidRPr="00334473">
        <w:rPr>
          <w:rFonts w:eastAsia="Times New Roman" w:cstheme="minorHAnsi"/>
          <w:b/>
          <w:bCs/>
          <w:color w:val="000000" w:themeColor="text1"/>
        </w:rPr>
        <w:t>Disclosure and Barring Service Check</w:t>
      </w:r>
      <w:r w:rsidRPr="00334473">
        <w:rPr>
          <w:rFonts w:eastAsia="Times New Roman" w:cstheme="minorHAnsi"/>
          <w:color w:val="000000" w:themeColor="text1"/>
        </w:rPr>
        <w:t xml:space="preserve"> </w:t>
      </w:r>
    </w:p>
    <w:p w14:paraId="23814A0A" w14:textId="4F78D589" w:rsidR="001C2E87" w:rsidRPr="00334473" w:rsidRDefault="00A9E0F4" w:rsidP="00334473">
      <w:pPr>
        <w:jc w:val="both"/>
        <w:rPr>
          <w:rFonts w:eastAsia="Times New Roman" w:cstheme="minorHAnsi"/>
          <w:color w:val="333333"/>
        </w:rPr>
      </w:pPr>
      <w:r w:rsidRPr="00334473">
        <w:rPr>
          <w:rFonts w:eastAsia="Times New Roman" w:cstheme="minorHAnsi"/>
          <w:color w:val="333333"/>
        </w:rPr>
        <w:t>This post is subject to the Rehabilitation of Offenders Act 1974 (Exceptions) Order (as amended) and as such it will be necessary for a submission for Disclosure to be made to the Disclosure and Barring Service (DBS) to check for any previous criminal convictions.</w:t>
      </w:r>
    </w:p>
    <w:p w14:paraId="12641C6F" w14:textId="5C16D361" w:rsidR="001C2E87" w:rsidRPr="00334473" w:rsidRDefault="00A9E0F4" w:rsidP="00334473">
      <w:pPr>
        <w:jc w:val="both"/>
        <w:rPr>
          <w:rFonts w:eastAsia="Times New Roman" w:cstheme="minorHAnsi"/>
          <w:color w:val="000000" w:themeColor="text1"/>
        </w:rPr>
      </w:pPr>
      <w:r w:rsidRPr="00334473">
        <w:rPr>
          <w:rFonts w:eastAsia="Times New Roman" w:cstheme="minorHAnsi"/>
          <w:b/>
          <w:bCs/>
          <w:color w:val="000000" w:themeColor="text1"/>
        </w:rPr>
        <w:t>UK Registration</w:t>
      </w:r>
    </w:p>
    <w:p w14:paraId="5244EB02" w14:textId="38F89DD8" w:rsidR="00C636F0" w:rsidRDefault="00A9E0F4" w:rsidP="00334473">
      <w:pPr>
        <w:jc w:val="both"/>
        <w:rPr>
          <w:rFonts w:eastAsia="Times New Roman" w:cstheme="minorHAnsi"/>
          <w:color w:val="333333"/>
        </w:rPr>
      </w:pPr>
      <w:r w:rsidRPr="00334473">
        <w:rPr>
          <w:rFonts w:eastAsia="Times New Roman" w:cstheme="minorHAnsi"/>
          <w:color w:val="333333"/>
        </w:rPr>
        <w:t xml:space="preserve">Applicants must have current UK professional registration. </w:t>
      </w:r>
    </w:p>
    <w:p w14:paraId="7F8BFC60" w14:textId="7AE22F7E" w:rsidR="001C2E87" w:rsidRPr="00334473" w:rsidRDefault="00A9E0F4" w:rsidP="00334473">
      <w:pPr>
        <w:jc w:val="both"/>
        <w:rPr>
          <w:rFonts w:eastAsia="Times New Roman" w:cstheme="minorHAnsi"/>
          <w:color w:val="000000" w:themeColor="text1"/>
        </w:rPr>
      </w:pPr>
      <w:r w:rsidRPr="00334473">
        <w:rPr>
          <w:rFonts w:eastAsia="Times New Roman" w:cstheme="minorHAnsi"/>
          <w:color w:val="212B32"/>
        </w:rPr>
        <w:t xml:space="preserve">For further information please see </w:t>
      </w:r>
      <w:hyperlink r:id="rId11">
        <w:r w:rsidRPr="00334473">
          <w:rPr>
            <w:rStyle w:val="Hyperlink"/>
            <w:rFonts w:eastAsia="Times New Roman" w:cstheme="minorHAnsi"/>
          </w:rPr>
          <w:t>NHS Careers website (opens in a new window).</w:t>
        </w:r>
      </w:hyperlink>
      <w:r w:rsidRPr="00334473">
        <w:rPr>
          <w:rFonts w:eastAsia="Times New Roman" w:cstheme="minorHAnsi"/>
          <w:color w:val="000000" w:themeColor="text1"/>
        </w:rPr>
        <w:t xml:space="preserve"> (Link: </w:t>
      </w:r>
      <w:hyperlink r:id="rId12">
        <w:r w:rsidRPr="00334473">
          <w:rPr>
            <w:rStyle w:val="Hyperlink"/>
            <w:rFonts w:eastAsia="Times New Roman" w:cstheme="minorHAnsi"/>
          </w:rPr>
          <w:t>https://www.healthcareers.nhs.uk/working-health/overseas-health-professionals/overseas-health-professionals)</w:t>
        </w:r>
      </w:hyperlink>
    </w:p>
    <w:p w14:paraId="77110350" w14:textId="0D90CA76" w:rsidR="001C2E87" w:rsidRPr="00334473" w:rsidRDefault="001C2E87" w:rsidP="00334473">
      <w:pPr>
        <w:jc w:val="both"/>
        <w:rPr>
          <w:rFonts w:eastAsia="Times New Roman" w:cstheme="minorHAnsi"/>
          <w:color w:val="000000" w:themeColor="text1"/>
        </w:rPr>
      </w:pPr>
    </w:p>
    <w:sectPr w:rsidR="001C2E87" w:rsidRPr="00334473" w:rsidSect="00726EC1">
      <w:pgSz w:w="11906" w:h="16838"/>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C0B2B"/>
    <w:multiLevelType w:val="hybridMultilevel"/>
    <w:tmpl w:val="308A8CF2"/>
    <w:lvl w:ilvl="0" w:tplc="862011F8">
      <w:start w:val="1"/>
      <w:numFmt w:val="bullet"/>
      <w:lvlText w:val="·"/>
      <w:lvlJc w:val="left"/>
      <w:pPr>
        <w:ind w:left="720" w:hanging="360"/>
      </w:pPr>
      <w:rPr>
        <w:rFonts w:ascii="Symbol" w:hAnsi="Symbol" w:hint="default"/>
      </w:rPr>
    </w:lvl>
    <w:lvl w:ilvl="1" w:tplc="94C2839A">
      <w:start w:val="1"/>
      <w:numFmt w:val="bullet"/>
      <w:lvlText w:val="o"/>
      <w:lvlJc w:val="left"/>
      <w:pPr>
        <w:ind w:left="1440" w:hanging="360"/>
      </w:pPr>
      <w:rPr>
        <w:rFonts w:ascii="Courier New" w:hAnsi="Courier New" w:hint="default"/>
      </w:rPr>
    </w:lvl>
    <w:lvl w:ilvl="2" w:tplc="44889ED6">
      <w:start w:val="1"/>
      <w:numFmt w:val="bullet"/>
      <w:lvlText w:val=""/>
      <w:lvlJc w:val="left"/>
      <w:pPr>
        <w:ind w:left="2160" w:hanging="360"/>
      </w:pPr>
      <w:rPr>
        <w:rFonts w:ascii="Wingdings" w:hAnsi="Wingdings" w:hint="default"/>
      </w:rPr>
    </w:lvl>
    <w:lvl w:ilvl="3" w:tplc="EA5C8A7E">
      <w:start w:val="1"/>
      <w:numFmt w:val="bullet"/>
      <w:lvlText w:val=""/>
      <w:lvlJc w:val="left"/>
      <w:pPr>
        <w:ind w:left="2880" w:hanging="360"/>
      </w:pPr>
      <w:rPr>
        <w:rFonts w:ascii="Symbol" w:hAnsi="Symbol" w:hint="default"/>
      </w:rPr>
    </w:lvl>
    <w:lvl w:ilvl="4" w:tplc="67AA75A0">
      <w:start w:val="1"/>
      <w:numFmt w:val="bullet"/>
      <w:lvlText w:val="o"/>
      <w:lvlJc w:val="left"/>
      <w:pPr>
        <w:ind w:left="3600" w:hanging="360"/>
      </w:pPr>
      <w:rPr>
        <w:rFonts w:ascii="Courier New" w:hAnsi="Courier New" w:hint="default"/>
      </w:rPr>
    </w:lvl>
    <w:lvl w:ilvl="5" w:tplc="EBB652C8">
      <w:start w:val="1"/>
      <w:numFmt w:val="bullet"/>
      <w:lvlText w:val=""/>
      <w:lvlJc w:val="left"/>
      <w:pPr>
        <w:ind w:left="4320" w:hanging="360"/>
      </w:pPr>
      <w:rPr>
        <w:rFonts w:ascii="Wingdings" w:hAnsi="Wingdings" w:hint="default"/>
      </w:rPr>
    </w:lvl>
    <w:lvl w:ilvl="6" w:tplc="4EDA6AA6">
      <w:start w:val="1"/>
      <w:numFmt w:val="bullet"/>
      <w:lvlText w:val=""/>
      <w:lvlJc w:val="left"/>
      <w:pPr>
        <w:ind w:left="5040" w:hanging="360"/>
      </w:pPr>
      <w:rPr>
        <w:rFonts w:ascii="Symbol" w:hAnsi="Symbol" w:hint="default"/>
      </w:rPr>
    </w:lvl>
    <w:lvl w:ilvl="7" w:tplc="BDF01D5A">
      <w:start w:val="1"/>
      <w:numFmt w:val="bullet"/>
      <w:lvlText w:val="o"/>
      <w:lvlJc w:val="left"/>
      <w:pPr>
        <w:ind w:left="5760" w:hanging="360"/>
      </w:pPr>
      <w:rPr>
        <w:rFonts w:ascii="Courier New" w:hAnsi="Courier New" w:hint="default"/>
      </w:rPr>
    </w:lvl>
    <w:lvl w:ilvl="8" w:tplc="68806C2E">
      <w:start w:val="1"/>
      <w:numFmt w:val="bullet"/>
      <w:lvlText w:val=""/>
      <w:lvlJc w:val="left"/>
      <w:pPr>
        <w:ind w:left="6480" w:hanging="360"/>
      </w:pPr>
      <w:rPr>
        <w:rFonts w:ascii="Wingdings" w:hAnsi="Wingdings" w:hint="default"/>
      </w:rPr>
    </w:lvl>
  </w:abstractNum>
  <w:abstractNum w:abstractNumId="1" w15:restartNumberingAfterBreak="0">
    <w:nsid w:val="08F54E45"/>
    <w:multiLevelType w:val="hybridMultilevel"/>
    <w:tmpl w:val="ECD650DC"/>
    <w:lvl w:ilvl="0" w:tplc="7A14B940">
      <w:start w:val="1"/>
      <w:numFmt w:val="bullet"/>
      <w:lvlText w:val=""/>
      <w:lvlJc w:val="left"/>
      <w:pPr>
        <w:ind w:left="720" w:hanging="360"/>
      </w:pPr>
      <w:rPr>
        <w:rFonts w:ascii="Symbol" w:hAnsi="Symbol" w:hint="default"/>
      </w:rPr>
    </w:lvl>
    <w:lvl w:ilvl="1" w:tplc="768C5388">
      <w:start w:val="1"/>
      <w:numFmt w:val="bullet"/>
      <w:lvlText w:val="o"/>
      <w:lvlJc w:val="left"/>
      <w:pPr>
        <w:ind w:left="1440" w:hanging="360"/>
      </w:pPr>
      <w:rPr>
        <w:rFonts w:ascii="Courier New" w:hAnsi="Courier New" w:hint="default"/>
      </w:rPr>
    </w:lvl>
    <w:lvl w:ilvl="2" w:tplc="FF18CFB8">
      <w:start w:val="1"/>
      <w:numFmt w:val="bullet"/>
      <w:lvlText w:val=""/>
      <w:lvlJc w:val="left"/>
      <w:pPr>
        <w:ind w:left="2160" w:hanging="360"/>
      </w:pPr>
      <w:rPr>
        <w:rFonts w:ascii="Wingdings" w:hAnsi="Wingdings" w:hint="default"/>
      </w:rPr>
    </w:lvl>
    <w:lvl w:ilvl="3" w:tplc="449CA058">
      <w:start w:val="1"/>
      <w:numFmt w:val="bullet"/>
      <w:lvlText w:val=""/>
      <w:lvlJc w:val="left"/>
      <w:pPr>
        <w:ind w:left="2880" w:hanging="360"/>
      </w:pPr>
      <w:rPr>
        <w:rFonts w:ascii="Symbol" w:hAnsi="Symbol" w:hint="default"/>
      </w:rPr>
    </w:lvl>
    <w:lvl w:ilvl="4" w:tplc="E28A6456">
      <w:start w:val="1"/>
      <w:numFmt w:val="bullet"/>
      <w:lvlText w:val="o"/>
      <w:lvlJc w:val="left"/>
      <w:pPr>
        <w:ind w:left="3600" w:hanging="360"/>
      </w:pPr>
      <w:rPr>
        <w:rFonts w:ascii="Courier New" w:hAnsi="Courier New" w:hint="default"/>
      </w:rPr>
    </w:lvl>
    <w:lvl w:ilvl="5" w:tplc="C848EE04">
      <w:start w:val="1"/>
      <w:numFmt w:val="bullet"/>
      <w:lvlText w:val=""/>
      <w:lvlJc w:val="left"/>
      <w:pPr>
        <w:ind w:left="4320" w:hanging="360"/>
      </w:pPr>
      <w:rPr>
        <w:rFonts w:ascii="Wingdings" w:hAnsi="Wingdings" w:hint="default"/>
      </w:rPr>
    </w:lvl>
    <w:lvl w:ilvl="6" w:tplc="8F0E75C2">
      <w:start w:val="1"/>
      <w:numFmt w:val="bullet"/>
      <w:lvlText w:val=""/>
      <w:lvlJc w:val="left"/>
      <w:pPr>
        <w:ind w:left="5040" w:hanging="360"/>
      </w:pPr>
      <w:rPr>
        <w:rFonts w:ascii="Symbol" w:hAnsi="Symbol" w:hint="default"/>
      </w:rPr>
    </w:lvl>
    <w:lvl w:ilvl="7" w:tplc="F2EE21D4">
      <w:start w:val="1"/>
      <w:numFmt w:val="bullet"/>
      <w:lvlText w:val="o"/>
      <w:lvlJc w:val="left"/>
      <w:pPr>
        <w:ind w:left="5760" w:hanging="360"/>
      </w:pPr>
      <w:rPr>
        <w:rFonts w:ascii="Courier New" w:hAnsi="Courier New" w:hint="default"/>
      </w:rPr>
    </w:lvl>
    <w:lvl w:ilvl="8" w:tplc="118EB7F8">
      <w:start w:val="1"/>
      <w:numFmt w:val="bullet"/>
      <w:lvlText w:val=""/>
      <w:lvlJc w:val="left"/>
      <w:pPr>
        <w:ind w:left="6480" w:hanging="360"/>
      </w:pPr>
      <w:rPr>
        <w:rFonts w:ascii="Wingdings" w:hAnsi="Wingdings" w:hint="default"/>
      </w:rPr>
    </w:lvl>
  </w:abstractNum>
  <w:abstractNum w:abstractNumId="2" w15:restartNumberingAfterBreak="0">
    <w:nsid w:val="0C5C6223"/>
    <w:multiLevelType w:val="hybridMultilevel"/>
    <w:tmpl w:val="48007FDC"/>
    <w:lvl w:ilvl="0" w:tplc="9EC0BEF2">
      <w:start w:val="1"/>
      <w:numFmt w:val="bullet"/>
      <w:lvlText w:val="·"/>
      <w:lvlJc w:val="left"/>
      <w:pPr>
        <w:ind w:left="720" w:hanging="360"/>
      </w:pPr>
      <w:rPr>
        <w:rFonts w:ascii="Symbol" w:hAnsi="Symbol" w:hint="default"/>
      </w:rPr>
    </w:lvl>
    <w:lvl w:ilvl="1" w:tplc="D3BA014C">
      <w:start w:val="1"/>
      <w:numFmt w:val="bullet"/>
      <w:lvlText w:val="o"/>
      <w:lvlJc w:val="left"/>
      <w:pPr>
        <w:ind w:left="1440" w:hanging="360"/>
      </w:pPr>
      <w:rPr>
        <w:rFonts w:ascii="Courier New" w:hAnsi="Courier New" w:hint="default"/>
      </w:rPr>
    </w:lvl>
    <w:lvl w:ilvl="2" w:tplc="0C22ECA8">
      <w:start w:val="1"/>
      <w:numFmt w:val="bullet"/>
      <w:lvlText w:val=""/>
      <w:lvlJc w:val="left"/>
      <w:pPr>
        <w:ind w:left="2160" w:hanging="360"/>
      </w:pPr>
      <w:rPr>
        <w:rFonts w:ascii="Wingdings" w:hAnsi="Wingdings" w:hint="default"/>
      </w:rPr>
    </w:lvl>
    <w:lvl w:ilvl="3" w:tplc="8DF09C6E">
      <w:start w:val="1"/>
      <w:numFmt w:val="bullet"/>
      <w:lvlText w:val=""/>
      <w:lvlJc w:val="left"/>
      <w:pPr>
        <w:ind w:left="2880" w:hanging="360"/>
      </w:pPr>
      <w:rPr>
        <w:rFonts w:ascii="Symbol" w:hAnsi="Symbol" w:hint="default"/>
      </w:rPr>
    </w:lvl>
    <w:lvl w:ilvl="4" w:tplc="D018CA38">
      <w:start w:val="1"/>
      <w:numFmt w:val="bullet"/>
      <w:lvlText w:val="o"/>
      <w:lvlJc w:val="left"/>
      <w:pPr>
        <w:ind w:left="3600" w:hanging="360"/>
      </w:pPr>
      <w:rPr>
        <w:rFonts w:ascii="Courier New" w:hAnsi="Courier New" w:hint="default"/>
      </w:rPr>
    </w:lvl>
    <w:lvl w:ilvl="5" w:tplc="7E6A12E4">
      <w:start w:val="1"/>
      <w:numFmt w:val="bullet"/>
      <w:lvlText w:val=""/>
      <w:lvlJc w:val="left"/>
      <w:pPr>
        <w:ind w:left="4320" w:hanging="360"/>
      </w:pPr>
      <w:rPr>
        <w:rFonts w:ascii="Wingdings" w:hAnsi="Wingdings" w:hint="default"/>
      </w:rPr>
    </w:lvl>
    <w:lvl w:ilvl="6" w:tplc="1D14C7E2">
      <w:start w:val="1"/>
      <w:numFmt w:val="bullet"/>
      <w:lvlText w:val=""/>
      <w:lvlJc w:val="left"/>
      <w:pPr>
        <w:ind w:left="5040" w:hanging="360"/>
      </w:pPr>
      <w:rPr>
        <w:rFonts w:ascii="Symbol" w:hAnsi="Symbol" w:hint="default"/>
      </w:rPr>
    </w:lvl>
    <w:lvl w:ilvl="7" w:tplc="A1282DAC">
      <w:start w:val="1"/>
      <w:numFmt w:val="bullet"/>
      <w:lvlText w:val="o"/>
      <w:lvlJc w:val="left"/>
      <w:pPr>
        <w:ind w:left="5760" w:hanging="360"/>
      </w:pPr>
      <w:rPr>
        <w:rFonts w:ascii="Courier New" w:hAnsi="Courier New" w:hint="default"/>
      </w:rPr>
    </w:lvl>
    <w:lvl w:ilvl="8" w:tplc="700E4372">
      <w:start w:val="1"/>
      <w:numFmt w:val="bullet"/>
      <w:lvlText w:val=""/>
      <w:lvlJc w:val="left"/>
      <w:pPr>
        <w:ind w:left="6480" w:hanging="360"/>
      </w:pPr>
      <w:rPr>
        <w:rFonts w:ascii="Wingdings" w:hAnsi="Wingdings" w:hint="default"/>
      </w:rPr>
    </w:lvl>
  </w:abstractNum>
  <w:abstractNum w:abstractNumId="3" w15:restartNumberingAfterBreak="0">
    <w:nsid w:val="0E463A06"/>
    <w:multiLevelType w:val="hybridMultilevel"/>
    <w:tmpl w:val="8C0AE8EC"/>
    <w:lvl w:ilvl="0" w:tplc="4FB41DD6">
      <w:start w:val="1"/>
      <w:numFmt w:val="bullet"/>
      <w:lvlText w:val="·"/>
      <w:lvlJc w:val="left"/>
      <w:pPr>
        <w:ind w:left="720" w:hanging="360"/>
      </w:pPr>
      <w:rPr>
        <w:rFonts w:ascii="Symbol" w:hAnsi="Symbol" w:hint="default"/>
      </w:rPr>
    </w:lvl>
    <w:lvl w:ilvl="1" w:tplc="20C0CE16">
      <w:start w:val="1"/>
      <w:numFmt w:val="bullet"/>
      <w:lvlText w:val="o"/>
      <w:lvlJc w:val="left"/>
      <w:pPr>
        <w:ind w:left="1440" w:hanging="360"/>
      </w:pPr>
      <w:rPr>
        <w:rFonts w:ascii="Courier New" w:hAnsi="Courier New" w:hint="default"/>
      </w:rPr>
    </w:lvl>
    <w:lvl w:ilvl="2" w:tplc="AE9ABAE0">
      <w:start w:val="1"/>
      <w:numFmt w:val="bullet"/>
      <w:lvlText w:val=""/>
      <w:lvlJc w:val="left"/>
      <w:pPr>
        <w:ind w:left="2160" w:hanging="360"/>
      </w:pPr>
      <w:rPr>
        <w:rFonts w:ascii="Wingdings" w:hAnsi="Wingdings" w:hint="default"/>
      </w:rPr>
    </w:lvl>
    <w:lvl w:ilvl="3" w:tplc="B6F08606">
      <w:start w:val="1"/>
      <w:numFmt w:val="bullet"/>
      <w:lvlText w:val=""/>
      <w:lvlJc w:val="left"/>
      <w:pPr>
        <w:ind w:left="2880" w:hanging="360"/>
      </w:pPr>
      <w:rPr>
        <w:rFonts w:ascii="Symbol" w:hAnsi="Symbol" w:hint="default"/>
      </w:rPr>
    </w:lvl>
    <w:lvl w:ilvl="4" w:tplc="0A4ECCB2">
      <w:start w:val="1"/>
      <w:numFmt w:val="bullet"/>
      <w:lvlText w:val="o"/>
      <w:lvlJc w:val="left"/>
      <w:pPr>
        <w:ind w:left="3600" w:hanging="360"/>
      </w:pPr>
      <w:rPr>
        <w:rFonts w:ascii="Courier New" w:hAnsi="Courier New" w:hint="default"/>
      </w:rPr>
    </w:lvl>
    <w:lvl w:ilvl="5" w:tplc="4566B6BA">
      <w:start w:val="1"/>
      <w:numFmt w:val="bullet"/>
      <w:lvlText w:val=""/>
      <w:lvlJc w:val="left"/>
      <w:pPr>
        <w:ind w:left="4320" w:hanging="360"/>
      </w:pPr>
      <w:rPr>
        <w:rFonts w:ascii="Wingdings" w:hAnsi="Wingdings" w:hint="default"/>
      </w:rPr>
    </w:lvl>
    <w:lvl w:ilvl="6" w:tplc="8BA0E0BC">
      <w:start w:val="1"/>
      <w:numFmt w:val="bullet"/>
      <w:lvlText w:val=""/>
      <w:lvlJc w:val="left"/>
      <w:pPr>
        <w:ind w:left="5040" w:hanging="360"/>
      </w:pPr>
      <w:rPr>
        <w:rFonts w:ascii="Symbol" w:hAnsi="Symbol" w:hint="default"/>
      </w:rPr>
    </w:lvl>
    <w:lvl w:ilvl="7" w:tplc="183AEFB2">
      <w:start w:val="1"/>
      <w:numFmt w:val="bullet"/>
      <w:lvlText w:val="o"/>
      <w:lvlJc w:val="left"/>
      <w:pPr>
        <w:ind w:left="5760" w:hanging="360"/>
      </w:pPr>
      <w:rPr>
        <w:rFonts w:ascii="Courier New" w:hAnsi="Courier New" w:hint="default"/>
      </w:rPr>
    </w:lvl>
    <w:lvl w:ilvl="8" w:tplc="33C43E6A">
      <w:start w:val="1"/>
      <w:numFmt w:val="bullet"/>
      <w:lvlText w:val=""/>
      <w:lvlJc w:val="left"/>
      <w:pPr>
        <w:ind w:left="6480" w:hanging="360"/>
      </w:pPr>
      <w:rPr>
        <w:rFonts w:ascii="Wingdings" w:hAnsi="Wingdings" w:hint="default"/>
      </w:rPr>
    </w:lvl>
  </w:abstractNum>
  <w:abstractNum w:abstractNumId="4" w15:restartNumberingAfterBreak="0">
    <w:nsid w:val="2DF25A82"/>
    <w:multiLevelType w:val="hybridMultilevel"/>
    <w:tmpl w:val="0CAA430A"/>
    <w:lvl w:ilvl="0" w:tplc="698EC4D0">
      <w:start w:val="1"/>
      <w:numFmt w:val="bullet"/>
      <w:lvlText w:val="·"/>
      <w:lvlJc w:val="left"/>
      <w:pPr>
        <w:ind w:left="720" w:hanging="360"/>
      </w:pPr>
      <w:rPr>
        <w:rFonts w:ascii="Symbol" w:hAnsi="Symbol" w:hint="default"/>
      </w:rPr>
    </w:lvl>
    <w:lvl w:ilvl="1" w:tplc="E5D0E23C">
      <w:start w:val="1"/>
      <w:numFmt w:val="bullet"/>
      <w:lvlText w:val="o"/>
      <w:lvlJc w:val="left"/>
      <w:pPr>
        <w:ind w:left="1440" w:hanging="360"/>
      </w:pPr>
      <w:rPr>
        <w:rFonts w:ascii="Courier New" w:hAnsi="Courier New" w:hint="default"/>
      </w:rPr>
    </w:lvl>
    <w:lvl w:ilvl="2" w:tplc="B47455EE">
      <w:start w:val="1"/>
      <w:numFmt w:val="bullet"/>
      <w:lvlText w:val=""/>
      <w:lvlJc w:val="left"/>
      <w:pPr>
        <w:ind w:left="2160" w:hanging="360"/>
      </w:pPr>
      <w:rPr>
        <w:rFonts w:ascii="Wingdings" w:hAnsi="Wingdings" w:hint="default"/>
      </w:rPr>
    </w:lvl>
    <w:lvl w:ilvl="3" w:tplc="E4784AD8">
      <w:start w:val="1"/>
      <w:numFmt w:val="bullet"/>
      <w:lvlText w:val=""/>
      <w:lvlJc w:val="left"/>
      <w:pPr>
        <w:ind w:left="2880" w:hanging="360"/>
      </w:pPr>
      <w:rPr>
        <w:rFonts w:ascii="Symbol" w:hAnsi="Symbol" w:hint="default"/>
      </w:rPr>
    </w:lvl>
    <w:lvl w:ilvl="4" w:tplc="97F40796">
      <w:start w:val="1"/>
      <w:numFmt w:val="bullet"/>
      <w:lvlText w:val="o"/>
      <w:lvlJc w:val="left"/>
      <w:pPr>
        <w:ind w:left="3600" w:hanging="360"/>
      </w:pPr>
      <w:rPr>
        <w:rFonts w:ascii="Courier New" w:hAnsi="Courier New" w:hint="default"/>
      </w:rPr>
    </w:lvl>
    <w:lvl w:ilvl="5" w:tplc="80281DC6">
      <w:start w:val="1"/>
      <w:numFmt w:val="bullet"/>
      <w:lvlText w:val=""/>
      <w:lvlJc w:val="left"/>
      <w:pPr>
        <w:ind w:left="4320" w:hanging="360"/>
      </w:pPr>
      <w:rPr>
        <w:rFonts w:ascii="Wingdings" w:hAnsi="Wingdings" w:hint="default"/>
      </w:rPr>
    </w:lvl>
    <w:lvl w:ilvl="6" w:tplc="8AB2314E">
      <w:start w:val="1"/>
      <w:numFmt w:val="bullet"/>
      <w:lvlText w:val=""/>
      <w:lvlJc w:val="left"/>
      <w:pPr>
        <w:ind w:left="5040" w:hanging="360"/>
      </w:pPr>
      <w:rPr>
        <w:rFonts w:ascii="Symbol" w:hAnsi="Symbol" w:hint="default"/>
      </w:rPr>
    </w:lvl>
    <w:lvl w:ilvl="7" w:tplc="D244F576">
      <w:start w:val="1"/>
      <w:numFmt w:val="bullet"/>
      <w:lvlText w:val="o"/>
      <w:lvlJc w:val="left"/>
      <w:pPr>
        <w:ind w:left="5760" w:hanging="360"/>
      </w:pPr>
      <w:rPr>
        <w:rFonts w:ascii="Courier New" w:hAnsi="Courier New" w:hint="default"/>
      </w:rPr>
    </w:lvl>
    <w:lvl w:ilvl="8" w:tplc="48FEB846">
      <w:start w:val="1"/>
      <w:numFmt w:val="bullet"/>
      <w:lvlText w:val=""/>
      <w:lvlJc w:val="left"/>
      <w:pPr>
        <w:ind w:left="6480" w:hanging="360"/>
      </w:pPr>
      <w:rPr>
        <w:rFonts w:ascii="Wingdings" w:hAnsi="Wingdings" w:hint="default"/>
      </w:rPr>
    </w:lvl>
  </w:abstractNum>
  <w:abstractNum w:abstractNumId="5" w15:restartNumberingAfterBreak="0">
    <w:nsid w:val="51091201"/>
    <w:multiLevelType w:val="hybridMultilevel"/>
    <w:tmpl w:val="DEBC882C"/>
    <w:lvl w:ilvl="0" w:tplc="86D62730">
      <w:start w:val="1"/>
      <w:numFmt w:val="bullet"/>
      <w:lvlText w:val=""/>
      <w:lvlJc w:val="left"/>
      <w:pPr>
        <w:ind w:left="720" w:hanging="360"/>
      </w:pPr>
      <w:rPr>
        <w:rFonts w:ascii="Symbol" w:hAnsi="Symbol" w:hint="default"/>
      </w:rPr>
    </w:lvl>
    <w:lvl w:ilvl="1" w:tplc="C1BCBBFA">
      <w:start w:val="1"/>
      <w:numFmt w:val="bullet"/>
      <w:lvlText w:val="o"/>
      <w:lvlJc w:val="left"/>
      <w:pPr>
        <w:ind w:left="1440" w:hanging="360"/>
      </w:pPr>
      <w:rPr>
        <w:rFonts w:ascii="Courier New" w:hAnsi="Courier New" w:hint="default"/>
      </w:rPr>
    </w:lvl>
    <w:lvl w:ilvl="2" w:tplc="FCC2432E">
      <w:start w:val="1"/>
      <w:numFmt w:val="bullet"/>
      <w:lvlText w:val=""/>
      <w:lvlJc w:val="left"/>
      <w:pPr>
        <w:ind w:left="2160" w:hanging="360"/>
      </w:pPr>
      <w:rPr>
        <w:rFonts w:ascii="Wingdings" w:hAnsi="Wingdings" w:hint="default"/>
      </w:rPr>
    </w:lvl>
    <w:lvl w:ilvl="3" w:tplc="B7D6228C">
      <w:start w:val="1"/>
      <w:numFmt w:val="bullet"/>
      <w:lvlText w:val=""/>
      <w:lvlJc w:val="left"/>
      <w:pPr>
        <w:ind w:left="2880" w:hanging="360"/>
      </w:pPr>
      <w:rPr>
        <w:rFonts w:ascii="Symbol" w:hAnsi="Symbol" w:hint="default"/>
      </w:rPr>
    </w:lvl>
    <w:lvl w:ilvl="4" w:tplc="A6E06F04">
      <w:start w:val="1"/>
      <w:numFmt w:val="bullet"/>
      <w:lvlText w:val="o"/>
      <w:lvlJc w:val="left"/>
      <w:pPr>
        <w:ind w:left="3600" w:hanging="360"/>
      </w:pPr>
      <w:rPr>
        <w:rFonts w:ascii="Courier New" w:hAnsi="Courier New" w:hint="default"/>
      </w:rPr>
    </w:lvl>
    <w:lvl w:ilvl="5" w:tplc="8B7216EC">
      <w:start w:val="1"/>
      <w:numFmt w:val="bullet"/>
      <w:lvlText w:val=""/>
      <w:lvlJc w:val="left"/>
      <w:pPr>
        <w:ind w:left="4320" w:hanging="360"/>
      </w:pPr>
      <w:rPr>
        <w:rFonts w:ascii="Wingdings" w:hAnsi="Wingdings" w:hint="default"/>
      </w:rPr>
    </w:lvl>
    <w:lvl w:ilvl="6" w:tplc="9FB69A9E">
      <w:start w:val="1"/>
      <w:numFmt w:val="bullet"/>
      <w:lvlText w:val=""/>
      <w:lvlJc w:val="left"/>
      <w:pPr>
        <w:ind w:left="5040" w:hanging="360"/>
      </w:pPr>
      <w:rPr>
        <w:rFonts w:ascii="Symbol" w:hAnsi="Symbol" w:hint="default"/>
      </w:rPr>
    </w:lvl>
    <w:lvl w:ilvl="7" w:tplc="43E6318C">
      <w:start w:val="1"/>
      <w:numFmt w:val="bullet"/>
      <w:lvlText w:val="o"/>
      <w:lvlJc w:val="left"/>
      <w:pPr>
        <w:ind w:left="5760" w:hanging="360"/>
      </w:pPr>
      <w:rPr>
        <w:rFonts w:ascii="Courier New" w:hAnsi="Courier New" w:hint="default"/>
      </w:rPr>
    </w:lvl>
    <w:lvl w:ilvl="8" w:tplc="292A9BD0">
      <w:start w:val="1"/>
      <w:numFmt w:val="bullet"/>
      <w:lvlText w:val=""/>
      <w:lvlJc w:val="left"/>
      <w:pPr>
        <w:ind w:left="6480" w:hanging="360"/>
      </w:pPr>
      <w:rPr>
        <w:rFonts w:ascii="Wingdings" w:hAnsi="Wingdings" w:hint="default"/>
      </w:rPr>
    </w:lvl>
  </w:abstractNum>
  <w:abstractNum w:abstractNumId="6" w15:restartNumberingAfterBreak="0">
    <w:nsid w:val="533271FE"/>
    <w:multiLevelType w:val="hybridMultilevel"/>
    <w:tmpl w:val="C7B64768"/>
    <w:lvl w:ilvl="0" w:tplc="CF78C16C">
      <w:start w:val="1"/>
      <w:numFmt w:val="bullet"/>
      <w:lvlText w:val=""/>
      <w:lvlJc w:val="left"/>
      <w:pPr>
        <w:ind w:left="720" w:hanging="360"/>
      </w:pPr>
      <w:rPr>
        <w:rFonts w:ascii="Symbol" w:hAnsi="Symbol" w:hint="default"/>
      </w:rPr>
    </w:lvl>
    <w:lvl w:ilvl="1" w:tplc="BD3C38EA">
      <w:start w:val="1"/>
      <w:numFmt w:val="bullet"/>
      <w:lvlText w:val="o"/>
      <w:lvlJc w:val="left"/>
      <w:pPr>
        <w:ind w:left="1440" w:hanging="360"/>
      </w:pPr>
      <w:rPr>
        <w:rFonts w:ascii="Courier New" w:hAnsi="Courier New" w:hint="default"/>
      </w:rPr>
    </w:lvl>
    <w:lvl w:ilvl="2" w:tplc="D0248A12">
      <w:start w:val="1"/>
      <w:numFmt w:val="bullet"/>
      <w:lvlText w:val=""/>
      <w:lvlJc w:val="left"/>
      <w:pPr>
        <w:ind w:left="2160" w:hanging="360"/>
      </w:pPr>
      <w:rPr>
        <w:rFonts w:ascii="Wingdings" w:hAnsi="Wingdings" w:hint="default"/>
      </w:rPr>
    </w:lvl>
    <w:lvl w:ilvl="3" w:tplc="6B0ACEAA">
      <w:start w:val="1"/>
      <w:numFmt w:val="bullet"/>
      <w:lvlText w:val=""/>
      <w:lvlJc w:val="left"/>
      <w:pPr>
        <w:ind w:left="2880" w:hanging="360"/>
      </w:pPr>
      <w:rPr>
        <w:rFonts w:ascii="Symbol" w:hAnsi="Symbol" w:hint="default"/>
      </w:rPr>
    </w:lvl>
    <w:lvl w:ilvl="4" w:tplc="DC6CBD86">
      <w:start w:val="1"/>
      <w:numFmt w:val="bullet"/>
      <w:lvlText w:val="o"/>
      <w:lvlJc w:val="left"/>
      <w:pPr>
        <w:ind w:left="3600" w:hanging="360"/>
      </w:pPr>
      <w:rPr>
        <w:rFonts w:ascii="Courier New" w:hAnsi="Courier New" w:hint="default"/>
      </w:rPr>
    </w:lvl>
    <w:lvl w:ilvl="5" w:tplc="2F5067FA">
      <w:start w:val="1"/>
      <w:numFmt w:val="bullet"/>
      <w:lvlText w:val=""/>
      <w:lvlJc w:val="left"/>
      <w:pPr>
        <w:ind w:left="4320" w:hanging="360"/>
      </w:pPr>
      <w:rPr>
        <w:rFonts w:ascii="Wingdings" w:hAnsi="Wingdings" w:hint="default"/>
      </w:rPr>
    </w:lvl>
    <w:lvl w:ilvl="6" w:tplc="6602C0A8">
      <w:start w:val="1"/>
      <w:numFmt w:val="bullet"/>
      <w:lvlText w:val=""/>
      <w:lvlJc w:val="left"/>
      <w:pPr>
        <w:ind w:left="5040" w:hanging="360"/>
      </w:pPr>
      <w:rPr>
        <w:rFonts w:ascii="Symbol" w:hAnsi="Symbol" w:hint="default"/>
      </w:rPr>
    </w:lvl>
    <w:lvl w:ilvl="7" w:tplc="803E2EA6">
      <w:start w:val="1"/>
      <w:numFmt w:val="bullet"/>
      <w:lvlText w:val="o"/>
      <w:lvlJc w:val="left"/>
      <w:pPr>
        <w:ind w:left="5760" w:hanging="360"/>
      </w:pPr>
      <w:rPr>
        <w:rFonts w:ascii="Courier New" w:hAnsi="Courier New" w:hint="default"/>
      </w:rPr>
    </w:lvl>
    <w:lvl w:ilvl="8" w:tplc="12A0E5EE">
      <w:start w:val="1"/>
      <w:numFmt w:val="bullet"/>
      <w:lvlText w:val=""/>
      <w:lvlJc w:val="left"/>
      <w:pPr>
        <w:ind w:left="6480" w:hanging="360"/>
      </w:pPr>
      <w:rPr>
        <w:rFonts w:ascii="Wingdings" w:hAnsi="Wingdings" w:hint="default"/>
      </w:rPr>
    </w:lvl>
  </w:abstractNum>
  <w:abstractNum w:abstractNumId="7" w15:restartNumberingAfterBreak="0">
    <w:nsid w:val="659836D1"/>
    <w:multiLevelType w:val="hybridMultilevel"/>
    <w:tmpl w:val="7E0CFF36"/>
    <w:lvl w:ilvl="0" w:tplc="7E38CC30">
      <w:start w:val="1"/>
      <w:numFmt w:val="bullet"/>
      <w:lvlText w:val="·"/>
      <w:lvlJc w:val="left"/>
      <w:pPr>
        <w:ind w:left="720" w:hanging="360"/>
      </w:pPr>
      <w:rPr>
        <w:rFonts w:ascii="Symbol" w:hAnsi="Symbol" w:hint="default"/>
      </w:rPr>
    </w:lvl>
    <w:lvl w:ilvl="1" w:tplc="EA184BE6">
      <w:start w:val="1"/>
      <w:numFmt w:val="bullet"/>
      <w:lvlText w:val="o"/>
      <w:lvlJc w:val="left"/>
      <w:pPr>
        <w:ind w:left="1440" w:hanging="360"/>
      </w:pPr>
      <w:rPr>
        <w:rFonts w:ascii="Courier New" w:hAnsi="Courier New" w:hint="default"/>
      </w:rPr>
    </w:lvl>
    <w:lvl w:ilvl="2" w:tplc="2C38EB0E">
      <w:start w:val="1"/>
      <w:numFmt w:val="bullet"/>
      <w:lvlText w:val=""/>
      <w:lvlJc w:val="left"/>
      <w:pPr>
        <w:ind w:left="2160" w:hanging="360"/>
      </w:pPr>
      <w:rPr>
        <w:rFonts w:ascii="Wingdings" w:hAnsi="Wingdings" w:hint="default"/>
      </w:rPr>
    </w:lvl>
    <w:lvl w:ilvl="3" w:tplc="35542DB8">
      <w:start w:val="1"/>
      <w:numFmt w:val="bullet"/>
      <w:lvlText w:val=""/>
      <w:lvlJc w:val="left"/>
      <w:pPr>
        <w:ind w:left="2880" w:hanging="360"/>
      </w:pPr>
      <w:rPr>
        <w:rFonts w:ascii="Symbol" w:hAnsi="Symbol" w:hint="default"/>
      </w:rPr>
    </w:lvl>
    <w:lvl w:ilvl="4" w:tplc="782C90EA">
      <w:start w:val="1"/>
      <w:numFmt w:val="bullet"/>
      <w:lvlText w:val="o"/>
      <w:lvlJc w:val="left"/>
      <w:pPr>
        <w:ind w:left="3600" w:hanging="360"/>
      </w:pPr>
      <w:rPr>
        <w:rFonts w:ascii="Courier New" w:hAnsi="Courier New" w:hint="default"/>
      </w:rPr>
    </w:lvl>
    <w:lvl w:ilvl="5" w:tplc="076C37AE">
      <w:start w:val="1"/>
      <w:numFmt w:val="bullet"/>
      <w:lvlText w:val=""/>
      <w:lvlJc w:val="left"/>
      <w:pPr>
        <w:ind w:left="4320" w:hanging="360"/>
      </w:pPr>
      <w:rPr>
        <w:rFonts w:ascii="Wingdings" w:hAnsi="Wingdings" w:hint="default"/>
      </w:rPr>
    </w:lvl>
    <w:lvl w:ilvl="6" w:tplc="68B2D184">
      <w:start w:val="1"/>
      <w:numFmt w:val="bullet"/>
      <w:lvlText w:val=""/>
      <w:lvlJc w:val="left"/>
      <w:pPr>
        <w:ind w:left="5040" w:hanging="360"/>
      </w:pPr>
      <w:rPr>
        <w:rFonts w:ascii="Symbol" w:hAnsi="Symbol" w:hint="default"/>
      </w:rPr>
    </w:lvl>
    <w:lvl w:ilvl="7" w:tplc="308E0982">
      <w:start w:val="1"/>
      <w:numFmt w:val="bullet"/>
      <w:lvlText w:val="o"/>
      <w:lvlJc w:val="left"/>
      <w:pPr>
        <w:ind w:left="5760" w:hanging="360"/>
      </w:pPr>
      <w:rPr>
        <w:rFonts w:ascii="Courier New" w:hAnsi="Courier New" w:hint="default"/>
      </w:rPr>
    </w:lvl>
    <w:lvl w:ilvl="8" w:tplc="159A1C24">
      <w:start w:val="1"/>
      <w:numFmt w:val="bullet"/>
      <w:lvlText w:val=""/>
      <w:lvlJc w:val="left"/>
      <w:pPr>
        <w:ind w:left="6480" w:hanging="360"/>
      </w:pPr>
      <w:rPr>
        <w:rFonts w:ascii="Wingdings" w:hAnsi="Wingdings" w:hint="default"/>
      </w:rPr>
    </w:lvl>
  </w:abstractNum>
  <w:abstractNum w:abstractNumId="8" w15:restartNumberingAfterBreak="0">
    <w:nsid w:val="7A362A85"/>
    <w:multiLevelType w:val="hybridMultilevel"/>
    <w:tmpl w:val="F2F66864"/>
    <w:lvl w:ilvl="0" w:tplc="4D808F40">
      <w:start w:val="1"/>
      <w:numFmt w:val="bullet"/>
      <w:lvlText w:val=""/>
      <w:lvlJc w:val="left"/>
      <w:pPr>
        <w:ind w:left="720" w:hanging="360"/>
      </w:pPr>
      <w:rPr>
        <w:rFonts w:ascii="Symbol" w:hAnsi="Symbol" w:hint="default"/>
      </w:rPr>
    </w:lvl>
    <w:lvl w:ilvl="1" w:tplc="0C209DA0">
      <w:start w:val="1"/>
      <w:numFmt w:val="bullet"/>
      <w:lvlText w:val="o"/>
      <w:lvlJc w:val="left"/>
      <w:pPr>
        <w:ind w:left="1440" w:hanging="360"/>
      </w:pPr>
      <w:rPr>
        <w:rFonts w:ascii="Courier New" w:hAnsi="Courier New" w:hint="default"/>
      </w:rPr>
    </w:lvl>
    <w:lvl w:ilvl="2" w:tplc="AC0CF0B2">
      <w:start w:val="1"/>
      <w:numFmt w:val="bullet"/>
      <w:lvlText w:val=""/>
      <w:lvlJc w:val="left"/>
      <w:pPr>
        <w:ind w:left="2160" w:hanging="360"/>
      </w:pPr>
      <w:rPr>
        <w:rFonts w:ascii="Wingdings" w:hAnsi="Wingdings" w:hint="default"/>
      </w:rPr>
    </w:lvl>
    <w:lvl w:ilvl="3" w:tplc="8CBA6408">
      <w:start w:val="1"/>
      <w:numFmt w:val="bullet"/>
      <w:lvlText w:val=""/>
      <w:lvlJc w:val="left"/>
      <w:pPr>
        <w:ind w:left="2880" w:hanging="360"/>
      </w:pPr>
      <w:rPr>
        <w:rFonts w:ascii="Symbol" w:hAnsi="Symbol" w:hint="default"/>
      </w:rPr>
    </w:lvl>
    <w:lvl w:ilvl="4" w:tplc="F8A80D02">
      <w:start w:val="1"/>
      <w:numFmt w:val="bullet"/>
      <w:lvlText w:val="o"/>
      <w:lvlJc w:val="left"/>
      <w:pPr>
        <w:ind w:left="3600" w:hanging="360"/>
      </w:pPr>
      <w:rPr>
        <w:rFonts w:ascii="Courier New" w:hAnsi="Courier New" w:hint="default"/>
      </w:rPr>
    </w:lvl>
    <w:lvl w:ilvl="5" w:tplc="73FC1260">
      <w:start w:val="1"/>
      <w:numFmt w:val="bullet"/>
      <w:lvlText w:val=""/>
      <w:lvlJc w:val="left"/>
      <w:pPr>
        <w:ind w:left="4320" w:hanging="360"/>
      </w:pPr>
      <w:rPr>
        <w:rFonts w:ascii="Wingdings" w:hAnsi="Wingdings" w:hint="default"/>
      </w:rPr>
    </w:lvl>
    <w:lvl w:ilvl="6" w:tplc="3B860A3A">
      <w:start w:val="1"/>
      <w:numFmt w:val="bullet"/>
      <w:lvlText w:val=""/>
      <w:lvlJc w:val="left"/>
      <w:pPr>
        <w:ind w:left="5040" w:hanging="360"/>
      </w:pPr>
      <w:rPr>
        <w:rFonts w:ascii="Symbol" w:hAnsi="Symbol" w:hint="default"/>
      </w:rPr>
    </w:lvl>
    <w:lvl w:ilvl="7" w:tplc="ADAC4FCA">
      <w:start w:val="1"/>
      <w:numFmt w:val="bullet"/>
      <w:lvlText w:val="o"/>
      <w:lvlJc w:val="left"/>
      <w:pPr>
        <w:ind w:left="5760" w:hanging="360"/>
      </w:pPr>
      <w:rPr>
        <w:rFonts w:ascii="Courier New" w:hAnsi="Courier New" w:hint="default"/>
      </w:rPr>
    </w:lvl>
    <w:lvl w:ilvl="8" w:tplc="55E481CC">
      <w:start w:val="1"/>
      <w:numFmt w:val="bullet"/>
      <w:lvlText w:val=""/>
      <w:lvlJc w:val="left"/>
      <w:pPr>
        <w:ind w:left="6480" w:hanging="360"/>
      </w:pPr>
      <w:rPr>
        <w:rFonts w:ascii="Wingdings" w:hAnsi="Wingdings" w:hint="default"/>
      </w:rPr>
    </w:lvl>
  </w:abstractNum>
  <w:num w:numId="1" w16cid:durableId="851577955">
    <w:abstractNumId w:val="4"/>
  </w:num>
  <w:num w:numId="2" w16cid:durableId="1639994264">
    <w:abstractNumId w:val="0"/>
  </w:num>
  <w:num w:numId="3" w16cid:durableId="1305042405">
    <w:abstractNumId w:val="6"/>
  </w:num>
  <w:num w:numId="4" w16cid:durableId="2018922633">
    <w:abstractNumId w:val="5"/>
  </w:num>
  <w:num w:numId="5" w16cid:durableId="90008493">
    <w:abstractNumId w:val="3"/>
  </w:num>
  <w:num w:numId="6" w16cid:durableId="227035702">
    <w:abstractNumId w:val="8"/>
  </w:num>
  <w:num w:numId="7" w16cid:durableId="1264337470">
    <w:abstractNumId w:val="2"/>
  </w:num>
  <w:num w:numId="8" w16cid:durableId="1013454489">
    <w:abstractNumId w:val="7"/>
  </w:num>
  <w:num w:numId="9" w16cid:durableId="12858181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9837154"/>
    <w:rsid w:val="00042A88"/>
    <w:rsid w:val="00051C26"/>
    <w:rsid w:val="00082B3D"/>
    <w:rsid w:val="000A509B"/>
    <w:rsid w:val="000B0CEF"/>
    <w:rsid w:val="000B38E8"/>
    <w:rsid w:val="000C70B7"/>
    <w:rsid w:val="000D1C14"/>
    <w:rsid w:val="000E3553"/>
    <w:rsid w:val="00100475"/>
    <w:rsid w:val="00107E6D"/>
    <w:rsid w:val="00195C3C"/>
    <w:rsid w:val="001C2E87"/>
    <w:rsid w:val="001D3D24"/>
    <w:rsid w:val="001D725F"/>
    <w:rsid w:val="002107F3"/>
    <w:rsid w:val="002414A8"/>
    <w:rsid w:val="002616D6"/>
    <w:rsid w:val="00270ADD"/>
    <w:rsid w:val="002B30C8"/>
    <w:rsid w:val="002C6B88"/>
    <w:rsid w:val="002C78E1"/>
    <w:rsid w:val="002D75A5"/>
    <w:rsid w:val="002E51E6"/>
    <w:rsid w:val="002F1AF3"/>
    <w:rsid w:val="002F559A"/>
    <w:rsid w:val="00314CCA"/>
    <w:rsid w:val="003301A5"/>
    <w:rsid w:val="00334473"/>
    <w:rsid w:val="00347E4C"/>
    <w:rsid w:val="0035280E"/>
    <w:rsid w:val="00355F47"/>
    <w:rsid w:val="00374BDE"/>
    <w:rsid w:val="0037727F"/>
    <w:rsid w:val="00383750"/>
    <w:rsid w:val="00385181"/>
    <w:rsid w:val="003B1057"/>
    <w:rsid w:val="0041127F"/>
    <w:rsid w:val="00433A2F"/>
    <w:rsid w:val="004675FC"/>
    <w:rsid w:val="00470EF2"/>
    <w:rsid w:val="004C5DE2"/>
    <w:rsid w:val="004E3C40"/>
    <w:rsid w:val="004F25DA"/>
    <w:rsid w:val="00507C1A"/>
    <w:rsid w:val="00532C67"/>
    <w:rsid w:val="0054350E"/>
    <w:rsid w:val="005916A4"/>
    <w:rsid w:val="005B795A"/>
    <w:rsid w:val="005C5BCD"/>
    <w:rsid w:val="005D240E"/>
    <w:rsid w:val="005E3A7C"/>
    <w:rsid w:val="00633518"/>
    <w:rsid w:val="006649ED"/>
    <w:rsid w:val="00683E75"/>
    <w:rsid w:val="00683FB0"/>
    <w:rsid w:val="0069248D"/>
    <w:rsid w:val="006D7213"/>
    <w:rsid w:val="00726EC1"/>
    <w:rsid w:val="00736CA5"/>
    <w:rsid w:val="00743B76"/>
    <w:rsid w:val="007737D5"/>
    <w:rsid w:val="00791B16"/>
    <w:rsid w:val="007A2522"/>
    <w:rsid w:val="007A2F41"/>
    <w:rsid w:val="007A6180"/>
    <w:rsid w:val="007C5BB2"/>
    <w:rsid w:val="00805390"/>
    <w:rsid w:val="00827105"/>
    <w:rsid w:val="00850E70"/>
    <w:rsid w:val="00871E87"/>
    <w:rsid w:val="00883F21"/>
    <w:rsid w:val="008869BE"/>
    <w:rsid w:val="008A1DBC"/>
    <w:rsid w:val="0090617C"/>
    <w:rsid w:val="00923FE0"/>
    <w:rsid w:val="0093471B"/>
    <w:rsid w:val="00935860"/>
    <w:rsid w:val="00970887"/>
    <w:rsid w:val="00990AFC"/>
    <w:rsid w:val="009A19DB"/>
    <w:rsid w:val="009B6C3B"/>
    <w:rsid w:val="009F12AE"/>
    <w:rsid w:val="009F1AD5"/>
    <w:rsid w:val="009F555E"/>
    <w:rsid w:val="00A011DF"/>
    <w:rsid w:val="00A027EA"/>
    <w:rsid w:val="00A36100"/>
    <w:rsid w:val="00A56CFE"/>
    <w:rsid w:val="00A95A4F"/>
    <w:rsid w:val="00A9E0F4"/>
    <w:rsid w:val="00AA4239"/>
    <w:rsid w:val="00AC46D4"/>
    <w:rsid w:val="00AC7A3F"/>
    <w:rsid w:val="00AF4FEA"/>
    <w:rsid w:val="00B0131D"/>
    <w:rsid w:val="00B20369"/>
    <w:rsid w:val="00B31DB4"/>
    <w:rsid w:val="00B40671"/>
    <w:rsid w:val="00B42754"/>
    <w:rsid w:val="00B47FD2"/>
    <w:rsid w:val="00B74134"/>
    <w:rsid w:val="00B99C5D"/>
    <w:rsid w:val="00BA5B9C"/>
    <w:rsid w:val="00BC1DB8"/>
    <w:rsid w:val="00BC443C"/>
    <w:rsid w:val="00BD2588"/>
    <w:rsid w:val="00C14BC2"/>
    <w:rsid w:val="00C156B4"/>
    <w:rsid w:val="00C356B8"/>
    <w:rsid w:val="00C53049"/>
    <w:rsid w:val="00C636F0"/>
    <w:rsid w:val="00C828A6"/>
    <w:rsid w:val="00C870D5"/>
    <w:rsid w:val="00C92594"/>
    <w:rsid w:val="00C93287"/>
    <w:rsid w:val="00C93FB8"/>
    <w:rsid w:val="00CB1575"/>
    <w:rsid w:val="00CB2D96"/>
    <w:rsid w:val="00CB6488"/>
    <w:rsid w:val="00CD0D10"/>
    <w:rsid w:val="00CE7DF3"/>
    <w:rsid w:val="00D221B3"/>
    <w:rsid w:val="00D40DC3"/>
    <w:rsid w:val="00D420A5"/>
    <w:rsid w:val="00D42771"/>
    <w:rsid w:val="00DA3809"/>
    <w:rsid w:val="00DA63F4"/>
    <w:rsid w:val="00DD0F55"/>
    <w:rsid w:val="00DD543F"/>
    <w:rsid w:val="00DE3E6B"/>
    <w:rsid w:val="00E044E2"/>
    <w:rsid w:val="00E0463E"/>
    <w:rsid w:val="00E31404"/>
    <w:rsid w:val="00E46A90"/>
    <w:rsid w:val="00E57BFD"/>
    <w:rsid w:val="00E678C5"/>
    <w:rsid w:val="00E740DE"/>
    <w:rsid w:val="00E750BB"/>
    <w:rsid w:val="00E90660"/>
    <w:rsid w:val="00EA3D8D"/>
    <w:rsid w:val="00EB5D3C"/>
    <w:rsid w:val="00EBC426"/>
    <w:rsid w:val="00ED2C6E"/>
    <w:rsid w:val="00F02295"/>
    <w:rsid w:val="00F2285E"/>
    <w:rsid w:val="00F22B7E"/>
    <w:rsid w:val="00F30F57"/>
    <w:rsid w:val="00F372C6"/>
    <w:rsid w:val="00F65050"/>
    <w:rsid w:val="00F70A5B"/>
    <w:rsid w:val="00F86AE0"/>
    <w:rsid w:val="00FA5D87"/>
    <w:rsid w:val="00FF0F14"/>
    <w:rsid w:val="026B1326"/>
    <w:rsid w:val="04ECAF77"/>
    <w:rsid w:val="0561FCEC"/>
    <w:rsid w:val="05CB2976"/>
    <w:rsid w:val="0663DED8"/>
    <w:rsid w:val="08B5932A"/>
    <w:rsid w:val="0956B02C"/>
    <w:rsid w:val="09837154"/>
    <w:rsid w:val="09997DCB"/>
    <w:rsid w:val="09D9DF74"/>
    <w:rsid w:val="0A8BC193"/>
    <w:rsid w:val="0B5BF0FB"/>
    <w:rsid w:val="0B60AD7F"/>
    <w:rsid w:val="0B666FF6"/>
    <w:rsid w:val="0B75AFD5"/>
    <w:rsid w:val="0B9E5834"/>
    <w:rsid w:val="0CD3205C"/>
    <w:rsid w:val="0E0CEBD0"/>
    <w:rsid w:val="0E1D09C5"/>
    <w:rsid w:val="0E2A214F"/>
    <w:rsid w:val="0E65981C"/>
    <w:rsid w:val="0EC2766A"/>
    <w:rsid w:val="0F4A54E4"/>
    <w:rsid w:val="0F5E8F68"/>
    <w:rsid w:val="1071C957"/>
    <w:rsid w:val="11FDAD99"/>
    <w:rsid w:val="1222E5CE"/>
    <w:rsid w:val="126FFC19"/>
    <w:rsid w:val="12D04579"/>
    <w:rsid w:val="13917B44"/>
    <w:rsid w:val="151C10CE"/>
    <w:rsid w:val="15B99668"/>
    <w:rsid w:val="15C0C538"/>
    <w:rsid w:val="15E2015E"/>
    <w:rsid w:val="175566C9"/>
    <w:rsid w:val="18214BA6"/>
    <w:rsid w:val="1853B190"/>
    <w:rsid w:val="18F11B7F"/>
    <w:rsid w:val="197A5BBA"/>
    <w:rsid w:val="1A7B0DFE"/>
    <w:rsid w:val="1B535F7C"/>
    <w:rsid w:val="1B58EC68"/>
    <w:rsid w:val="1B6C4013"/>
    <w:rsid w:val="1B8B5252"/>
    <w:rsid w:val="1BF8E60D"/>
    <w:rsid w:val="1C0137F7"/>
    <w:rsid w:val="1D0AA152"/>
    <w:rsid w:val="1DF2FEB7"/>
    <w:rsid w:val="1E908D2A"/>
    <w:rsid w:val="1E9B0C25"/>
    <w:rsid w:val="1F9E0EF7"/>
    <w:rsid w:val="1FC8ECFD"/>
    <w:rsid w:val="21043695"/>
    <w:rsid w:val="21FA93D6"/>
    <w:rsid w:val="22BE05C3"/>
    <w:rsid w:val="242A563E"/>
    <w:rsid w:val="25236239"/>
    <w:rsid w:val="256CEBB4"/>
    <w:rsid w:val="25C57B2D"/>
    <w:rsid w:val="270DD0E9"/>
    <w:rsid w:val="28C1C1F5"/>
    <w:rsid w:val="2AC702C4"/>
    <w:rsid w:val="2C708C7C"/>
    <w:rsid w:val="2D2F840A"/>
    <w:rsid w:val="2DD0C010"/>
    <w:rsid w:val="2E87FBAB"/>
    <w:rsid w:val="2EF26679"/>
    <w:rsid w:val="2F51A1AC"/>
    <w:rsid w:val="2FBC2047"/>
    <w:rsid w:val="2FC19DDF"/>
    <w:rsid w:val="30511B63"/>
    <w:rsid w:val="3054EDD6"/>
    <w:rsid w:val="3073ADB7"/>
    <w:rsid w:val="309B75A2"/>
    <w:rsid w:val="31279AE6"/>
    <w:rsid w:val="31BD1590"/>
    <w:rsid w:val="31FBFB8C"/>
    <w:rsid w:val="320F7E18"/>
    <w:rsid w:val="32A43133"/>
    <w:rsid w:val="32F3C109"/>
    <w:rsid w:val="3358E5F1"/>
    <w:rsid w:val="3397CBED"/>
    <w:rsid w:val="3409EE17"/>
    <w:rsid w:val="3489103D"/>
    <w:rsid w:val="3545BE14"/>
    <w:rsid w:val="35ADCCC1"/>
    <w:rsid w:val="35FB0C09"/>
    <w:rsid w:val="37CCAFC4"/>
    <w:rsid w:val="3834A8FE"/>
    <w:rsid w:val="384FAC0E"/>
    <w:rsid w:val="39F74FC3"/>
    <w:rsid w:val="3A41A387"/>
    <w:rsid w:val="3D5230BF"/>
    <w:rsid w:val="3DE04C82"/>
    <w:rsid w:val="3E372BEB"/>
    <w:rsid w:val="3E746825"/>
    <w:rsid w:val="3FA9DBD5"/>
    <w:rsid w:val="4145AC36"/>
    <w:rsid w:val="41553B8C"/>
    <w:rsid w:val="41F91F32"/>
    <w:rsid w:val="42B3BDA5"/>
    <w:rsid w:val="42D6FD9C"/>
    <w:rsid w:val="42E17C97"/>
    <w:rsid w:val="43971AA2"/>
    <w:rsid w:val="43AD74E5"/>
    <w:rsid w:val="43F13CE4"/>
    <w:rsid w:val="458D0D45"/>
    <w:rsid w:val="45EB5E67"/>
    <w:rsid w:val="463D830B"/>
    <w:rsid w:val="46B3E06C"/>
    <w:rsid w:val="4906A506"/>
    <w:rsid w:val="4922FF29"/>
    <w:rsid w:val="49AFB9E3"/>
    <w:rsid w:val="4A043117"/>
    <w:rsid w:val="4A53C0ED"/>
    <w:rsid w:val="4AA27567"/>
    <w:rsid w:val="4AF33945"/>
    <w:rsid w:val="4E4C162D"/>
    <w:rsid w:val="4E501CD4"/>
    <w:rsid w:val="4F273210"/>
    <w:rsid w:val="503C51EC"/>
    <w:rsid w:val="5191A35A"/>
    <w:rsid w:val="51BE6E0B"/>
    <w:rsid w:val="5264506A"/>
    <w:rsid w:val="53166042"/>
    <w:rsid w:val="532D73BB"/>
    <w:rsid w:val="540020CB"/>
    <w:rsid w:val="5497A780"/>
    <w:rsid w:val="56060CDF"/>
    <w:rsid w:val="5691DF2E"/>
    <w:rsid w:val="57B893F0"/>
    <w:rsid w:val="57CF4842"/>
    <w:rsid w:val="57F2F873"/>
    <w:rsid w:val="5922AC0A"/>
    <w:rsid w:val="593DADA1"/>
    <w:rsid w:val="5985A1C6"/>
    <w:rsid w:val="598EC8D4"/>
    <w:rsid w:val="5A13BD89"/>
    <w:rsid w:val="5A7B9A60"/>
    <w:rsid w:val="5A82A0F7"/>
    <w:rsid w:val="5B06E904"/>
    <w:rsid w:val="5B15777F"/>
    <w:rsid w:val="5C6410D2"/>
    <w:rsid w:val="5C90BFD8"/>
    <w:rsid w:val="5CB147E0"/>
    <w:rsid w:val="5D4B5E4B"/>
    <w:rsid w:val="5E2C9039"/>
    <w:rsid w:val="5EC7AE56"/>
    <w:rsid w:val="5FCBD7B1"/>
    <w:rsid w:val="60B0BDFF"/>
    <w:rsid w:val="60B992AF"/>
    <w:rsid w:val="60EFFB50"/>
    <w:rsid w:val="6198A131"/>
    <w:rsid w:val="63347192"/>
    <w:rsid w:val="63604ABC"/>
    <w:rsid w:val="64679AD3"/>
    <w:rsid w:val="6637A21E"/>
    <w:rsid w:val="666C1254"/>
    <w:rsid w:val="679C51D0"/>
    <w:rsid w:val="68CA8E76"/>
    <w:rsid w:val="6900A921"/>
    <w:rsid w:val="69755E6B"/>
    <w:rsid w:val="6D1D06F3"/>
    <w:rsid w:val="6D28D962"/>
    <w:rsid w:val="6D8CAF92"/>
    <w:rsid w:val="6DB727F6"/>
    <w:rsid w:val="6E554508"/>
    <w:rsid w:val="7012F49A"/>
    <w:rsid w:val="70D5A05B"/>
    <w:rsid w:val="70E5A1AA"/>
    <w:rsid w:val="710FF3CB"/>
    <w:rsid w:val="71297FD4"/>
    <w:rsid w:val="71F6B047"/>
    <w:rsid w:val="739280A8"/>
    <w:rsid w:val="73D54E47"/>
    <w:rsid w:val="7426697A"/>
    <w:rsid w:val="74A9FD26"/>
    <w:rsid w:val="750972E3"/>
    <w:rsid w:val="7558275D"/>
    <w:rsid w:val="759E6DFF"/>
    <w:rsid w:val="7645CD87"/>
    <w:rsid w:val="76F0B3EA"/>
    <w:rsid w:val="7744E1DF"/>
    <w:rsid w:val="775E0A3C"/>
    <w:rsid w:val="77D85B72"/>
    <w:rsid w:val="7826C7A8"/>
    <w:rsid w:val="7892F9E5"/>
    <w:rsid w:val="78F9DA9D"/>
    <w:rsid w:val="79C29809"/>
    <w:rsid w:val="79E2619E"/>
    <w:rsid w:val="7A7C82A1"/>
    <w:rsid w:val="7AF4EDA7"/>
    <w:rsid w:val="7B5F8C0A"/>
    <w:rsid w:val="7B7E31FF"/>
    <w:rsid w:val="7CDAB7BD"/>
    <w:rsid w:val="7CFB5C6B"/>
    <w:rsid w:val="7D0C15F5"/>
    <w:rsid w:val="7D1A0260"/>
    <w:rsid w:val="7DB7FEAF"/>
    <w:rsid w:val="7DBFF88C"/>
    <w:rsid w:val="7DD6F5DA"/>
    <w:rsid w:val="7E972C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37154"/>
  <w15:docId w15:val="{8CD90608-CEEC-45E4-981F-4EBE2F546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3851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5181"/>
    <w:rPr>
      <w:rFonts w:ascii="Segoe UI" w:hAnsi="Segoe UI" w:cs="Segoe UI"/>
      <w:sz w:val="18"/>
      <w:szCs w:val="18"/>
    </w:rPr>
  </w:style>
  <w:style w:type="paragraph" w:styleId="Revision">
    <w:name w:val="Revision"/>
    <w:hidden/>
    <w:uiPriority w:val="99"/>
    <w:semiHidden/>
    <w:rsid w:val="00385181"/>
    <w:pPr>
      <w:spacing w:after="0" w:line="240" w:lineRule="auto"/>
    </w:pPr>
  </w:style>
  <w:style w:type="character" w:styleId="UnresolvedMention">
    <w:name w:val="Unresolved Mention"/>
    <w:basedOn w:val="DefaultParagraphFont"/>
    <w:uiPriority w:val="99"/>
    <w:semiHidden/>
    <w:unhideWhenUsed/>
    <w:rsid w:val="00F70A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nicky.chivers@dorsetgp.nhs.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hyperlink" Target="https://www.healthcareers.nhs.uk/working-health/overseas-health-professionals/overseas-health-professional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healthcareers.nhs.uk/working-health/overseas-health-professionals" TargetMode="External"/><Relationship Id="rId5" Type="http://schemas.openxmlformats.org/officeDocument/2006/relationships/webSettings" Target="webSettings.xml"/><Relationship Id="rId10" Type="http://schemas.openxmlformats.org/officeDocument/2006/relationships/hyperlink" Target="mailto:lydia.benazon@dorsetgp.nhs.uk" TargetMode="External"/><Relationship Id="rId4" Type="http://schemas.openxmlformats.org/officeDocument/2006/relationships/settings" Target="settings.xml"/><Relationship Id="rId9" Type="http://schemas.openxmlformats.org/officeDocument/2006/relationships/hyperlink" Target="https://bereregissurgery.nhs.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359B37-6C7B-4F6D-ACF1-722859B9A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TotalTime>
  <Pages>7</Pages>
  <Words>2094</Words>
  <Characters>11353</Characters>
  <Application>Microsoft Office Word</Application>
  <DocSecurity>0</DocSecurity>
  <Lines>214</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BUTTERWORTH, Sally (FORDINGBRIDGE SURGERY)</dc:creator>
  <cp:keywords/>
  <dc:description/>
  <cp:lastModifiedBy>Nicky Chivers (Bere Regis Surgery)</cp:lastModifiedBy>
  <cp:revision>3</cp:revision>
  <cp:lastPrinted>2022-05-13T15:40:00Z</cp:lastPrinted>
  <dcterms:created xsi:type="dcterms:W3CDTF">2025-04-07T09:33:00Z</dcterms:created>
  <dcterms:modified xsi:type="dcterms:W3CDTF">2025-04-07T16:33:00Z</dcterms:modified>
</cp:coreProperties>
</file>