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387D1" w14:textId="58ECEE65" w:rsidR="003165C8" w:rsidRPr="00F76054" w:rsidRDefault="003165C8" w:rsidP="00E32A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F76054">
        <w:rPr>
          <w:rFonts w:ascii="Calibri" w:eastAsia="Times New Roman" w:hAnsi="Calibri" w:cs="Calibri"/>
          <w:noProof/>
          <w:color w:val="222222"/>
          <w:kern w:val="0"/>
          <w:lang w:eastAsia="en-GB"/>
        </w:rPr>
        <w:drawing>
          <wp:anchor distT="0" distB="0" distL="114300" distR="114300" simplePos="0" relativeHeight="251658240" behindDoc="1" locked="0" layoutInCell="1" allowOverlap="1" wp14:anchorId="79EE3D31" wp14:editId="616CADEB">
            <wp:simplePos x="0" y="0"/>
            <wp:positionH relativeFrom="column">
              <wp:posOffset>3134401</wp:posOffset>
            </wp:positionH>
            <wp:positionV relativeFrom="paragraph">
              <wp:posOffset>0</wp:posOffset>
            </wp:positionV>
            <wp:extent cx="2956956" cy="1478478"/>
            <wp:effectExtent l="0" t="0" r="0" b="7620"/>
            <wp:wrapTight wrapText="bothSides">
              <wp:wrapPolygon edited="0">
                <wp:start x="0" y="0"/>
                <wp:lineTo x="0" y="21433"/>
                <wp:lineTo x="21433" y="21433"/>
                <wp:lineTo x="214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956" cy="147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39F3A" w14:textId="77777777" w:rsidR="003165C8" w:rsidRPr="00F76054" w:rsidRDefault="003165C8" w:rsidP="00E32A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</w:p>
    <w:p w14:paraId="6AEAB399" w14:textId="14070A58" w:rsidR="00E32AB7" w:rsidRPr="00E32AB7" w:rsidRDefault="00E32AB7" w:rsidP="00E32A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Listed from: </w:t>
      </w:r>
      <w:r w:rsidR="00E15F5E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04/03/2025</w:t>
      </w:r>
      <w:r w:rsidR="003165C8" w:rsidRPr="00F76054">
        <w:rPr>
          <w:rFonts w:ascii="Calibri" w:eastAsia="Times New Roman" w:hAnsi="Calibri" w:cs="Calibri"/>
          <w:noProof/>
          <w:color w:val="222222"/>
          <w:kern w:val="0"/>
          <w:lang w:eastAsia="en-GB"/>
        </w:rPr>
        <w:t xml:space="preserve"> </w:t>
      </w:r>
    </w:p>
    <w:p w14:paraId="145F7D54" w14:textId="0723B5F9" w:rsidR="00E32AB7" w:rsidRPr="00E32AB7" w:rsidRDefault="00E32AB7" w:rsidP="00E32A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Closing date: </w:t>
      </w:r>
      <w:r w:rsidR="00E15F5E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30/04/2025</w:t>
      </w:r>
    </w:p>
    <w:p w14:paraId="2E57CB0B" w14:textId="2968E9B7" w:rsidR="00E32AB7" w:rsidRPr="00E32AB7" w:rsidRDefault="00E32AB7" w:rsidP="00E32A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Contact email: </w:t>
      </w:r>
      <w:hyperlink r:id="rId6" w:history="1">
        <w:r w:rsidRPr="00F76054">
          <w:rPr>
            <w:rStyle w:val="Hyperlink"/>
            <w:rFonts w:ascii="Calibri" w:eastAsia="Times New Roman" w:hAnsi="Calibri" w:cs="Calibri"/>
            <w:b/>
            <w:bCs/>
            <w:kern w:val="0"/>
            <w:lang w:eastAsia="en-GB"/>
            <w14:ligatures w14:val="none"/>
          </w:rPr>
          <w:t>chloe.rovetto@nhs.net</w:t>
        </w:r>
      </w:hyperlink>
    </w:p>
    <w:p w14:paraId="7915426E" w14:textId="4D137367" w:rsidR="00E32AB7" w:rsidRPr="00E32AB7" w:rsidRDefault="00E32AB7" w:rsidP="00E32A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Contact phone: </w:t>
      </w: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01256 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868394.</w:t>
      </w:r>
    </w:p>
    <w:p w14:paraId="3FA26335" w14:textId="48DDC30E" w:rsidR="00E32AB7" w:rsidRPr="00E32AB7" w:rsidRDefault="00E32AB7" w:rsidP="00E32A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Organisation: </w:t>
      </w: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Crown Heights Medical Centre</w:t>
      </w:r>
    </w:p>
    <w:p w14:paraId="53C4BBCC" w14:textId="0F4612B4" w:rsidR="00E32AB7" w:rsidRPr="00E32AB7" w:rsidRDefault="00E32AB7" w:rsidP="00E32A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Website: </w:t>
      </w:r>
      <w:hyperlink r:id="rId7" w:history="1">
        <w:r w:rsidR="001D68F0" w:rsidRPr="00F76054">
          <w:rPr>
            <w:rStyle w:val="Hyperlink"/>
            <w:rFonts w:ascii="Calibri" w:eastAsia="Times New Roman" w:hAnsi="Calibri" w:cs="Calibri"/>
            <w:kern w:val="0"/>
            <w:lang w:eastAsia="en-GB"/>
            <w14:ligatures w14:val="none"/>
          </w:rPr>
          <w:t>https://crownheightsmc.co.uk</w:t>
        </w:r>
      </w:hyperlink>
      <w:r w:rsidR="001D68F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</w:t>
      </w:r>
    </w:p>
    <w:p w14:paraId="3D656F41" w14:textId="19AB9657" w:rsidR="00E32AB7" w:rsidRPr="00E32AB7" w:rsidRDefault="00E32AB7" w:rsidP="00E32A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Location: </w:t>
      </w: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Basingstoke</w:t>
      </w:r>
    </w:p>
    <w:p w14:paraId="7769EAE6" w14:textId="0562E1F0" w:rsidR="00E32AB7" w:rsidRPr="00E32AB7" w:rsidRDefault="00E32AB7" w:rsidP="00E32A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Post code: </w:t>
      </w: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RG21 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7AN.</w:t>
      </w: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</w:t>
      </w:r>
    </w:p>
    <w:p w14:paraId="3565750A" w14:textId="52B4E96D" w:rsidR="00E32AB7" w:rsidRPr="00E32AB7" w:rsidRDefault="00E32AB7" w:rsidP="00E32A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Salary: £</w:t>
      </w:r>
      <w:r w:rsidR="00E15F5E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10,800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per session per annum</w:t>
      </w:r>
    </w:p>
    <w:p w14:paraId="06A8A8CA" w14:textId="047E458D" w:rsidR="00E32AB7" w:rsidRPr="00E32AB7" w:rsidRDefault="00E32AB7" w:rsidP="00E32AB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222222"/>
          <w:kern w:val="0"/>
          <w:lang w:eastAsia="en-GB"/>
          <w14:ligatures w14:val="none"/>
        </w:rPr>
      </w:pPr>
      <w:r w:rsidRPr="00F76054">
        <w:rPr>
          <w:rFonts w:ascii="Calibri" w:eastAsia="Times New Roman" w:hAnsi="Calibri" w:cs="Calibri"/>
          <w:b/>
          <w:bCs/>
          <w:color w:val="222222"/>
          <w:kern w:val="0"/>
          <w:lang w:eastAsia="en-GB"/>
          <w14:ligatures w14:val="none"/>
        </w:rPr>
        <w:t>Crown Heights Medical Centre – Basingstoke Town Centre</w:t>
      </w:r>
    </w:p>
    <w:p w14:paraId="598FD95A" w14:textId="5A6DBD65" w:rsidR="00E15F5E" w:rsidRDefault="00E32AB7" w:rsidP="00E32AB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b/>
          <w:bCs/>
          <w:color w:val="222222"/>
          <w:kern w:val="0"/>
          <w:lang w:eastAsia="en-GB"/>
          <w14:ligatures w14:val="none"/>
        </w:rPr>
        <w:t>Salaried GP Vacancy</w:t>
      </w:r>
      <w:r w:rsidR="00E10CC7" w:rsidRPr="00F76054">
        <w:rPr>
          <w:rFonts w:ascii="Calibri" w:eastAsia="Times New Roman" w:hAnsi="Calibri" w:cs="Calibri"/>
          <w:b/>
          <w:bCs/>
          <w:color w:val="222222"/>
          <w:kern w:val="0"/>
          <w:lang w:eastAsia="en-GB"/>
          <w14:ligatures w14:val="none"/>
        </w:rPr>
        <w:t xml:space="preserve"> </w:t>
      </w:r>
    </w:p>
    <w:p w14:paraId="4B666F9D" w14:textId="5E7B3EC0" w:rsidR="00E32AB7" w:rsidRPr="00E32AB7" w:rsidRDefault="00E15F5E" w:rsidP="00E32AB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5-</w:t>
      </w:r>
      <w:r w:rsidR="00E32AB7" w:rsidRPr="00E32AB7">
        <w:rPr>
          <w:rFonts w:ascii="Calibri" w:eastAsia="Times New Roman" w:hAnsi="Calibri" w:cs="Calibri"/>
          <w:b/>
          <w:bCs/>
          <w:color w:val="222222"/>
          <w:kern w:val="0"/>
          <w:lang w:eastAsia="en-GB"/>
          <w14:ligatures w14:val="none"/>
        </w:rPr>
        <w:t>6 Sessions per week</w:t>
      </w:r>
    </w:p>
    <w:p w14:paraId="33D4C3D6" w14:textId="04893619" w:rsidR="00E32AB7" w:rsidRPr="00E32AB7" w:rsidRDefault="00E32AB7" w:rsidP="00E32AB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b/>
          <w:bCs/>
          <w:color w:val="222222"/>
          <w:kern w:val="0"/>
          <w:lang w:eastAsia="en-GB"/>
          <w14:ligatures w14:val="none"/>
        </w:rPr>
        <w:t>£</w:t>
      </w:r>
      <w:r w:rsidR="00E15F5E">
        <w:rPr>
          <w:rFonts w:ascii="Calibri" w:eastAsia="Times New Roman" w:hAnsi="Calibri" w:cs="Calibri"/>
          <w:b/>
          <w:bCs/>
          <w:color w:val="222222"/>
          <w:kern w:val="0"/>
          <w:lang w:eastAsia="en-GB"/>
          <w14:ligatures w14:val="none"/>
        </w:rPr>
        <w:t>10,800</w:t>
      </w:r>
      <w:r w:rsidRPr="00E32AB7">
        <w:rPr>
          <w:rFonts w:ascii="Calibri" w:eastAsia="Times New Roman" w:hAnsi="Calibri" w:cs="Calibri"/>
          <w:b/>
          <w:bCs/>
          <w:color w:val="222222"/>
          <w:kern w:val="0"/>
          <w:lang w:eastAsia="en-GB"/>
          <w14:ligatures w14:val="none"/>
        </w:rPr>
        <w:t xml:space="preserve"> per session per annum</w:t>
      </w:r>
      <w:r w:rsidR="00E15F5E">
        <w:rPr>
          <w:rFonts w:ascii="Calibri" w:eastAsia="Times New Roman" w:hAnsi="Calibri" w:cs="Calibri"/>
          <w:b/>
          <w:bCs/>
          <w:color w:val="222222"/>
          <w:kern w:val="0"/>
          <w:lang w:eastAsia="en-GB"/>
          <w14:ligatures w14:val="none"/>
        </w:rPr>
        <w:t xml:space="preserve"> starting salary, dependent on experience.</w:t>
      </w:r>
    </w:p>
    <w:p w14:paraId="0469AE81" w14:textId="0781EDFA" w:rsidR="00E32AB7" w:rsidRPr="00E32AB7" w:rsidRDefault="00E15F5E" w:rsidP="00E32AB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We have a vacancy for a Salaried GP to join us and</w:t>
      </w:r>
      <w:r w:rsidR="00E32AB7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w</w:t>
      </w:r>
      <w:r w:rsidR="00E32AB7"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e are </w:t>
      </w:r>
      <w:r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ideally </w:t>
      </w:r>
      <w:r w:rsidR="00E32AB7"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seeking a 6 </w:t>
      </w:r>
      <w:r w:rsidR="00E32AB7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se</w:t>
      </w:r>
      <w:r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ssion GP</w:t>
      </w:r>
      <w:r w:rsidR="00E32AB7"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, although we can be flexible </w:t>
      </w:r>
      <w:r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if a candidate wanted to work 5 sessions. We are a f</w:t>
      </w:r>
      <w:r w:rsidR="00E32AB7"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riendly and supportive practice </w:t>
      </w:r>
      <w:r w:rsidR="00E32AB7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looking after </w:t>
      </w:r>
      <w:r w:rsidR="00040A5D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just under </w:t>
      </w:r>
      <w:r w:rsidR="00E32AB7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28,000 patients led by strong </w:t>
      </w:r>
      <w:r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8</w:t>
      </w:r>
      <w:r w:rsidR="00E32AB7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GP Partners, 7 Salaried GPs, 11 nurses/HCAs as well as additional ARRS colleagues. We have a fantastic One Team who support housebound &amp; care home patients in the </w:t>
      </w:r>
      <w:r w:rsidR="003165C8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community,</w:t>
      </w:r>
      <w:r w:rsidR="00E32AB7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and </w:t>
      </w:r>
      <w:r w:rsidR="00E10CC7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we </w:t>
      </w:r>
      <w:r w:rsidR="00E32AB7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have a strong relationship in our PCN.</w:t>
      </w:r>
    </w:p>
    <w:p w14:paraId="65584275" w14:textId="65DD2C88" w:rsidR="00E32AB7" w:rsidRPr="00F76054" w:rsidRDefault="00E32AB7" w:rsidP="00E32AB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The Practice is located </w:t>
      </w: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in central Basingstoke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, </w:t>
      </w: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opposite the train station and on a direct route for local bus routes. With Crown Heights being a short distance from the M3, both London and surrounding cities are easily accessible.</w:t>
      </w:r>
    </w:p>
    <w:p w14:paraId="6D396C33" w14:textId="343D66E2" w:rsidR="00E32AB7" w:rsidRPr="00E32AB7" w:rsidRDefault="00E32AB7" w:rsidP="00E32AB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We use Klinik as part of our total triage as well as digitally outsourcing some of the administrative work to help reduce GP workload.</w:t>
      </w:r>
    </w:p>
    <w:p w14:paraId="05FA7A2B" w14:textId="77777777" w:rsidR="00E32AB7" w:rsidRPr="00E32AB7" w:rsidRDefault="00E32AB7" w:rsidP="00E32AB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b/>
          <w:bCs/>
          <w:color w:val="222222"/>
          <w:kern w:val="0"/>
          <w:lang w:eastAsia="en-GB"/>
          <w14:ligatures w14:val="none"/>
        </w:rPr>
        <w:t>More about our Practice:</w:t>
      </w:r>
    </w:p>
    <w:p w14:paraId="752D7A2A" w14:textId="169076FC" w:rsidR="00E32AB7" w:rsidRPr="00F76054" w:rsidRDefault="00BA0E00" w:rsidP="00E32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15-minute</w:t>
      </w:r>
      <w:r w:rsidR="00E32AB7"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appointments</w:t>
      </w:r>
    </w:p>
    <w:p w14:paraId="594FE8D4" w14:textId="4AA5DB5A" w:rsidR="00E32AB7" w:rsidRPr="00E32AB7" w:rsidRDefault="00E32AB7" w:rsidP="00E32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High QOF/IIF achievers</w:t>
      </w:r>
    </w:p>
    <w:p w14:paraId="6CB4A673" w14:textId="112ADC10" w:rsidR="00E32AB7" w:rsidRPr="00E32AB7" w:rsidRDefault="009619F0" w:rsidP="00E32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Average </w:t>
      </w:r>
      <w:r w:rsid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1</w:t>
      </w:r>
      <w:r w:rsidR="00E15F5E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3</w:t>
      </w:r>
      <w:r w:rsid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</w:t>
      </w:r>
      <w:r w:rsidR="00E32AB7"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appointments per session </w:t>
      </w:r>
    </w:p>
    <w:p w14:paraId="69627A18" w14:textId="732FB522" w:rsidR="00E32AB7" w:rsidRPr="00E32AB7" w:rsidRDefault="00E32AB7" w:rsidP="00E32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Home visits taken 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by One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Team &amp; 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P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aramedic significantly reduces urgent visit </w:t>
      </w: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demand.</w:t>
      </w:r>
    </w:p>
    <w:p w14:paraId="01F2CF5A" w14:textId="7D5380E3" w:rsidR="00E32AB7" w:rsidRPr="00E32AB7" w:rsidRDefault="00E32AB7" w:rsidP="00E32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Extended hours access provided by </w:t>
      </w: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in 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house.</w:t>
      </w:r>
    </w:p>
    <w:p w14:paraId="5B0960FF" w14:textId="1318C946" w:rsidR="00E32AB7" w:rsidRPr="00E32AB7" w:rsidRDefault="00BA0E00" w:rsidP="00E32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7</w:t>
      </w:r>
      <w:r w:rsidR="00E32AB7"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weeks annual leave and one week study leave pro </w:t>
      </w: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rata.</w:t>
      </w:r>
    </w:p>
    <w:p w14:paraId="1A44FE99" w14:textId="042A785B" w:rsidR="00E32AB7" w:rsidRPr="00E32AB7" w:rsidRDefault="00E32AB7" w:rsidP="00E32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GP will be list holding 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(250 patients per session) 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and take part in fair share duty 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sessions.</w:t>
      </w:r>
    </w:p>
    <w:p w14:paraId="63E7EDE0" w14:textId="29D8AC37" w:rsidR="00E32AB7" w:rsidRPr="00F76054" w:rsidRDefault="00E32AB7" w:rsidP="00E32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Stable workforce of </w:t>
      </w:r>
      <w:r w:rsidR="00E15F5E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8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</w:t>
      </w:r>
      <w:r w:rsidR="00E15F5E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training GP 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partners and 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7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salaried GPs, 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1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paramedic, 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team of 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MSK physios, clinical pharmacist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s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, </w:t>
      </w:r>
      <w:r w:rsidR="00E10CC7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mental health team, 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a team of practice nurses and healthcare assistants, plus supportive reception and administrative staff members.</w:t>
      </w:r>
    </w:p>
    <w:p w14:paraId="20FFAE4A" w14:textId="73D20B7B" w:rsidR="00BA0E00" w:rsidRPr="00E32AB7" w:rsidRDefault="00BA0E00" w:rsidP="00E32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Supportive educational environment with a current team of Physicians Associates supporting patients and working collaboratively with clinicians.</w:t>
      </w:r>
    </w:p>
    <w:p w14:paraId="539D905A" w14:textId="574A47B7" w:rsidR="00E32AB7" w:rsidRPr="00E32AB7" w:rsidRDefault="00E32AB7" w:rsidP="00E32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In-house </w:t>
      </w:r>
      <w:r w:rsidR="00DD534B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e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ducation programme and mentorship, including programme of clinical, significant event and</w:t>
      </w:r>
      <w:r w:rsidR="003165C8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CQC meetings throughout the year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.</w:t>
      </w:r>
    </w:p>
    <w:p w14:paraId="5EB7AEB3" w14:textId="386AC113" w:rsidR="00E32AB7" w:rsidRPr="00E32AB7" w:rsidRDefault="00E32AB7" w:rsidP="00E32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We are a training practice with </w:t>
      </w:r>
      <w:r w:rsidR="003165C8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ST 2/3 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registrars and medical 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students (Pharmacy &amp; PA).</w:t>
      </w:r>
    </w:p>
    <w:p w14:paraId="47B5F958" w14:textId="50590FC2" w:rsidR="00E32AB7" w:rsidRPr="00E32AB7" w:rsidRDefault="00BA0E00" w:rsidP="00E32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Working on obtaining Research</w:t>
      </w:r>
      <w:r w:rsidR="00E32AB7"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</w:t>
      </w:r>
      <w:r w:rsidR="00E32AB7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practice</w:t>
      </w: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status</w:t>
      </w:r>
      <w:r w:rsidR="00E32AB7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.</w:t>
      </w:r>
    </w:p>
    <w:p w14:paraId="4047AA61" w14:textId="24BDB622" w:rsidR="00E32AB7" w:rsidRPr="00E32AB7" w:rsidRDefault="00E32AB7" w:rsidP="00E32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lastRenderedPageBreak/>
        <w:t xml:space="preserve">Current list size of 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27,791 patients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.</w:t>
      </w:r>
    </w:p>
    <w:p w14:paraId="186016C5" w14:textId="2A671144" w:rsidR="00E32AB7" w:rsidRPr="00E32AB7" w:rsidRDefault="00E32AB7" w:rsidP="00E32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Branch site located 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7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</w:t>
      </w:r>
      <w:r w:rsidR="00DD534B"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m</w:t>
      </w:r>
      <w:r w:rsidR="00DD534B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inutes’ drive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away.</w:t>
      </w:r>
    </w:p>
    <w:p w14:paraId="39563AA4" w14:textId="6F40ADE3" w:rsidR="00E32AB7" w:rsidRPr="00E32AB7" w:rsidRDefault="00E32AB7" w:rsidP="00E32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All rooms equipped with dual 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screens.</w:t>
      </w:r>
    </w:p>
    <w:p w14:paraId="3C146C76" w14:textId="77777777" w:rsidR="00E32AB7" w:rsidRPr="00E32AB7" w:rsidRDefault="00E32AB7" w:rsidP="00E32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We use EMIS web, Docman and ICE</w:t>
      </w:r>
    </w:p>
    <w:p w14:paraId="7691BE42" w14:textId="01CC03A8" w:rsidR="00E32AB7" w:rsidRPr="00E32AB7" w:rsidRDefault="00E32AB7" w:rsidP="00E32A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Member practice of the 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Mosaic 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PCN</w:t>
      </w:r>
    </w:p>
    <w:p w14:paraId="4CE50D64" w14:textId="176440A7" w:rsidR="00E32AB7" w:rsidRPr="00F76054" w:rsidRDefault="00E32AB7" w:rsidP="00BA0E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CQC Rated Good (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July 2024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)</w:t>
      </w:r>
    </w:p>
    <w:p w14:paraId="044A10BD" w14:textId="0746C5A4" w:rsidR="00BA0E00" w:rsidRPr="00E32AB7" w:rsidRDefault="00BA0E00" w:rsidP="00BA0E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Daily coffee and tea breaks where all are welcomed.</w:t>
      </w:r>
    </w:p>
    <w:p w14:paraId="0A3F89B3" w14:textId="2480981A" w:rsidR="00E32AB7" w:rsidRPr="00E32AB7" w:rsidRDefault="00E32AB7" w:rsidP="00E32AB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If you are interested in this post, please contact </w:t>
      </w:r>
      <w:r w:rsidR="00BA0E00" w:rsidRPr="00F76054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Chloe Rovetto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 xml:space="preserve"> Practice Manager, by email to </w:t>
      </w:r>
      <w:r w:rsidR="00BA0E00" w:rsidRPr="00F76054">
        <w:rPr>
          <w:rFonts w:ascii="Calibri" w:eastAsia="Times New Roman" w:hAnsi="Calibri" w:cs="Calibri"/>
          <w:b/>
          <w:bCs/>
          <w:color w:val="222222"/>
          <w:kern w:val="0"/>
          <w:lang w:eastAsia="en-GB"/>
          <w14:ligatures w14:val="none"/>
        </w:rPr>
        <w:t>chloe.rovetto@nhs.net</w:t>
      </w:r>
      <w:r w:rsidRPr="00E32AB7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 for more information or to arrange a visit.</w:t>
      </w:r>
    </w:p>
    <w:p w14:paraId="38CEAE3E" w14:textId="77777777" w:rsidR="001E1A43" w:rsidRPr="00F76054" w:rsidRDefault="001E1A43">
      <w:pPr>
        <w:rPr>
          <w:rFonts w:ascii="Calibri" w:hAnsi="Calibri" w:cs="Calibri"/>
        </w:rPr>
      </w:pPr>
    </w:p>
    <w:sectPr w:rsidR="001E1A43" w:rsidRPr="00F760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C51A2"/>
    <w:multiLevelType w:val="multilevel"/>
    <w:tmpl w:val="1AE2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319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AB7"/>
    <w:rsid w:val="00040A5D"/>
    <w:rsid w:val="000E06A6"/>
    <w:rsid w:val="001D68F0"/>
    <w:rsid w:val="001E1A43"/>
    <w:rsid w:val="003165C8"/>
    <w:rsid w:val="0036676B"/>
    <w:rsid w:val="004F7680"/>
    <w:rsid w:val="009619F0"/>
    <w:rsid w:val="00BA0E00"/>
    <w:rsid w:val="00DD534B"/>
    <w:rsid w:val="00E10CC7"/>
    <w:rsid w:val="00E15F5E"/>
    <w:rsid w:val="00E32AB7"/>
    <w:rsid w:val="00F7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EFA20"/>
  <w15:chartTrackingRefBased/>
  <w15:docId w15:val="{25AEB242-26B4-45E3-9A90-173CE54F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AB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32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32AB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32A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9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2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1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4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rownheightsmc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loe.rovetto@nhs.net" TargetMode="External"/><Relationship Id="rId5" Type="http://schemas.openxmlformats.org/officeDocument/2006/relationships/image" Target="media/image1.jf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ROVETTO, Chloe (CROWN HEIGHTS MEDICAL CENTRE)</dc:creator>
  <cp:keywords/>
  <dc:description/>
  <cp:lastModifiedBy>ROVETTO, Chloe (CROWN HEIGHTS MEDICAL CENTRE)</cp:lastModifiedBy>
  <cp:revision>11</cp:revision>
  <dcterms:created xsi:type="dcterms:W3CDTF">2024-08-16T13:13:00Z</dcterms:created>
  <dcterms:modified xsi:type="dcterms:W3CDTF">2025-03-04T13:20:00Z</dcterms:modified>
</cp:coreProperties>
</file>