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B08F" w14:textId="4DE3939A" w:rsidR="00C4468A" w:rsidRPr="00BA450C" w:rsidRDefault="00506AF0" w:rsidP="009858A3">
      <w:pPr>
        <w:rPr>
          <w:b/>
          <w:bCs/>
          <w:sz w:val="32"/>
          <w:szCs w:val="32"/>
        </w:rPr>
      </w:pPr>
      <w:r w:rsidRPr="00BA450C">
        <w:rPr>
          <w:b/>
          <w:bCs/>
          <w:sz w:val="32"/>
          <w:szCs w:val="32"/>
        </w:rPr>
        <w:t>System-level</w:t>
      </w:r>
      <w:r w:rsidR="00204114" w:rsidRPr="00BA450C">
        <w:rPr>
          <w:b/>
          <w:bCs/>
          <w:sz w:val="32"/>
          <w:szCs w:val="32"/>
        </w:rPr>
        <w:t xml:space="preserve"> and</w:t>
      </w:r>
      <w:r w:rsidR="00F11284" w:rsidRPr="00BA450C">
        <w:rPr>
          <w:b/>
          <w:bCs/>
          <w:sz w:val="32"/>
          <w:szCs w:val="32"/>
        </w:rPr>
        <w:t xml:space="preserve"> </w:t>
      </w:r>
      <w:r w:rsidRPr="00BA450C">
        <w:rPr>
          <w:b/>
          <w:bCs/>
          <w:sz w:val="32"/>
          <w:szCs w:val="32"/>
        </w:rPr>
        <w:t xml:space="preserve">pilot </w:t>
      </w:r>
      <w:r w:rsidR="00204114" w:rsidRPr="00BA450C">
        <w:rPr>
          <w:b/>
          <w:bCs/>
          <w:sz w:val="32"/>
          <w:szCs w:val="32"/>
        </w:rPr>
        <w:t xml:space="preserve">approach to </w:t>
      </w:r>
      <w:r w:rsidR="00671AAB" w:rsidRPr="00BA450C">
        <w:rPr>
          <w:b/>
          <w:bCs/>
          <w:sz w:val="32"/>
          <w:szCs w:val="32"/>
        </w:rPr>
        <w:t xml:space="preserve">clinical risk management </w:t>
      </w:r>
      <w:r w:rsidRPr="00BA450C">
        <w:rPr>
          <w:b/>
          <w:bCs/>
          <w:sz w:val="32"/>
          <w:szCs w:val="32"/>
        </w:rPr>
        <w:t>for primary care</w:t>
      </w:r>
    </w:p>
    <w:p w14:paraId="10089C98" w14:textId="7C0CB031" w:rsidR="00F11284" w:rsidRDefault="00F11284" w:rsidP="009858A3">
      <w:pPr>
        <w:rPr>
          <w:b/>
          <w:bCs/>
          <w:sz w:val="28"/>
          <w:szCs w:val="28"/>
        </w:rPr>
      </w:pPr>
      <w:r w:rsidRPr="00BA4F34">
        <w:rPr>
          <w:b/>
          <w:bCs/>
          <w:sz w:val="28"/>
          <w:szCs w:val="28"/>
        </w:rPr>
        <w:t>Adopted by the NHSE SW AVT programme</w:t>
      </w:r>
    </w:p>
    <w:p w14:paraId="511988B0" w14:textId="77777777" w:rsidR="00BA450C" w:rsidRPr="00BA4F34" w:rsidRDefault="00BA450C" w:rsidP="009858A3">
      <w:pPr>
        <w:rPr>
          <w:b/>
          <w:bCs/>
          <w:sz w:val="28"/>
          <w:szCs w:val="28"/>
        </w:rPr>
      </w:pPr>
    </w:p>
    <w:p w14:paraId="12F8FF32" w14:textId="5F166F99" w:rsidR="00A35D5A" w:rsidRDefault="00F771BA" w:rsidP="009858A3">
      <w:pPr>
        <w:rPr>
          <w:b/>
          <w:bCs/>
        </w:rPr>
      </w:pPr>
      <w:r>
        <w:rPr>
          <w:b/>
          <w:bCs/>
        </w:rPr>
        <w:t xml:space="preserve">Guidance to accompany the </w:t>
      </w:r>
      <w:r w:rsidR="00F30C8E">
        <w:rPr>
          <w:b/>
          <w:bCs/>
        </w:rPr>
        <w:t>AVT System-level Pilot Approach templates</w:t>
      </w:r>
      <w:r w:rsidR="00BA450C">
        <w:rPr>
          <w:b/>
          <w:bCs/>
        </w:rPr>
        <w:t xml:space="preserve"> for Primary Care</w:t>
      </w:r>
    </w:p>
    <w:p w14:paraId="44062521" w14:textId="77777777" w:rsidR="00F771BA" w:rsidRDefault="00F771BA" w:rsidP="009858A3">
      <w:pPr>
        <w:rPr>
          <w:b/>
          <w:bCs/>
        </w:rPr>
      </w:pPr>
    </w:p>
    <w:p w14:paraId="4DD6ECA7" w14:textId="7562E199" w:rsidR="009858A3" w:rsidRDefault="009858A3" w:rsidP="009858A3">
      <w:pPr>
        <w:rPr>
          <w:b/>
          <w:bCs/>
        </w:rPr>
      </w:pPr>
      <w:r w:rsidRPr="00724070">
        <w:rPr>
          <w:b/>
          <w:bCs/>
        </w:rPr>
        <w:t>System</w:t>
      </w:r>
      <w:r w:rsidR="00767CF2" w:rsidRPr="00724070">
        <w:rPr>
          <w:b/>
          <w:bCs/>
        </w:rPr>
        <w:t xml:space="preserve">-level </w:t>
      </w:r>
      <w:r w:rsidRPr="00724070">
        <w:rPr>
          <w:b/>
          <w:bCs/>
        </w:rPr>
        <w:t>approach</w:t>
      </w:r>
      <w:r w:rsidR="002559C9" w:rsidRPr="00724070">
        <w:rPr>
          <w:b/>
          <w:bCs/>
        </w:rPr>
        <w:t xml:space="preserve"> </w:t>
      </w:r>
    </w:p>
    <w:p w14:paraId="0116E554" w14:textId="35589BCA" w:rsidR="005C2392" w:rsidRDefault="005C2392" w:rsidP="009858A3">
      <w:r>
        <w:t xml:space="preserve">The System-Level Approach </w:t>
      </w:r>
      <w:r w:rsidR="00927A91">
        <w:t xml:space="preserve">to Clinical Safety </w:t>
      </w:r>
      <w:r w:rsidR="00393BCE">
        <w:t xml:space="preserve">has been designed to allow </w:t>
      </w:r>
      <w:r w:rsidR="006F13FE">
        <w:t xml:space="preserve">DCB 0160 </w:t>
      </w:r>
      <w:r w:rsidR="00393BCE">
        <w:t xml:space="preserve">Clinical Risk Management activities to </w:t>
      </w:r>
      <w:r w:rsidR="00702E37">
        <w:t xml:space="preserve">be undertaken </w:t>
      </w:r>
      <w:r w:rsidR="007D5C6D">
        <w:t xml:space="preserve">efficiently and effectively at scale across </w:t>
      </w:r>
      <w:r w:rsidR="007B6746">
        <w:t>several</w:t>
      </w:r>
      <w:r w:rsidR="007D5C6D">
        <w:t xml:space="preserve"> </w:t>
      </w:r>
      <w:r w:rsidR="007B6746">
        <w:t>organisations.</w:t>
      </w:r>
    </w:p>
    <w:p w14:paraId="0DDFDF25" w14:textId="20F53E27" w:rsidR="006F13FE" w:rsidRDefault="001821D5" w:rsidP="009858A3">
      <w:r>
        <w:t>T</w:t>
      </w:r>
      <w:r w:rsidR="006F13FE">
        <w:t>emplates and processes mapped to the requirements of DCB 0160</w:t>
      </w:r>
      <w:r>
        <w:t xml:space="preserve"> have been developed</w:t>
      </w:r>
      <w:r w:rsidR="007F1817">
        <w:t xml:space="preserve"> to allow </w:t>
      </w:r>
      <w:r w:rsidR="00CA2F3F">
        <w:t xml:space="preserve">groups of organisations to </w:t>
      </w:r>
      <w:r w:rsidR="006346B5">
        <w:t>identify</w:t>
      </w:r>
      <w:r w:rsidR="00CA2F3F">
        <w:t xml:space="preserve"> themselves</w:t>
      </w:r>
      <w:r w:rsidR="006346B5">
        <w:t xml:space="preserve"> as a system</w:t>
      </w:r>
      <w:r w:rsidR="00CA2F3F">
        <w:t xml:space="preserve"> around a common purpose</w:t>
      </w:r>
      <w:r w:rsidR="00062889">
        <w:t xml:space="preserve">, and to </w:t>
      </w:r>
      <w:r w:rsidR="0007147B">
        <w:t xml:space="preserve">produce a centralised </w:t>
      </w:r>
      <w:r w:rsidR="00E10C38">
        <w:t>repository</w:t>
      </w:r>
      <w:r w:rsidR="0069175B">
        <w:t xml:space="preserve"> of risk and control</w:t>
      </w:r>
      <w:r w:rsidR="00767CF2">
        <w:t>s.</w:t>
      </w:r>
    </w:p>
    <w:p w14:paraId="27FB3908" w14:textId="3CBDE75C" w:rsidR="006346B5" w:rsidRDefault="006346B5" w:rsidP="009858A3">
      <w:r>
        <w:t>Where possible the system will apply, and evidence, controls centrally.</w:t>
      </w:r>
    </w:p>
    <w:p w14:paraId="31080319" w14:textId="5180ED1F" w:rsidR="00B66EC3" w:rsidRDefault="006346B5" w:rsidP="009858A3">
      <w:r>
        <w:t>The approach</w:t>
      </w:r>
      <w:r w:rsidR="00B35490">
        <w:t xml:space="preserve"> introduces</w:t>
      </w:r>
      <w:r w:rsidR="007E3A28">
        <w:t xml:space="preserve"> the concept of the</w:t>
      </w:r>
      <w:r w:rsidR="006856CA">
        <w:t xml:space="preserve"> </w:t>
      </w:r>
      <w:r w:rsidR="006856CA" w:rsidRPr="00400676">
        <w:rPr>
          <w:b/>
          <w:bCs/>
        </w:rPr>
        <w:t>Local Imple</w:t>
      </w:r>
      <w:r w:rsidR="00FC76FE">
        <w:rPr>
          <w:b/>
          <w:bCs/>
        </w:rPr>
        <w:t>me</w:t>
      </w:r>
      <w:r w:rsidR="006856CA" w:rsidRPr="00400676">
        <w:rPr>
          <w:b/>
          <w:bCs/>
        </w:rPr>
        <w:t>ntation Document</w:t>
      </w:r>
      <w:r w:rsidR="00F05276">
        <w:t xml:space="preserve"> (LID)</w:t>
      </w:r>
      <w:r w:rsidR="00FA5A1C">
        <w:t xml:space="preserve"> </w:t>
      </w:r>
      <w:r w:rsidR="007E3A28">
        <w:t>which enables</w:t>
      </w:r>
      <w:r w:rsidR="00FA5A1C">
        <w:t xml:space="preserve"> </w:t>
      </w:r>
      <w:r w:rsidR="006856CA">
        <w:t>individual organisations</w:t>
      </w:r>
      <w:r w:rsidR="00B35490">
        <w:t xml:space="preserve"> within</w:t>
      </w:r>
      <w:r w:rsidR="007C1B51">
        <w:t xml:space="preserve"> the system</w:t>
      </w:r>
      <w:r w:rsidR="006856CA">
        <w:t xml:space="preserve"> to localise</w:t>
      </w:r>
      <w:r w:rsidR="00E6779E">
        <w:t>,</w:t>
      </w:r>
      <w:r w:rsidR="006856CA">
        <w:t xml:space="preserve"> apply</w:t>
      </w:r>
      <w:r w:rsidR="00E6779E">
        <w:t xml:space="preserve"> and evidence</w:t>
      </w:r>
      <w:r w:rsidR="006856CA">
        <w:t xml:space="preserve"> the outputs of the centralised </w:t>
      </w:r>
      <w:r w:rsidR="00E10C38">
        <w:t>repository</w:t>
      </w:r>
      <w:r w:rsidR="00E6779E">
        <w:t>.</w:t>
      </w:r>
      <w:r w:rsidR="00B66EC3">
        <w:t xml:space="preserve"> </w:t>
      </w:r>
    </w:p>
    <w:p w14:paraId="1639B482" w14:textId="5AB01AFB" w:rsidR="00403388" w:rsidRDefault="00403388" w:rsidP="009858A3">
      <w:r>
        <w:t xml:space="preserve">Where </w:t>
      </w:r>
      <w:r w:rsidR="002F6A59">
        <w:t>effective control</w:t>
      </w:r>
      <w:r w:rsidR="009948B7">
        <w:t>s</w:t>
      </w:r>
      <w:r w:rsidR="002F6A59">
        <w:t xml:space="preserve"> can only be app</w:t>
      </w:r>
      <w:r w:rsidR="009A2EC8">
        <w:t>lied by individual organisations</w:t>
      </w:r>
      <w:r w:rsidR="002559C9">
        <w:t xml:space="preserve">, </w:t>
      </w:r>
      <w:r w:rsidR="00FB1A5D">
        <w:t xml:space="preserve">the system will </w:t>
      </w:r>
      <w:r w:rsidR="0062374F">
        <w:t xml:space="preserve">produce a </w:t>
      </w:r>
      <w:r w:rsidR="00E6779E" w:rsidRPr="00400676">
        <w:rPr>
          <w:b/>
          <w:bCs/>
        </w:rPr>
        <w:t>LID template</w:t>
      </w:r>
      <w:r w:rsidR="0062374F">
        <w:t xml:space="preserve">, for completion by </w:t>
      </w:r>
      <w:r w:rsidR="0087187A">
        <w:t>each organisation</w:t>
      </w:r>
      <w:r w:rsidR="00550133">
        <w:t xml:space="preserve">.  This template will </w:t>
      </w:r>
      <w:r w:rsidR="000B76D4">
        <w:t xml:space="preserve">lay out all the controls </w:t>
      </w:r>
      <w:r w:rsidR="00715399">
        <w:t xml:space="preserve">which </w:t>
      </w:r>
      <w:r w:rsidR="002B3EB7">
        <w:t>each organ</w:t>
      </w:r>
      <w:r w:rsidR="00A732F0">
        <w:t>isation</w:t>
      </w:r>
      <w:r w:rsidR="00097F6C">
        <w:t xml:space="preserve"> must </w:t>
      </w:r>
      <w:r w:rsidR="00FA7BC0">
        <w:t>apply and</w:t>
      </w:r>
      <w:r w:rsidR="000B2C0F">
        <w:t xml:space="preserve"> will </w:t>
      </w:r>
      <w:r w:rsidR="002634C6">
        <w:t>allow th</w:t>
      </w:r>
      <w:r w:rsidR="00A732F0">
        <w:t xml:space="preserve">em </w:t>
      </w:r>
      <w:r w:rsidR="002634C6">
        <w:t xml:space="preserve">to document the </w:t>
      </w:r>
      <w:r w:rsidR="00097F6C">
        <w:t>evidence that they have done so.</w:t>
      </w:r>
    </w:p>
    <w:p w14:paraId="50883B1D" w14:textId="77777777" w:rsidR="00E9627E" w:rsidRDefault="00E9627E" w:rsidP="009858A3"/>
    <w:p w14:paraId="75339EF5" w14:textId="7AB7B22B" w:rsidR="00703A6A" w:rsidRPr="001346B2" w:rsidRDefault="00A35D5A" w:rsidP="00703A6A">
      <w:pPr>
        <w:rPr>
          <w:b/>
          <w:bCs/>
        </w:rPr>
      </w:pPr>
      <w:r>
        <w:rPr>
          <w:b/>
          <w:bCs/>
        </w:rPr>
        <w:t>Pilot approach</w:t>
      </w:r>
    </w:p>
    <w:p w14:paraId="5866065A" w14:textId="1DB62503" w:rsidR="00703A6A" w:rsidRDefault="00703A6A" w:rsidP="00703A6A">
      <w:r>
        <w:t xml:space="preserve">A pilot isn’t a specific requirement of DCB 0160.  However, experience has shown that it is impossible to </w:t>
      </w:r>
      <w:r w:rsidR="001F4E53">
        <w:t>effectively</w:t>
      </w:r>
      <w:r>
        <w:t xml:space="preserve"> assess </w:t>
      </w:r>
      <w:r w:rsidR="006663D4">
        <w:t xml:space="preserve">the </w:t>
      </w:r>
      <w:r>
        <w:t>benefits and risks of using Health Software without testing it in a live environment.</w:t>
      </w:r>
    </w:p>
    <w:p w14:paraId="5D0E9385" w14:textId="77777777" w:rsidR="00703A6A" w:rsidRDefault="00703A6A" w:rsidP="00703A6A">
      <w:r>
        <w:t>But using a product in a live environment without assurance and testing is clinically risky and is not compliant with DCB 0160 standards.</w:t>
      </w:r>
    </w:p>
    <w:p w14:paraId="133E3394" w14:textId="77777777" w:rsidR="00703A6A" w:rsidRDefault="00703A6A" w:rsidP="00703A6A">
      <w:r>
        <w:t>A pilot – a controlled test in a live environment – is a logical solution.</w:t>
      </w:r>
    </w:p>
    <w:p w14:paraId="069AE72D" w14:textId="77777777" w:rsidR="00396DA8" w:rsidRDefault="00396DA8" w:rsidP="00703A6A"/>
    <w:p w14:paraId="3821885A" w14:textId="3D1B8A56" w:rsidR="00396DA8" w:rsidRPr="00A92CF7" w:rsidRDefault="00396DA8" w:rsidP="00703A6A">
      <w:pPr>
        <w:rPr>
          <w:b/>
          <w:bCs/>
          <w:i/>
          <w:iCs/>
        </w:rPr>
      </w:pPr>
      <w:r w:rsidRPr="00A92CF7">
        <w:rPr>
          <w:b/>
          <w:bCs/>
          <w:i/>
          <w:iCs/>
        </w:rPr>
        <w:lastRenderedPageBreak/>
        <w:t>Primary Care</w:t>
      </w:r>
    </w:p>
    <w:p w14:paraId="66721671" w14:textId="3C02BB2C" w:rsidR="007B6746" w:rsidRPr="00A92CF7" w:rsidRDefault="00D96DC9" w:rsidP="009858A3">
      <w:pPr>
        <w:rPr>
          <w:i/>
          <w:iCs/>
        </w:rPr>
      </w:pPr>
      <w:r w:rsidRPr="00A92CF7">
        <w:rPr>
          <w:i/>
          <w:iCs/>
        </w:rPr>
        <w:t>Th</w:t>
      </w:r>
      <w:r w:rsidR="00A372C3" w:rsidRPr="00A92CF7">
        <w:rPr>
          <w:i/>
          <w:iCs/>
        </w:rPr>
        <w:t xml:space="preserve">e overarching system-level approach has been designed to work for any </w:t>
      </w:r>
      <w:r w:rsidR="008066FB" w:rsidRPr="00A92CF7">
        <w:rPr>
          <w:i/>
          <w:iCs/>
        </w:rPr>
        <w:t>groups sharing a common purpose – groups of wards, groups of departments</w:t>
      </w:r>
      <w:r w:rsidR="00A53267" w:rsidRPr="00A92CF7">
        <w:rPr>
          <w:i/>
          <w:iCs/>
        </w:rPr>
        <w:t>, etc – but in this</w:t>
      </w:r>
      <w:r w:rsidR="00440AF8" w:rsidRPr="00A92CF7">
        <w:rPr>
          <w:i/>
          <w:iCs/>
        </w:rPr>
        <w:t xml:space="preserve"> instance</w:t>
      </w:r>
      <w:r w:rsidR="00702598" w:rsidRPr="00A92CF7">
        <w:rPr>
          <w:i/>
          <w:iCs/>
        </w:rPr>
        <w:t xml:space="preserve"> </w:t>
      </w:r>
      <w:r w:rsidR="00440AF8" w:rsidRPr="00A92CF7">
        <w:rPr>
          <w:i/>
          <w:iCs/>
        </w:rPr>
        <w:t>it is aimed</w:t>
      </w:r>
      <w:r w:rsidR="000C7546" w:rsidRPr="00A92CF7">
        <w:rPr>
          <w:i/>
          <w:iCs/>
        </w:rPr>
        <w:t xml:space="preserve"> at </w:t>
      </w:r>
      <w:r w:rsidR="004A7EC8" w:rsidRPr="00A92CF7">
        <w:rPr>
          <w:i/>
          <w:iCs/>
        </w:rPr>
        <w:t>p</w:t>
      </w:r>
      <w:r w:rsidR="000C7546" w:rsidRPr="00A92CF7">
        <w:rPr>
          <w:i/>
          <w:iCs/>
        </w:rPr>
        <w:t xml:space="preserve">rimary </w:t>
      </w:r>
      <w:r w:rsidR="004A7EC8" w:rsidRPr="00A92CF7">
        <w:rPr>
          <w:i/>
          <w:iCs/>
        </w:rPr>
        <w:t>c</w:t>
      </w:r>
      <w:r w:rsidR="001F3A9B" w:rsidRPr="00A92CF7">
        <w:rPr>
          <w:i/>
          <w:iCs/>
        </w:rPr>
        <w:t>are.</w:t>
      </w:r>
      <w:r w:rsidR="00807126" w:rsidRPr="00A92CF7">
        <w:rPr>
          <w:i/>
          <w:iCs/>
        </w:rPr>
        <w:t xml:space="preserve"> </w:t>
      </w:r>
      <w:r w:rsidR="004A7EC8" w:rsidRPr="00A92CF7">
        <w:rPr>
          <w:i/>
          <w:iCs/>
        </w:rPr>
        <w:t>This would include</w:t>
      </w:r>
      <w:r w:rsidR="00A651CB" w:rsidRPr="00A92CF7">
        <w:rPr>
          <w:i/>
          <w:iCs/>
        </w:rPr>
        <w:t>, for example,</w:t>
      </w:r>
      <w:r w:rsidR="00C97510" w:rsidRPr="00A92CF7">
        <w:rPr>
          <w:i/>
          <w:iCs/>
        </w:rPr>
        <w:t xml:space="preserve"> </w:t>
      </w:r>
      <w:r w:rsidR="00440AF8" w:rsidRPr="00A92CF7">
        <w:rPr>
          <w:i/>
          <w:iCs/>
        </w:rPr>
        <w:t xml:space="preserve">groups of practices </w:t>
      </w:r>
      <w:r w:rsidR="008A3777" w:rsidRPr="00A92CF7">
        <w:rPr>
          <w:i/>
          <w:iCs/>
        </w:rPr>
        <w:t xml:space="preserve">working as part of a PCN or groups of PCNs working as a </w:t>
      </w:r>
      <w:r w:rsidR="000C7546" w:rsidRPr="00A92CF7">
        <w:rPr>
          <w:i/>
          <w:iCs/>
        </w:rPr>
        <w:t>locality</w:t>
      </w:r>
      <w:r w:rsidR="00966131" w:rsidRPr="00A92CF7">
        <w:rPr>
          <w:i/>
          <w:iCs/>
        </w:rPr>
        <w:t>.</w:t>
      </w:r>
    </w:p>
    <w:p w14:paraId="4BA6EE57" w14:textId="2837BEC3" w:rsidR="00966131" w:rsidRPr="00A92CF7" w:rsidRDefault="00966131" w:rsidP="009858A3">
      <w:pPr>
        <w:rPr>
          <w:i/>
          <w:iCs/>
        </w:rPr>
      </w:pPr>
      <w:r w:rsidRPr="00A92CF7">
        <w:rPr>
          <w:i/>
          <w:iCs/>
        </w:rPr>
        <w:t xml:space="preserve">The pilot approach </w:t>
      </w:r>
      <w:r w:rsidR="00114932" w:rsidRPr="00A92CF7">
        <w:rPr>
          <w:i/>
          <w:iCs/>
        </w:rPr>
        <w:t>can be used by individual pract</w:t>
      </w:r>
      <w:r w:rsidR="00F62931" w:rsidRPr="00A92CF7">
        <w:rPr>
          <w:i/>
          <w:iCs/>
        </w:rPr>
        <w:t>ices as well as groups.</w:t>
      </w:r>
    </w:p>
    <w:p w14:paraId="317F66EA" w14:textId="77777777" w:rsidR="00F62931" w:rsidRDefault="00F62931" w:rsidP="009858A3"/>
    <w:p w14:paraId="1D16B4F9" w14:textId="19360CA8" w:rsidR="00F62931" w:rsidRPr="00A92CF7" w:rsidRDefault="00F62931" w:rsidP="009858A3">
      <w:pPr>
        <w:rPr>
          <w:b/>
          <w:bCs/>
          <w:i/>
          <w:iCs/>
        </w:rPr>
      </w:pPr>
      <w:r w:rsidRPr="00A92CF7">
        <w:rPr>
          <w:b/>
          <w:bCs/>
          <w:i/>
          <w:iCs/>
        </w:rPr>
        <w:t>The NHSE S</w:t>
      </w:r>
      <w:r w:rsidR="00D812AD" w:rsidRPr="00A92CF7">
        <w:rPr>
          <w:b/>
          <w:bCs/>
          <w:i/>
          <w:iCs/>
        </w:rPr>
        <w:t>W</w:t>
      </w:r>
      <w:r w:rsidRPr="00A92CF7">
        <w:rPr>
          <w:b/>
          <w:bCs/>
          <w:i/>
          <w:iCs/>
        </w:rPr>
        <w:t xml:space="preserve"> AVT programme</w:t>
      </w:r>
    </w:p>
    <w:p w14:paraId="2F94F36F" w14:textId="6722F5A4" w:rsidR="00D812AD" w:rsidRPr="00A92CF7" w:rsidRDefault="00D812AD" w:rsidP="009858A3">
      <w:pPr>
        <w:rPr>
          <w:i/>
          <w:iCs/>
        </w:rPr>
      </w:pPr>
      <w:r w:rsidRPr="00A92CF7">
        <w:rPr>
          <w:i/>
          <w:iCs/>
        </w:rPr>
        <w:t xml:space="preserve">The programme </w:t>
      </w:r>
      <w:r w:rsidR="006A3725" w:rsidRPr="00A92CF7">
        <w:rPr>
          <w:i/>
          <w:iCs/>
        </w:rPr>
        <w:t>endorses</w:t>
      </w:r>
      <w:r w:rsidR="00942D3D" w:rsidRPr="00A92CF7">
        <w:rPr>
          <w:i/>
          <w:iCs/>
        </w:rPr>
        <w:t xml:space="preserve"> the principles of the system-level and pilot approach</w:t>
      </w:r>
      <w:r w:rsidR="00747E75" w:rsidRPr="00A92CF7">
        <w:rPr>
          <w:i/>
          <w:iCs/>
        </w:rPr>
        <w:t>es</w:t>
      </w:r>
      <w:r w:rsidR="00942D3D" w:rsidRPr="00A92CF7">
        <w:rPr>
          <w:i/>
          <w:iCs/>
        </w:rPr>
        <w:t xml:space="preserve"> to </w:t>
      </w:r>
      <w:r w:rsidR="00747E75" w:rsidRPr="00A92CF7">
        <w:rPr>
          <w:i/>
          <w:iCs/>
        </w:rPr>
        <w:t>clinical risk management</w:t>
      </w:r>
      <w:r w:rsidR="00765013" w:rsidRPr="00A92CF7">
        <w:rPr>
          <w:i/>
          <w:iCs/>
        </w:rPr>
        <w:t>.</w:t>
      </w:r>
    </w:p>
    <w:p w14:paraId="296B0EBB" w14:textId="2C319EB5" w:rsidR="001932D0" w:rsidRPr="00A92CF7" w:rsidRDefault="001932D0" w:rsidP="009858A3">
      <w:pPr>
        <w:rPr>
          <w:i/>
          <w:iCs/>
        </w:rPr>
      </w:pPr>
      <w:r w:rsidRPr="00A92CF7">
        <w:rPr>
          <w:i/>
          <w:iCs/>
        </w:rPr>
        <w:t xml:space="preserve">It has adopted </w:t>
      </w:r>
      <w:r w:rsidR="0061120C" w:rsidRPr="00A92CF7">
        <w:rPr>
          <w:i/>
          <w:iCs/>
        </w:rPr>
        <w:t>both</w:t>
      </w:r>
      <w:r w:rsidR="00F1134E" w:rsidRPr="00A92CF7">
        <w:rPr>
          <w:i/>
          <w:iCs/>
        </w:rPr>
        <w:t xml:space="preserve"> approach</w:t>
      </w:r>
      <w:r w:rsidR="0061120C" w:rsidRPr="00A92CF7">
        <w:rPr>
          <w:i/>
          <w:iCs/>
        </w:rPr>
        <w:t>es</w:t>
      </w:r>
      <w:r w:rsidR="000D4966" w:rsidRPr="00A92CF7">
        <w:rPr>
          <w:i/>
          <w:iCs/>
        </w:rPr>
        <w:t xml:space="preserve"> </w:t>
      </w:r>
      <w:r w:rsidR="006A3725" w:rsidRPr="00A92CF7">
        <w:rPr>
          <w:i/>
          <w:iCs/>
        </w:rPr>
        <w:t xml:space="preserve">for the AVT programme and will support </w:t>
      </w:r>
      <w:r w:rsidR="00731EBC" w:rsidRPr="00A92CF7">
        <w:rPr>
          <w:i/>
          <w:iCs/>
        </w:rPr>
        <w:t xml:space="preserve">practices and groups of practices </w:t>
      </w:r>
      <w:r w:rsidR="004E22C9" w:rsidRPr="00A92CF7">
        <w:rPr>
          <w:i/>
          <w:iCs/>
        </w:rPr>
        <w:t>who choose to pilot AVT software</w:t>
      </w:r>
      <w:r w:rsidR="00F1134E" w:rsidRPr="00A92CF7">
        <w:rPr>
          <w:i/>
          <w:iCs/>
        </w:rPr>
        <w:t>, provided that:</w:t>
      </w:r>
    </w:p>
    <w:p w14:paraId="602CF6B5" w14:textId="34BBFC03" w:rsidR="00F1134E" w:rsidRPr="00A92CF7" w:rsidRDefault="00F1134E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 xml:space="preserve">They understand that </w:t>
      </w:r>
      <w:r w:rsidR="00455D2B" w:rsidRPr="00A92CF7">
        <w:rPr>
          <w:i/>
          <w:iCs/>
        </w:rPr>
        <w:t>risk ownership sits at practice level</w:t>
      </w:r>
      <w:r w:rsidR="009E56A8" w:rsidRPr="00A92CF7">
        <w:rPr>
          <w:i/>
          <w:iCs/>
        </w:rPr>
        <w:t>.</w:t>
      </w:r>
    </w:p>
    <w:p w14:paraId="1C315CCD" w14:textId="6B85AF03" w:rsidR="009E56A8" w:rsidRPr="00A92CF7" w:rsidRDefault="009E56A8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 xml:space="preserve">They understand the importance of providing evidence </w:t>
      </w:r>
      <w:r w:rsidR="00E9627E" w:rsidRPr="00A92CF7">
        <w:rPr>
          <w:i/>
          <w:iCs/>
        </w:rPr>
        <w:t>th</w:t>
      </w:r>
      <w:r w:rsidR="00A67D41" w:rsidRPr="00A92CF7">
        <w:rPr>
          <w:i/>
          <w:iCs/>
        </w:rPr>
        <w:t>at</w:t>
      </w:r>
      <w:r w:rsidR="00E9627E" w:rsidRPr="00A92CF7">
        <w:rPr>
          <w:i/>
          <w:iCs/>
        </w:rPr>
        <w:t xml:space="preserve"> clinical risk management has taken place and that appropriate controls against risk are in place at practice level</w:t>
      </w:r>
      <w:r w:rsidR="00BE30FC" w:rsidRPr="00A92CF7">
        <w:rPr>
          <w:i/>
          <w:iCs/>
        </w:rPr>
        <w:t>.</w:t>
      </w:r>
    </w:p>
    <w:p w14:paraId="197AC1FA" w14:textId="028D1835" w:rsidR="00455D2B" w:rsidRPr="00A92CF7" w:rsidRDefault="00353BFE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>Where they choose to work as a group of practices</w:t>
      </w:r>
      <w:r w:rsidR="00A56CB0" w:rsidRPr="00A92CF7">
        <w:rPr>
          <w:i/>
          <w:iCs/>
        </w:rPr>
        <w:t>,</w:t>
      </w:r>
      <w:r w:rsidR="00B53545" w:rsidRPr="00A92CF7">
        <w:rPr>
          <w:i/>
          <w:iCs/>
        </w:rPr>
        <w:t xml:space="preserve"> </w:t>
      </w:r>
      <w:r w:rsidR="00BE30FC" w:rsidRPr="00A92CF7">
        <w:rPr>
          <w:i/>
          <w:iCs/>
        </w:rPr>
        <w:t>i.e.</w:t>
      </w:r>
      <w:r w:rsidR="00C70B34" w:rsidRPr="00A92CF7">
        <w:rPr>
          <w:i/>
          <w:iCs/>
        </w:rPr>
        <w:t xml:space="preserve"> as a syste</w:t>
      </w:r>
      <w:r w:rsidR="00A56CB0" w:rsidRPr="00A92CF7">
        <w:rPr>
          <w:i/>
          <w:iCs/>
        </w:rPr>
        <w:t>m,</w:t>
      </w:r>
      <w:r w:rsidR="00C70B34" w:rsidRPr="00A92CF7">
        <w:rPr>
          <w:i/>
          <w:iCs/>
        </w:rPr>
        <w:t xml:space="preserve"> they clearly document the </w:t>
      </w:r>
      <w:r w:rsidR="00A56CB0" w:rsidRPr="00A92CF7">
        <w:rPr>
          <w:i/>
          <w:iCs/>
        </w:rPr>
        <w:t>governance arrangements for th</w:t>
      </w:r>
      <w:r w:rsidR="00326E84" w:rsidRPr="00A92CF7">
        <w:rPr>
          <w:i/>
          <w:iCs/>
        </w:rPr>
        <w:t>e work.</w:t>
      </w:r>
    </w:p>
    <w:p w14:paraId="276C421B" w14:textId="405B0166" w:rsidR="00326E84" w:rsidRPr="00A92CF7" w:rsidRDefault="00326E84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>They review the known risks associated with use of the software</w:t>
      </w:r>
      <w:r w:rsidR="000020C2" w:rsidRPr="00A92CF7">
        <w:rPr>
          <w:i/>
          <w:iCs/>
        </w:rPr>
        <w:t xml:space="preserve"> – using the manufacturer's DCB0129 </w:t>
      </w:r>
      <w:r w:rsidR="00632739" w:rsidRPr="00A92CF7">
        <w:rPr>
          <w:i/>
          <w:iCs/>
        </w:rPr>
        <w:t xml:space="preserve">documentation and the information already </w:t>
      </w:r>
      <w:r w:rsidR="00C56D4D" w:rsidRPr="00A92CF7">
        <w:rPr>
          <w:i/>
          <w:iCs/>
        </w:rPr>
        <w:t>gathered by pilots in the SW</w:t>
      </w:r>
      <w:r w:rsidR="009E53DC" w:rsidRPr="00A92CF7">
        <w:rPr>
          <w:i/>
          <w:iCs/>
        </w:rPr>
        <w:t xml:space="preserve"> region</w:t>
      </w:r>
      <w:r w:rsidR="002A25F9" w:rsidRPr="00A92CF7">
        <w:rPr>
          <w:i/>
          <w:iCs/>
        </w:rPr>
        <w:t>.</w:t>
      </w:r>
    </w:p>
    <w:p w14:paraId="4DDE4B31" w14:textId="79F1062D" w:rsidR="002A25F9" w:rsidRPr="00A92CF7" w:rsidRDefault="002A25F9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 xml:space="preserve">They have clear objectives about what they are going </w:t>
      </w:r>
      <w:r w:rsidR="0035327D" w:rsidRPr="00A92CF7">
        <w:rPr>
          <w:i/>
          <w:iCs/>
        </w:rPr>
        <w:t>to learn in the pilot.</w:t>
      </w:r>
    </w:p>
    <w:p w14:paraId="72EA720A" w14:textId="2F97A934" w:rsidR="00D54512" w:rsidRPr="00A92CF7" w:rsidRDefault="0035327D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 xml:space="preserve">They document </w:t>
      </w:r>
      <w:r w:rsidR="009A0E4B" w:rsidRPr="00A92CF7">
        <w:rPr>
          <w:i/>
          <w:iCs/>
        </w:rPr>
        <w:t>findings and decisions from the pilot.</w:t>
      </w:r>
    </w:p>
    <w:p w14:paraId="0CD5DF92" w14:textId="0ED4F183" w:rsidR="007A5DD0" w:rsidRPr="00A92CF7" w:rsidRDefault="007A5DD0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 xml:space="preserve">They commit to producing a LID template for their system and that each </w:t>
      </w:r>
      <w:r w:rsidR="00D54512" w:rsidRPr="00A92CF7">
        <w:rPr>
          <w:i/>
          <w:iCs/>
        </w:rPr>
        <w:t xml:space="preserve">practice </w:t>
      </w:r>
      <w:r w:rsidR="00097F90" w:rsidRPr="00A92CF7">
        <w:rPr>
          <w:i/>
          <w:iCs/>
        </w:rPr>
        <w:t xml:space="preserve">individually </w:t>
      </w:r>
      <w:r w:rsidR="00D54512" w:rsidRPr="00A92CF7">
        <w:rPr>
          <w:i/>
          <w:iCs/>
        </w:rPr>
        <w:t>commits to completing that template</w:t>
      </w:r>
      <w:r w:rsidR="00DD485C" w:rsidRPr="00A92CF7">
        <w:rPr>
          <w:i/>
          <w:iCs/>
        </w:rPr>
        <w:t>.</w:t>
      </w:r>
    </w:p>
    <w:p w14:paraId="2D4CBCB6" w14:textId="59A616C7" w:rsidR="00DD485C" w:rsidRPr="00A92CF7" w:rsidRDefault="00DD485C" w:rsidP="00A67D41">
      <w:pPr>
        <w:pStyle w:val="ListParagraph"/>
        <w:numPr>
          <w:ilvl w:val="0"/>
          <w:numId w:val="2"/>
        </w:numPr>
        <w:rPr>
          <w:i/>
          <w:iCs/>
        </w:rPr>
      </w:pPr>
      <w:r w:rsidRPr="00A92CF7">
        <w:rPr>
          <w:i/>
          <w:iCs/>
        </w:rPr>
        <w:t>They agree to report back their findings to the programme to</w:t>
      </w:r>
      <w:r w:rsidR="00DC4C5B" w:rsidRPr="00A92CF7">
        <w:rPr>
          <w:i/>
          <w:iCs/>
        </w:rPr>
        <w:t xml:space="preserve"> add to the overall body of kn</w:t>
      </w:r>
      <w:r w:rsidR="00A208B5" w:rsidRPr="00A92CF7">
        <w:rPr>
          <w:i/>
          <w:iCs/>
        </w:rPr>
        <w:t>owledge and to inform future pilots</w:t>
      </w:r>
      <w:r w:rsidR="00B91EEF" w:rsidRPr="00A92CF7">
        <w:rPr>
          <w:i/>
          <w:iCs/>
        </w:rPr>
        <w:t>.</w:t>
      </w:r>
    </w:p>
    <w:p w14:paraId="07588414" w14:textId="77777777" w:rsidR="00396DA8" w:rsidRDefault="00396DA8" w:rsidP="009858A3"/>
    <w:p w14:paraId="5C6DCD84" w14:textId="77777777" w:rsidR="00396DA8" w:rsidRDefault="00396DA8" w:rsidP="009858A3"/>
    <w:p w14:paraId="26DAEB5D" w14:textId="77777777" w:rsidR="00512016" w:rsidRDefault="00512016">
      <w:pPr>
        <w:rPr>
          <w:b/>
          <w:bCs/>
        </w:rPr>
      </w:pPr>
      <w:r>
        <w:rPr>
          <w:b/>
          <w:bCs/>
        </w:rPr>
        <w:br w:type="page"/>
      </w:r>
    </w:p>
    <w:p w14:paraId="515C47CD" w14:textId="0E96F23B" w:rsidR="00C719B4" w:rsidRPr="007A54CD" w:rsidRDefault="007E313A" w:rsidP="00DA196D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D77DFA" wp14:editId="7B3A1BD9">
                <wp:simplePos x="0" y="0"/>
                <wp:positionH relativeFrom="column">
                  <wp:posOffset>-590550</wp:posOffset>
                </wp:positionH>
                <wp:positionV relativeFrom="paragraph">
                  <wp:posOffset>0</wp:posOffset>
                </wp:positionV>
                <wp:extent cx="514350" cy="7505700"/>
                <wp:effectExtent l="0" t="0" r="19050" b="19050"/>
                <wp:wrapNone/>
                <wp:docPr id="17022220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7505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6E6995" w14:textId="214D6388" w:rsidR="007E313A" w:rsidRPr="00093933" w:rsidRDefault="00EF4739" w:rsidP="00AE21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93933">
                              <w:rPr>
                                <w:b/>
                                <w:bCs/>
                              </w:rPr>
                              <w:t>Planning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77D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6.5pt;margin-top:0;width:40.5pt;height:591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" fillcolor="#ffc000" strokeweight=".5pt">
                <v:textbox style="layout-flow:vertical;mso-layout-flow-alt:bottom-to-top">
                  <w:txbxContent>
                    <w:p w14:paraId="7D6E6995" w14:textId="214D6388" w:rsidR="007E313A" w:rsidRPr="00093933" w:rsidRDefault="00EF4739" w:rsidP="00AE21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93933">
                        <w:rPr>
                          <w:b/>
                          <w:bCs/>
                        </w:rPr>
                        <w:t>Planning</w:t>
                      </w:r>
                    </w:p>
                  </w:txbxContent>
                </v:textbox>
              </v:shape>
            </w:pict>
          </mc:Fallback>
        </mc:AlternateContent>
      </w:r>
      <w:r w:rsidR="00C719B4" w:rsidRPr="007A54CD">
        <w:rPr>
          <w:b/>
          <w:bCs/>
        </w:rPr>
        <w:t xml:space="preserve">Template </w:t>
      </w:r>
      <w:r w:rsidR="00015E88" w:rsidRPr="007A54CD">
        <w:rPr>
          <w:b/>
          <w:bCs/>
        </w:rPr>
        <w:t>1</w:t>
      </w:r>
      <w:r w:rsidR="00A13A05">
        <w:rPr>
          <w:b/>
          <w:bCs/>
        </w:rPr>
        <w:t xml:space="preserve"> – Overview and governance</w:t>
      </w:r>
    </w:p>
    <w:p w14:paraId="6561B62B" w14:textId="7737313D" w:rsidR="00DA196D" w:rsidRDefault="00CE52BF" w:rsidP="00DA196D">
      <w:r>
        <w:t>This template guides a</w:t>
      </w:r>
      <w:r w:rsidR="00A45083">
        <w:t xml:space="preserve"> group</w:t>
      </w:r>
      <w:r w:rsidR="002D6B0F">
        <w:t xml:space="preserve"> of </w:t>
      </w:r>
      <w:r w:rsidR="003C43BF">
        <w:t xml:space="preserve">organisations </w:t>
      </w:r>
      <w:r w:rsidR="00AB6B43">
        <w:t xml:space="preserve">to </w:t>
      </w:r>
      <w:r w:rsidR="003C43BF" w:rsidRPr="00D469D4">
        <w:rPr>
          <w:b/>
          <w:bCs/>
        </w:rPr>
        <w:t>enter into an agreement</w:t>
      </w:r>
      <w:r w:rsidR="0055674C">
        <w:t xml:space="preserve"> to </w:t>
      </w:r>
      <w:r w:rsidR="008C5F45">
        <w:t xml:space="preserve">work collaboratively and representatively to </w:t>
      </w:r>
      <w:r w:rsidR="00E27244">
        <w:t>undertake clinical risk management on</w:t>
      </w:r>
      <w:r w:rsidR="00E53949">
        <w:t xml:space="preserve"> </w:t>
      </w:r>
      <w:r w:rsidR="00590791">
        <w:t xml:space="preserve">an identified </w:t>
      </w:r>
      <w:r w:rsidR="00463C34">
        <w:t xml:space="preserve">AVT </w:t>
      </w:r>
      <w:r w:rsidR="00590791">
        <w:t xml:space="preserve">Health Software </w:t>
      </w:r>
      <w:r w:rsidR="00DA4428">
        <w:t>for a similar intended use</w:t>
      </w:r>
      <w:r w:rsidR="007922C5">
        <w:t xml:space="preserve"> – </w:t>
      </w:r>
      <w:r w:rsidR="007922C5" w:rsidRPr="00B5645C">
        <w:rPr>
          <w:b/>
          <w:bCs/>
        </w:rPr>
        <w:t xml:space="preserve">the </w:t>
      </w:r>
      <w:r w:rsidR="00B5645C" w:rsidRPr="00B5645C">
        <w:rPr>
          <w:b/>
          <w:bCs/>
        </w:rPr>
        <w:t>common</w:t>
      </w:r>
      <w:r w:rsidR="007922C5" w:rsidRPr="00B5645C">
        <w:rPr>
          <w:b/>
          <w:bCs/>
        </w:rPr>
        <w:t xml:space="preserve"> purpose</w:t>
      </w:r>
      <w:r w:rsidR="007922C5">
        <w:t>.</w:t>
      </w:r>
    </w:p>
    <w:p w14:paraId="22916879" w14:textId="1D2264D2" w:rsidR="002278BE" w:rsidRDefault="00245E02" w:rsidP="009858A3">
      <w:r>
        <w:t>Each o</w:t>
      </w:r>
      <w:r w:rsidR="0062592C">
        <w:t xml:space="preserve">rganisation needs to feel </w:t>
      </w:r>
      <w:r w:rsidR="00F264D4">
        <w:t>con</w:t>
      </w:r>
      <w:r w:rsidR="009367F6">
        <w:t>fident</w:t>
      </w:r>
      <w:r w:rsidR="00210C57">
        <w:t xml:space="preserve"> that:</w:t>
      </w:r>
    </w:p>
    <w:p w14:paraId="5CF90756" w14:textId="3510F80D" w:rsidR="009367F6" w:rsidRDefault="00210C57" w:rsidP="00FA7BC0">
      <w:pPr>
        <w:pStyle w:val="ListParagraph"/>
        <w:numPr>
          <w:ilvl w:val="0"/>
          <w:numId w:val="1"/>
        </w:numPr>
      </w:pPr>
      <w:r>
        <w:t>T</w:t>
      </w:r>
      <w:r w:rsidR="009367F6">
        <w:t xml:space="preserve">hey are represented at the </w:t>
      </w:r>
      <w:r w:rsidR="00320A08">
        <w:t>leadership level, or that they trust the leadership</w:t>
      </w:r>
      <w:r w:rsidR="00140A24">
        <w:t xml:space="preserve"> to make decisions on their behalf</w:t>
      </w:r>
      <w:r w:rsidR="00156DBF">
        <w:t>.</w:t>
      </w:r>
    </w:p>
    <w:p w14:paraId="47CE76D4" w14:textId="6D0A34F1" w:rsidR="00320A08" w:rsidRDefault="00210C57" w:rsidP="00FA7BC0">
      <w:pPr>
        <w:pStyle w:val="ListParagraph"/>
        <w:numPr>
          <w:ilvl w:val="0"/>
          <w:numId w:val="1"/>
        </w:numPr>
      </w:pPr>
      <w:r>
        <w:t>They</w:t>
      </w:r>
      <w:r w:rsidR="00484F1E">
        <w:t xml:space="preserve"> </w:t>
      </w:r>
      <w:r w:rsidR="00965AD5">
        <w:t xml:space="preserve">are </w:t>
      </w:r>
      <w:r w:rsidR="002B1E61">
        <w:t xml:space="preserve">represented </w:t>
      </w:r>
      <w:r w:rsidR="00E661C8">
        <w:t xml:space="preserve">in the </w:t>
      </w:r>
      <w:r w:rsidR="008663AC">
        <w:t xml:space="preserve">clinical risk management activities, or that they trust those who are </w:t>
      </w:r>
      <w:r w:rsidR="003D1357">
        <w:t>undertaking clinical risk management activitie</w:t>
      </w:r>
      <w:r w:rsidR="00140A24">
        <w:t>s on their behalf.</w:t>
      </w:r>
    </w:p>
    <w:p w14:paraId="6A693893" w14:textId="3357E6FB" w:rsidR="00573681" w:rsidRDefault="00210C57" w:rsidP="00FA7BC0">
      <w:pPr>
        <w:pStyle w:val="ListParagraph"/>
        <w:numPr>
          <w:ilvl w:val="0"/>
          <w:numId w:val="1"/>
        </w:numPr>
      </w:pPr>
      <w:r>
        <w:t>T</w:t>
      </w:r>
      <w:r w:rsidR="00965AD5">
        <w:t xml:space="preserve">hey have the information they need to </w:t>
      </w:r>
      <w:r w:rsidR="003D453E">
        <w:t xml:space="preserve">safely </w:t>
      </w:r>
      <w:r w:rsidR="00965AD5">
        <w:t>deploy</w:t>
      </w:r>
      <w:r w:rsidR="00D55F09">
        <w:t xml:space="preserve"> the software for that purpose, and that they are confident they can provide </w:t>
      </w:r>
      <w:r w:rsidR="00694951">
        <w:t>evidence of that</w:t>
      </w:r>
      <w:r w:rsidR="003D453E">
        <w:t xml:space="preserve"> safety if they are asked to.</w:t>
      </w:r>
    </w:p>
    <w:p w14:paraId="1F227B78" w14:textId="6EB7B063" w:rsidR="00A65748" w:rsidRDefault="00210C57" w:rsidP="00FA7BC0">
      <w:pPr>
        <w:pStyle w:val="ListParagraph"/>
        <w:numPr>
          <w:ilvl w:val="0"/>
          <w:numId w:val="1"/>
        </w:numPr>
      </w:pPr>
      <w:r>
        <w:t>T</w:t>
      </w:r>
      <w:r w:rsidR="00A65748">
        <w:t xml:space="preserve">he system will support them </w:t>
      </w:r>
      <w:r w:rsidR="00B36746">
        <w:t>if they are challenged by others</w:t>
      </w:r>
      <w:r w:rsidR="00C07126">
        <w:t>.</w:t>
      </w:r>
    </w:p>
    <w:p w14:paraId="2A3ECD1D" w14:textId="77777777" w:rsidR="00573681" w:rsidRDefault="00573681" w:rsidP="009858A3"/>
    <w:p w14:paraId="7F30B8A2" w14:textId="7DC60BA0" w:rsidR="00DA2D6E" w:rsidRDefault="0085152F">
      <w:pPr>
        <w:rPr>
          <w:b/>
          <w:bCs/>
        </w:rPr>
      </w:pPr>
      <w:r w:rsidRPr="007A54CD">
        <w:rPr>
          <w:b/>
          <w:bCs/>
        </w:rPr>
        <w:t xml:space="preserve">Template </w:t>
      </w:r>
      <w:r w:rsidR="00523F23" w:rsidRPr="007A54CD">
        <w:rPr>
          <w:b/>
          <w:bCs/>
        </w:rPr>
        <w:t>2</w:t>
      </w:r>
      <w:r w:rsidR="00A13A05">
        <w:rPr>
          <w:b/>
          <w:bCs/>
        </w:rPr>
        <w:t xml:space="preserve"> – </w:t>
      </w:r>
      <w:r w:rsidR="001472A5">
        <w:rPr>
          <w:b/>
          <w:bCs/>
        </w:rPr>
        <w:t>P</w:t>
      </w:r>
      <w:r w:rsidR="00A13A05">
        <w:rPr>
          <w:b/>
          <w:bCs/>
        </w:rPr>
        <w:t>re-pilot assessment</w:t>
      </w:r>
    </w:p>
    <w:p w14:paraId="41993BA7" w14:textId="22065692" w:rsidR="00872C58" w:rsidRDefault="00872C58">
      <w:r>
        <w:t xml:space="preserve">This template helps you to develop </w:t>
      </w:r>
      <w:r w:rsidR="006D43B1">
        <w:t xml:space="preserve">and capture </w:t>
      </w:r>
      <w:r>
        <w:t>your pilot o</w:t>
      </w:r>
      <w:r w:rsidR="00784427">
        <w:t>bjectives</w:t>
      </w:r>
      <w:r w:rsidR="00EA70ED">
        <w:t>: what you intend to learn, test and evaluate in the pilot.</w:t>
      </w:r>
    </w:p>
    <w:p w14:paraId="398ED0CB" w14:textId="23992911" w:rsidR="009C63F3" w:rsidRDefault="009C63F3" w:rsidP="009C63F3">
      <w:r>
        <w:t>It</w:t>
      </w:r>
      <w:r w:rsidR="003E07AA">
        <w:t xml:space="preserve"> </w:t>
      </w:r>
      <w:r w:rsidR="005B58DB">
        <w:t>helps you to consider the ways the</w:t>
      </w:r>
      <w:r w:rsidR="005B58DB" w:rsidRPr="005B58DB">
        <w:t xml:space="preserve"> </w:t>
      </w:r>
      <w:r w:rsidR="005B58DB">
        <w:t xml:space="preserve">software might help, fail to help, or hinder you in achieving your common </w:t>
      </w:r>
      <w:r w:rsidR="00B5645C">
        <w:t>purpose</w:t>
      </w:r>
      <w:r>
        <w:t>.</w:t>
      </w:r>
      <w:r w:rsidRPr="009C63F3">
        <w:t xml:space="preserve"> </w:t>
      </w:r>
      <w:r>
        <w:t>(The AVT Programme has provided a log of known hazards to assist you in this process).</w:t>
      </w:r>
    </w:p>
    <w:p w14:paraId="255FEEC0" w14:textId="338D5945" w:rsidR="00CE69CD" w:rsidRDefault="00CE69CD"/>
    <w:p w14:paraId="4E3DF139" w14:textId="2221E7BE" w:rsidR="000B4394" w:rsidRPr="000B4394" w:rsidRDefault="000B4394">
      <w:pPr>
        <w:rPr>
          <w:b/>
          <w:bCs/>
        </w:rPr>
      </w:pPr>
      <w:r w:rsidRPr="000B4394">
        <w:rPr>
          <w:b/>
          <w:bCs/>
        </w:rPr>
        <w:t>Template 3</w:t>
      </w:r>
      <w:r w:rsidR="00A13A05">
        <w:rPr>
          <w:b/>
          <w:bCs/>
        </w:rPr>
        <w:t xml:space="preserve"> – </w:t>
      </w:r>
      <w:r w:rsidR="001472A5">
        <w:rPr>
          <w:b/>
          <w:bCs/>
        </w:rPr>
        <w:t>P</w:t>
      </w:r>
      <w:r w:rsidR="00A13A05">
        <w:rPr>
          <w:b/>
          <w:bCs/>
        </w:rPr>
        <w:t>ilot plan</w:t>
      </w:r>
    </w:p>
    <w:p w14:paraId="42FBF038" w14:textId="77777777" w:rsidR="0089444C" w:rsidRDefault="00792B23" w:rsidP="00210C57">
      <w:pPr>
        <w:pStyle w:val="ListParagraph"/>
        <w:ind w:left="0"/>
      </w:pPr>
      <w:r>
        <w:t>This document provides evidence that yo</w:t>
      </w:r>
      <w:r w:rsidR="00E60664">
        <w:t>u are running your pilot thoughtfully and safely</w:t>
      </w:r>
      <w:r w:rsidR="000F16A7">
        <w:t>.</w:t>
      </w:r>
      <w:r w:rsidR="006C7229">
        <w:t xml:space="preserve"> </w:t>
      </w:r>
    </w:p>
    <w:p w14:paraId="1A42702E" w14:textId="4E5F8EF3" w:rsidR="00DA2D6E" w:rsidRDefault="000F16A7" w:rsidP="008A1169">
      <w:pPr>
        <w:pStyle w:val="ListParagraph"/>
        <w:numPr>
          <w:ilvl w:val="0"/>
          <w:numId w:val="4"/>
        </w:numPr>
      </w:pPr>
      <w:r>
        <w:t>I</w:t>
      </w:r>
      <w:r w:rsidR="006C7229">
        <w:t xml:space="preserve">t is important that it </w:t>
      </w:r>
      <w:r w:rsidR="00B90EA7">
        <w:t>accurately reflects</w:t>
      </w:r>
      <w:r w:rsidR="009517A4">
        <w:t xml:space="preserve"> your plans </w:t>
      </w:r>
      <w:r w:rsidR="007E6A58">
        <w:t>in</w:t>
      </w:r>
      <w:r w:rsidR="009517A4">
        <w:t xml:space="preserve"> your context, and that it </w:t>
      </w:r>
      <w:r w:rsidR="007E6A58">
        <w:t xml:space="preserve">could be clearly understood by someone </w:t>
      </w:r>
      <w:r w:rsidR="00574227">
        <w:t xml:space="preserve">outside your team who is looking for </w:t>
      </w:r>
      <w:r>
        <w:t xml:space="preserve">that </w:t>
      </w:r>
      <w:r w:rsidR="00574227">
        <w:t>evidence</w:t>
      </w:r>
      <w:r>
        <w:t>.</w:t>
      </w:r>
      <w:r w:rsidR="00574227">
        <w:t xml:space="preserve"> </w:t>
      </w:r>
    </w:p>
    <w:p w14:paraId="475BDB98" w14:textId="0E23D94D" w:rsidR="002B0C7C" w:rsidRDefault="002B0C7C" w:rsidP="001A70C2">
      <w:pPr>
        <w:pStyle w:val="ListParagraph"/>
        <w:numPr>
          <w:ilvl w:val="0"/>
          <w:numId w:val="4"/>
        </w:numPr>
      </w:pPr>
      <w:r>
        <w:t>In its structure</w:t>
      </w:r>
      <w:r w:rsidR="005E2653">
        <w:t>, the P</w:t>
      </w:r>
      <w:r w:rsidR="00796C69">
        <w:t>ilot Plan</w:t>
      </w:r>
      <w:r>
        <w:t xml:space="preserve"> is </w:t>
      </w:r>
      <w:r w:rsidR="005E2653">
        <w:t>like</w:t>
      </w:r>
      <w:r>
        <w:t xml:space="preserve"> the Local Implementation Document</w:t>
      </w:r>
      <w:r w:rsidR="005E2653">
        <w:t>. However</w:t>
      </w:r>
      <w:r w:rsidR="00796C69">
        <w:t xml:space="preserve">, the Pilot Plan assures the </w:t>
      </w:r>
      <w:r w:rsidR="006A134B">
        <w:t xml:space="preserve">safety and purpose of the </w:t>
      </w:r>
      <w:r w:rsidR="00B23F86">
        <w:t>p</w:t>
      </w:r>
      <w:r w:rsidR="006A134B">
        <w:t>ilot only</w:t>
      </w:r>
      <w:r w:rsidR="00B23F86">
        <w:t xml:space="preserve">.  </w:t>
      </w:r>
    </w:p>
    <w:p w14:paraId="3BBEAF99" w14:textId="0B3BF1AA" w:rsidR="00B049CA" w:rsidRDefault="00B049CA" w:rsidP="001A70C2">
      <w:pPr>
        <w:pStyle w:val="ListParagraph"/>
        <w:numPr>
          <w:ilvl w:val="0"/>
          <w:numId w:val="4"/>
        </w:numPr>
      </w:pPr>
      <w:r w:rsidRPr="0089444C">
        <w:rPr>
          <w:b/>
          <w:bCs/>
        </w:rPr>
        <w:t>It forms part of the Clinical Safety Case</w:t>
      </w:r>
      <w:r w:rsidR="005B70CC">
        <w:t>.</w:t>
      </w:r>
    </w:p>
    <w:p w14:paraId="38F715C0" w14:textId="77777777" w:rsidR="00C15E99" w:rsidRDefault="00C15E99" w:rsidP="00C15E99"/>
    <w:p w14:paraId="371343B9" w14:textId="77777777" w:rsidR="00056081" w:rsidRDefault="00056081" w:rsidP="00C15E99"/>
    <w:p w14:paraId="6EB9881F" w14:textId="77777777" w:rsidR="00056081" w:rsidRDefault="00056081" w:rsidP="00C15E99"/>
    <w:p w14:paraId="6C030F0D" w14:textId="77777777" w:rsidR="00056081" w:rsidRDefault="00056081" w:rsidP="00C15E99"/>
    <w:p w14:paraId="64D3D728" w14:textId="77777777" w:rsidR="00056081" w:rsidRDefault="00056081" w:rsidP="00C15E99"/>
    <w:p w14:paraId="3B1D0AD2" w14:textId="379A6996" w:rsidR="00C15E99" w:rsidRDefault="00C15E99" w:rsidP="00C15E99"/>
    <w:p w14:paraId="045A6494" w14:textId="0AB31A63" w:rsidR="005B70CC" w:rsidRPr="005B077D" w:rsidRDefault="005B70CC" w:rsidP="005F53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rPr>
          <w:b/>
          <w:bCs/>
        </w:rPr>
      </w:pPr>
      <w:r w:rsidRPr="005B077D">
        <w:rPr>
          <w:b/>
          <w:bCs/>
        </w:rPr>
        <w:t xml:space="preserve">Once </w:t>
      </w:r>
      <w:r w:rsidR="00311281" w:rsidRPr="005B077D">
        <w:rPr>
          <w:b/>
          <w:bCs/>
        </w:rPr>
        <w:t>you have captured</w:t>
      </w:r>
      <w:r w:rsidR="005B5758" w:rsidRPr="005B077D">
        <w:rPr>
          <w:b/>
          <w:bCs/>
        </w:rPr>
        <w:t xml:space="preserve"> and agreed</w:t>
      </w:r>
      <w:r w:rsidR="00311281" w:rsidRPr="005B077D">
        <w:rPr>
          <w:b/>
          <w:bCs/>
        </w:rPr>
        <w:t xml:space="preserve"> all </w:t>
      </w:r>
      <w:r w:rsidR="00AF0A82" w:rsidRPr="005B077D">
        <w:rPr>
          <w:b/>
          <w:bCs/>
        </w:rPr>
        <w:t>your</w:t>
      </w:r>
      <w:r w:rsidR="00311281" w:rsidRPr="005B077D">
        <w:rPr>
          <w:b/>
          <w:bCs/>
        </w:rPr>
        <w:t xml:space="preserve"> </w:t>
      </w:r>
      <w:r w:rsidR="00AF0A82" w:rsidRPr="005B077D">
        <w:rPr>
          <w:b/>
          <w:bCs/>
        </w:rPr>
        <w:t>relevant information in templates</w:t>
      </w:r>
      <w:r w:rsidRPr="005B077D">
        <w:rPr>
          <w:b/>
          <w:bCs/>
        </w:rPr>
        <w:t xml:space="preserve"> </w:t>
      </w:r>
      <w:r w:rsidR="00AF0A82" w:rsidRPr="005B077D">
        <w:rPr>
          <w:b/>
          <w:bCs/>
        </w:rPr>
        <w:t>one to three,</w:t>
      </w:r>
      <w:r w:rsidR="00D93A4B" w:rsidRPr="005B077D">
        <w:rPr>
          <w:b/>
          <w:bCs/>
        </w:rPr>
        <w:t xml:space="preserve"> </w:t>
      </w:r>
      <w:r w:rsidR="00044F4C" w:rsidRPr="005B077D">
        <w:rPr>
          <w:b/>
          <w:bCs/>
        </w:rPr>
        <w:t xml:space="preserve">your organisation or system is ready to </w:t>
      </w:r>
      <w:r w:rsidR="00AF0A82" w:rsidRPr="005B077D">
        <w:rPr>
          <w:b/>
          <w:bCs/>
        </w:rPr>
        <w:t>undertake the pilot</w:t>
      </w:r>
      <w:r w:rsidR="00044F4C" w:rsidRPr="005B077D">
        <w:rPr>
          <w:b/>
          <w:bCs/>
        </w:rPr>
        <w:t>.</w:t>
      </w:r>
    </w:p>
    <w:p w14:paraId="58763433" w14:textId="071DD82F" w:rsidR="005C6D33" w:rsidRDefault="005C6D33"/>
    <w:p w14:paraId="32FE4C46" w14:textId="77777777" w:rsidR="00056081" w:rsidRDefault="00056081"/>
    <w:p w14:paraId="66248585" w14:textId="77777777" w:rsidR="00056081" w:rsidRDefault="00056081"/>
    <w:p w14:paraId="3A6BA3F8" w14:textId="77777777" w:rsidR="00056081" w:rsidRDefault="00056081"/>
    <w:p w14:paraId="0D6642F7" w14:textId="4DD85484" w:rsidR="005A3607" w:rsidRDefault="00093933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2F3DC4" wp14:editId="6CB344DF">
                <wp:simplePos x="0" y="0"/>
                <wp:positionH relativeFrom="column">
                  <wp:posOffset>-638175</wp:posOffset>
                </wp:positionH>
                <wp:positionV relativeFrom="paragraph">
                  <wp:posOffset>323850</wp:posOffset>
                </wp:positionV>
                <wp:extent cx="495300" cy="3314700"/>
                <wp:effectExtent l="0" t="0" r="19050" b="19050"/>
                <wp:wrapNone/>
                <wp:docPr id="15409415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314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39756D" w14:textId="67F52D37" w:rsidR="00093933" w:rsidRPr="007D081C" w:rsidRDefault="002A6578" w:rsidP="007D08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Learning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F3DC4" id="Text Box 2" o:spid="_x0000_s1027" type="#_x0000_t202" style="position:absolute;margin-left:-50.25pt;margin-top:25.5pt;width:39pt;height:261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" fillcolor="#dceaf7 [351]" strokeweight=".5pt">
                <v:textbox style="layout-flow:vertical;mso-layout-flow-alt:bottom-to-top">
                  <w:txbxContent>
                    <w:p w14:paraId="0239756D" w14:textId="67F52D37" w:rsidR="00093933" w:rsidRPr="007D081C" w:rsidRDefault="002A6578" w:rsidP="007D081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Learning</w:t>
                      </w:r>
                    </w:p>
                  </w:txbxContent>
                </v:textbox>
              </v:shape>
            </w:pict>
          </mc:Fallback>
        </mc:AlternateContent>
      </w:r>
    </w:p>
    <w:p w14:paraId="4B32B9CF" w14:textId="1165A2A8" w:rsidR="00287616" w:rsidRDefault="000F18A2">
      <w:pPr>
        <w:rPr>
          <w:b/>
          <w:bCs/>
        </w:rPr>
      </w:pPr>
      <w:r w:rsidRPr="000F18A2">
        <w:rPr>
          <w:b/>
          <w:bCs/>
        </w:rPr>
        <w:t>Template 4</w:t>
      </w:r>
      <w:r w:rsidR="00A13A05">
        <w:rPr>
          <w:b/>
          <w:bCs/>
        </w:rPr>
        <w:t xml:space="preserve"> </w:t>
      </w:r>
      <w:r w:rsidR="00CB4236">
        <w:rPr>
          <w:b/>
          <w:bCs/>
        </w:rPr>
        <w:t>–</w:t>
      </w:r>
      <w:r w:rsidR="00A13A05">
        <w:rPr>
          <w:b/>
          <w:bCs/>
        </w:rPr>
        <w:t xml:space="preserve"> </w:t>
      </w:r>
      <w:r w:rsidR="002A1FAA">
        <w:rPr>
          <w:b/>
          <w:bCs/>
        </w:rPr>
        <w:t>Add</w:t>
      </w:r>
      <w:r w:rsidR="00CB4236">
        <w:rPr>
          <w:b/>
          <w:bCs/>
        </w:rPr>
        <w:t>itional hazards</w:t>
      </w:r>
    </w:p>
    <w:p w14:paraId="57532D2A" w14:textId="65FF42A6" w:rsidR="000F18A2" w:rsidRDefault="00045A27">
      <w:r>
        <w:t>During the pilot</w:t>
      </w:r>
      <w:r w:rsidR="00C017CC">
        <w:t xml:space="preserve">, you may </w:t>
      </w:r>
      <w:r w:rsidR="00615012">
        <w:t>identify other risks and issues</w:t>
      </w:r>
      <w:r w:rsidR="00B35DE8">
        <w:t>.  You need to deci</w:t>
      </w:r>
      <w:r w:rsidR="003E1A3C">
        <w:t>de whether they pose a threat to patient safety</w:t>
      </w:r>
      <w:r w:rsidR="001E4891">
        <w:t xml:space="preserve">, </w:t>
      </w:r>
      <w:r w:rsidR="009302BA">
        <w:t xml:space="preserve">and whether you need to take action to </w:t>
      </w:r>
      <w:r w:rsidR="000D1ED9">
        <w:t xml:space="preserve">mitigate them.  This template helps you </w:t>
      </w:r>
      <w:r w:rsidR="00197D6A">
        <w:t>to record your analysis.</w:t>
      </w:r>
    </w:p>
    <w:p w14:paraId="5A3C6208" w14:textId="01AFB112" w:rsidR="00CC2BC0" w:rsidRPr="0089444C" w:rsidRDefault="00B049CA">
      <w:pPr>
        <w:rPr>
          <w:b/>
          <w:bCs/>
        </w:rPr>
      </w:pPr>
      <w:r w:rsidRPr="0089444C">
        <w:rPr>
          <w:b/>
          <w:bCs/>
        </w:rPr>
        <w:t xml:space="preserve">It </w:t>
      </w:r>
      <w:r w:rsidR="00A94787" w:rsidRPr="0089444C">
        <w:rPr>
          <w:b/>
          <w:bCs/>
        </w:rPr>
        <w:t>forms part of the Clinical Safety Case</w:t>
      </w:r>
      <w:r w:rsidR="008A66DE" w:rsidRPr="0089444C">
        <w:rPr>
          <w:b/>
          <w:bCs/>
        </w:rPr>
        <w:t>.</w:t>
      </w:r>
    </w:p>
    <w:p w14:paraId="77927F19" w14:textId="458188CB" w:rsidR="008A66DE" w:rsidRDefault="008A66DE"/>
    <w:p w14:paraId="11615877" w14:textId="0D86EECD" w:rsidR="00CC2BC0" w:rsidRPr="00CC2BC0" w:rsidRDefault="00CC2BC0">
      <w:pPr>
        <w:rPr>
          <w:b/>
          <w:bCs/>
        </w:rPr>
      </w:pPr>
      <w:r w:rsidRPr="00CC2BC0">
        <w:rPr>
          <w:b/>
          <w:bCs/>
        </w:rPr>
        <w:t>Template 5</w:t>
      </w:r>
      <w:r w:rsidR="00CB4236">
        <w:rPr>
          <w:b/>
          <w:bCs/>
        </w:rPr>
        <w:t xml:space="preserve"> </w:t>
      </w:r>
      <w:r w:rsidR="009917C5">
        <w:rPr>
          <w:b/>
          <w:bCs/>
        </w:rPr>
        <w:t>–</w:t>
      </w:r>
      <w:r w:rsidR="00B9218F">
        <w:rPr>
          <w:b/>
          <w:bCs/>
        </w:rPr>
        <w:t xml:space="preserve"> </w:t>
      </w:r>
      <w:r w:rsidR="000C306C">
        <w:rPr>
          <w:b/>
          <w:bCs/>
        </w:rPr>
        <w:t>P</w:t>
      </w:r>
      <w:r w:rsidR="009917C5">
        <w:rPr>
          <w:b/>
          <w:bCs/>
        </w:rPr>
        <w:t>ost-pilot review</w:t>
      </w:r>
    </w:p>
    <w:p w14:paraId="5F6061B3" w14:textId="5353741E" w:rsidR="00015E88" w:rsidRDefault="008852EB">
      <w:r>
        <w:t>This te</w:t>
      </w:r>
      <w:r w:rsidR="00C729F3">
        <w:t>mplate</w:t>
      </w:r>
      <w:r w:rsidR="00836403">
        <w:t xml:space="preserve"> enables </w:t>
      </w:r>
      <w:r w:rsidR="006907AD">
        <w:t>you</w:t>
      </w:r>
      <w:r w:rsidR="00836403">
        <w:t xml:space="preserve"> to consider what </w:t>
      </w:r>
      <w:r w:rsidR="006907AD">
        <w:t>has been</w:t>
      </w:r>
      <w:r w:rsidR="00836403">
        <w:t xml:space="preserve"> learnt </w:t>
      </w:r>
      <w:r w:rsidR="00B82ABA">
        <w:t>during the pilot</w:t>
      </w:r>
      <w:r w:rsidR="00125A16">
        <w:t xml:space="preserve"> </w:t>
      </w:r>
    </w:p>
    <w:p w14:paraId="6047AD9B" w14:textId="314ECCBA" w:rsidR="00A94787" w:rsidRDefault="00ED1C2F">
      <w:r>
        <w:t xml:space="preserve">It allows </w:t>
      </w:r>
      <w:r w:rsidR="006907AD">
        <w:t>you</w:t>
      </w:r>
      <w:r>
        <w:t xml:space="preserve"> to document and justify </w:t>
      </w:r>
      <w:r w:rsidR="006907AD">
        <w:t>your</w:t>
      </w:r>
      <w:r>
        <w:t xml:space="preserve"> decisions</w:t>
      </w:r>
      <w:r w:rsidR="006907AD">
        <w:t xml:space="preserve"> about a wider roll out.</w:t>
      </w:r>
    </w:p>
    <w:p w14:paraId="4742C124" w14:textId="03209902" w:rsidR="00E70502" w:rsidRDefault="00E70502">
      <w:r>
        <w:t xml:space="preserve">It enables you to think about </w:t>
      </w:r>
      <w:r w:rsidR="00FB41D4">
        <w:t xml:space="preserve">what needs to be in place </w:t>
      </w:r>
      <w:r w:rsidR="00DB4FC3">
        <w:t>in your system to ensure that the risk of patient harm is as low as is reasonably practicable</w:t>
      </w:r>
      <w:r w:rsidR="00B24D2D">
        <w:t>.</w:t>
      </w:r>
    </w:p>
    <w:p w14:paraId="2A87FD7F" w14:textId="26F3C7A9" w:rsidR="00135A72" w:rsidRPr="0089444C" w:rsidRDefault="00A94787">
      <w:pPr>
        <w:rPr>
          <w:b/>
          <w:bCs/>
        </w:rPr>
      </w:pPr>
      <w:r w:rsidRPr="0089444C">
        <w:rPr>
          <w:b/>
          <w:bCs/>
        </w:rPr>
        <w:t>It forms</w:t>
      </w:r>
      <w:r w:rsidR="00C45ACA" w:rsidRPr="0089444C">
        <w:rPr>
          <w:b/>
          <w:bCs/>
        </w:rPr>
        <w:t xml:space="preserve"> part of the Clinical Safety Case.</w:t>
      </w:r>
    </w:p>
    <w:p w14:paraId="08F91D98" w14:textId="77777777" w:rsidR="00185654" w:rsidRDefault="00185654">
      <w:r>
        <w:br w:type="page"/>
      </w:r>
    </w:p>
    <w:p w14:paraId="57AE8D37" w14:textId="48268640" w:rsidR="00C45ACA" w:rsidRDefault="00ED6C6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4F81A41" wp14:editId="3A66A4B5">
                <wp:simplePos x="0" y="0"/>
                <wp:positionH relativeFrom="column">
                  <wp:posOffset>-609600</wp:posOffset>
                </wp:positionH>
                <wp:positionV relativeFrom="paragraph">
                  <wp:posOffset>335280</wp:posOffset>
                </wp:positionV>
                <wp:extent cx="476250" cy="3333750"/>
                <wp:effectExtent l="0" t="0" r="19050" b="19050"/>
                <wp:wrapNone/>
                <wp:docPr id="15589659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333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6E5ED6" w14:textId="65F15A71" w:rsidR="00ED6C64" w:rsidRPr="00C10645" w:rsidRDefault="00C10645" w:rsidP="00C1064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10645">
                              <w:rPr>
                                <w:b/>
                                <w:bCs/>
                              </w:rPr>
                              <w:t>Deploying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81A41" id="Text Box 3" o:spid="_x0000_s1028" type="#_x0000_t202" style="position:absolute;margin-left:-48pt;margin-top:26.4pt;width:37.5pt;height:262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" fillcolor="#d9f2d0 [665]" strokeweight=".5pt">
                <v:textbox style="layout-flow:vertical;mso-layout-flow-alt:bottom-to-top">
                  <w:txbxContent>
                    <w:p w14:paraId="416E5ED6" w14:textId="65F15A71" w:rsidR="00ED6C64" w:rsidRPr="00C10645" w:rsidRDefault="00C10645" w:rsidP="00C1064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10645">
                        <w:rPr>
                          <w:b/>
                          <w:bCs/>
                        </w:rPr>
                        <w:t>Deploying</w:t>
                      </w:r>
                    </w:p>
                  </w:txbxContent>
                </v:textbox>
              </v:shape>
            </w:pict>
          </mc:Fallback>
        </mc:AlternateContent>
      </w:r>
    </w:p>
    <w:p w14:paraId="7F4AF897" w14:textId="7E45F0A0" w:rsidR="00C45ACA" w:rsidRPr="00C45ACA" w:rsidRDefault="00C45ACA">
      <w:pPr>
        <w:rPr>
          <w:b/>
          <w:bCs/>
        </w:rPr>
      </w:pPr>
      <w:r w:rsidRPr="00C45ACA">
        <w:rPr>
          <w:b/>
          <w:bCs/>
        </w:rPr>
        <w:t>Template 6</w:t>
      </w:r>
      <w:r w:rsidR="009917C5">
        <w:rPr>
          <w:b/>
          <w:bCs/>
        </w:rPr>
        <w:t xml:space="preserve"> – Local Implementation Documentation</w:t>
      </w:r>
    </w:p>
    <w:p w14:paraId="0373A23B" w14:textId="4889147B" w:rsidR="00CB54C9" w:rsidRDefault="00CB54C9">
      <w:r>
        <w:t xml:space="preserve">The </w:t>
      </w:r>
      <w:r w:rsidR="000A1710">
        <w:t>LID</w:t>
      </w:r>
      <w:r w:rsidR="00B24D2D">
        <w:t xml:space="preserve"> </w:t>
      </w:r>
      <w:r w:rsidR="00961724">
        <w:t xml:space="preserve">is a practical </w:t>
      </w:r>
      <w:r w:rsidR="004E15A3">
        <w:t xml:space="preserve">version of the </w:t>
      </w:r>
      <w:r w:rsidR="004E15A3" w:rsidRPr="001F7818">
        <w:rPr>
          <w:b/>
          <w:bCs/>
        </w:rPr>
        <w:t>Clinical Safety Case Report</w:t>
      </w:r>
      <w:r w:rsidR="002C3F7A">
        <w:t>.  It</w:t>
      </w:r>
      <w:r w:rsidR="005C7ADB">
        <w:t xml:space="preserve"> is intended to </w:t>
      </w:r>
      <w:r w:rsidR="00A70B40">
        <w:t xml:space="preserve">be </w:t>
      </w:r>
      <w:r w:rsidR="005C7ADB">
        <w:t>created as a user guide</w:t>
      </w:r>
      <w:r w:rsidR="00B45A65">
        <w:t xml:space="preserve"> as well as </w:t>
      </w:r>
      <w:r w:rsidR="001E37EC">
        <w:t xml:space="preserve">to provide </w:t>
      </w:r>
      <w:r w:rsidR="00B45A65">
        <w:t>evidence of compliance with DCB 0160</w:t>
      </w:r>
      <w:r w:rsidR="002C3F7A">
        <w:t>.</w:t>
      </w:r>
    </w:p>
    <w:p w14:paraId="5338B8E7" w14:textId="7DA78492" w:rsidR="002D5FAD" w:rsidRDefault="002D5FAD" w:rsidP="006521AA">
      <w:pPr>
        <w:pStyle w:val="ListParagraph"/>
        <w:numPr>
          <w:ilvl w:val="0"/>
          <w:numId w:val="5"/>
        </w:numPr>
      </w:pPr>
      <w:r>
        <w:t xml:space="preserve">It </w:t>
      </w:r>
      <w:r w:rsidR="00F92B46">
        <w:t>assures users in individual organisations</w:t>
      </w:r>
      <w:r w:rsidR="00A46F4A">
        <w:t xml:space="preserve"> that the Health Software is safe to be used for the </w:t>
      </w:r>
      <w:r w:rsidR="004A5B3B">
        <w:t>common purpose</w:t>
      </w:r>
      <w:r w:rsidR="00F32C9A">
        <w:t>.</w:t>
      </w:r>
    </w:p>
    <w:p w14:paraId="72931AC1" w14:textId="076AFF65" w:rsidR="00F32C9A" w:rsidRDefault="00F32C9A" w:rsidP="006521AA">
      <w:pPr>
        <w:pStyle w:val="ListParagraph"/>
        <w:numPr>
          <w:ilvl w:val="0"/>
          <w:numId w:val="5"/>
        </w:numPr>
      </w:pPr>
      <w:r>
        <w:t>It is based on the lessons learned during the pilot</w:t>
      </w:r>
      <w:r w:rsidR="005C7ADB">
        <w:t>.</w:t>
      </w:r>
    </w:p>
    <w:p w14:paraId="2605D1A5" w14:textId="0ACC81F7" w:rsidR="005C7ADB" w:rsidRDefault="005C7ADB" w:rsidP="006521AA">
      <w:pPr>
        <w:pStyle w:val="ListParagraph"/>
        <w:numPr>
          <w:ilvl w:val="0"/>
          <w:numId w:val="5"/>
        </w:numPr>
      </w:pPr>
      <w:r>
        <w:t xml:space="preserve">It communicates information that is relevant </w:t>
      </w:r>
      <w:r w:rsidR="00A70B40">
        <w:t xml:space="preserve">to </w:t>
      </w:r>
      <w:r w:rsidR="00AF4C1F">
        <w:t xml:space="preserve">users in </w:t>
      </w:r>
      <w:r>
        <w:t>all organisations</w:t>
      </w:r>
      <w:r w:rsidR="00AF4C1F">
        <w:t xml:space="preserve"> and provides</w:t>
      </w:r>
      <w:r w:rsidR="003F1164">
        <w:t xml:space="preserve"> a structure for individual organisations </w:t>
      </w:r>
      <w:r w:rsidR="002F4366">
        <w:t xml:space="preserve">to </w:t>
      </w:r>
      <w:r w:rsidR="00AD5F2B">
        <w:t xml:space="preserve">enter information that is relevant them.  </w:t>
      </w:r>
    </w:p>
    <w:p w14:paraId="071CB24D" w14:textId="5C946944" w:rsidR="00356073" w:rsidRDefault="00356073">
      <w:r>
        <w:t xml:space="preserve">The system must produce a </w:t>
      </w:r>
      <w:r w:rsidR="001E37EC" w:rsidRPr="001E37EC">
        <w:rPr>
          <w:b/>
          <w:bCs/>
        </w:rPr>
        <w:t>LID template</w:t>
      </w:r>
      <w:r w:rsidR="001E37EC">
        <w:rPr>
          <w:b/>
          <w:bCs/>
        </w:rPr>
        <w:t xml:space="preserve"> for the comm</w:t>
      </w:r>
      <w:r w:rsidR="009635B7">
        <w:rPr>
          <w:b/>
          <w:bCs/>
        </w:rPr>
        <w:t>on purpose,</w:t>
      </w:r>
      <w:r>
        <w:t xml:space="preserve"> which is relevant to the lessons learn</w:t>
      </w:r>
      <w:r w:rsidR="002A5815">
        <w:t xml:space="preserve">t in the pilot.  Each organisation must complete </w:t>
      </w:r>
      <w:r w:rsidR="009A5D1E">
        <w:t>the template and make it available to all users</w:t>
      </w:r>
      <w:r w:rsidR="004C1559">
        <w:t>.</w:t>
      </w:r>
    </w:p>
    <w:p w14:paraId="0E95582B" w14:textId="59E65205" w:rsidR="004C1559" w:rsidRDefault="004C1559">
      <w:r>
        <w:t xml:space="preserve">The LID </w:t>
      </w:r>
      <w:r w:rsidR="002F7DB8">
        <w:t xml:space="preserve">must be current – the system should </w:t>
      </w:r>
      <w:r w:rsidR="006521AA">
        <w:t>schedule reviews of th</w:t>
      </w:r>
      <w:r w:rsidR="00116985">
        <w:t xml:space="preserve">e template and communicate all updates to the </w:t>
      </w:r>
      <w:r w:rsidR="009B797C">
        <w:t>constituent organisations.</w:t>
      </w:r>
    </w:p>
    <w:p w14:paraId="17CEC5B7" w14:textId="77777777" w:rsidR="00CB54C9" w:rsidRDefault="00CB54C9"/>
    <w:p w14:paraId="0AE3CE8B" w14:textId="783A2260" w:rsidR="008A1E2B" w:rsidRDefault="001D488E" w:rsidP="009D6994">
      <w:r w:rsidRPr="001D488E">
        <w:t xml:space="preserve">By working through the </w:t>
      </w:r>
      <w:r w:rsidR="00FB1E6B">
        <w:t xml:space="preserve">six </w:t>
      </w:r>
      <w:r w:rsidRPr="001D488E">
        <w:t>templates</w:t>
      </w:r>
      <w:r w:rsidR="00FB1E6B">
        <w:t xml:space="preserve">, </w:t>
      </w:r>
      <w:r w:rsidRPr="001D488E">
        <w:t>ending with the development of a LID</w:t>
      </w:r>
      <w:r w:rsidR="001E37EC">
        <w:t xml:space="preserve"> template</w:t>
      </w:r>
      <w:r w:rsidR="00FB1E6B">
        <w:t xml:space="preserve">, </w:t>
      </w:r>
      <w:r w:rsidR="004E1BA9">
        <w:t>you</w:t>
      </w:r>
      <w:r w:rsidRPr="001D488E">
        <w:t xml:space="preserve"> will have </w:t>
      </w:r>
      <w:r w:rsidR="00D876A9">
        <w:t>everything you</w:t>
      </w:r>
      <w:r w:rsidRPr="001D488E">
        <w:t xml:space="preserve"> need to support a confident </w:t>
      </w:r>
      <w:r w:rsidR="001F77EE">
        <w:t xml:space="preserve">and assured </w:t>
      </w:r>
      <w:r w:rsidRPr="001D488E">
        <w:t>transition from pilot activity to business</w:t>
      </w:r>
      <w:r w:rsidR="00CD04D3">
        <w:t xml:space="preserve"> </w:t>
      </w:r>
      <w:r w:rsidRPr="001D488E">
        <w:t>as</w:t>
      </w:r>
      <w:r w:rsidR="00CD04D3">
        <w:t xml:space="preserve"> </w:t>
      </w:r>
      <w:r w:rsidRPr="001D488E">
        <w:t xml:space="preserve">usual. </w:t>
      </w:r>
    </w:p>
    <w:p w14:paraId="5ACE5D26" w14:textId="77777777" w:rsidR="004E19E4" w:rsidRDefault="004E19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C1425" w14:paraId="21ADBB2B" w14:textId="77777777">
        <w:tc>
          <w:tcPr>
            <w:tcW w:w="9016" w:type="dxa"/>
          </w:tcPr>
          <w:p w14:paraId="425332B3" w14:textId="77777777" w:rsidR="001C1425" w:rsidRPr="00724070" w:rsidRDefault="001C1425">
            <w:pPr>
              <w:rPr>
                <w:b/>
                <w:bCs/>
              </w:rPr>
            </w:pPr>
            <w:r w:rsidRPr="00724070">
              <w:rPr>
                <w:b/>
                <w:bCs/>
              </w:rPr>
              <w:t>What do we mean by organisation?</w:t>
            </w:r>
          </w:p>
          <w:p w14:paraId="0CCCD96B" w14:textId="77777777" w:rsidR="001C1425" w:rsidRDefault="001C1425">
            <w:r>
              <w:t>An entity such as a GP Practice or an NHS Trust which exists by statute.  Each organisation is accountable for Clinical Safety, to its patients, its staff, its commissioners and to bodies such as CQC.</w:t>
            </w:r>
          </w:p>
          <w:p w14:paraId="29BD8FED" w14:textId="77777777" w:rsidR="001C1425" w:rsidRDefault="001C1425"/>
          <w:p w14:paraId="68473775" w14:textId="77777777" w:rsidR="001C1425" w:rsidRPr="00724070" w:rsidRDefault="001C1425">
            <w:pPr>
              <w:rPr>
                <w:b/>
                <w:bCs/>
              </w:rPr>
            </w:pPr>
            <w:r w:rsidRPr="00724070">
              <w:rPr>
                <w:b/>
                <w:bCs/>
              </w:rPr>
              <w:t>What do we mean by system?</w:t>
            </w:r>
          </w:p>
          <w:p w14:paraId="0F2784D5" w14:textId="77777777" w:rsidR="001C1425" w:rsidRDefault="001C1425">
            <w:r>
              <w:t>A group of organisations who have agreed to act together for a common purpose.</w:t>
            </w:r>
          </w:p>
          <w:p w14:paraId="7A1FA67C" w14:textId="77777777" w:rsidR="001C1425" w:rsidRDefault="001C1425"/>
          <w:p w14:paraId="2B42CB59" w14:textId="77777777" w:rsidR="001C1425" w:rsidRPr="00724070" w:rsidRDefault="001C1425">
            <w:pPr>
              <w:rPr>
                <w:b/>
                <w:bCs/>
              </w:rPr>
            </w:pPr>
            <w:r w:rsidRPr="00724070">
              <w:rPr>
                <w:b/>
                <w:bCs/>
              </w:rPr>
              <w:t>What do we mean by a common purpose?</w:t>
            </w:r>
          </w:p>
          <w:p w14:paraId="7E5C37BB" w14:textId="77777777" w:rsidR="001C1425" w:rsidRDefault="001C1425">
            <w:r>
              <w:t>The</w:t>
            </w:r>
            <w:r w:rsidRPr="00966596">
              <w:t xml:space="preserve"> shared goal</w:t>
            </w:r>
            <w:r>
              <w:t>, objective or intended use of the Health Software, which will be tested in the pilot.</w:t>
            </w:r>
          </w:p>
          <w:p w14:paraId="12214701" w14:textId="4086136E" w:rsidR="001C1425" w:rsidRDefault="001C1425"/>
        </w:tc>
      </w:tr>
    </w:tbl>
    <w:p w14:paraId="3EFCC408" w14:textId="77777777" w:rsidR="004E19E4" w:rsidRDefault="004E19E4"/>
    <w:tbl>
      <w:tblPr>
        <w:tblStyle w:val="TableGrid"/>
        <w:tblpPr w:leftFromText="180" w:rightFromText="180" w:vertAnchor="text" w:horzAnchor="margin" w:tblpY="26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C1425" w14:paraId="28EFA665" w14:textId="77777777">
        <w:tc>
          <w:tcPr>
            <w:tcW w:w="9016" w:type="dxa"/>
          </w:tcPr>
          <w:p w14:paraId="782DCEE5" w14:textId="77777777" w:rsidR="001C1425" w:rsidRDefault="001C1425">
            <w:pPr>
              <w:rPr>
                <w:b/>
                <w:bCs/>
              </w:rPr>
            </w:pPr>
            <w:r w:rsidRPr="0085152F">
              <w:rPr>
                <w:b/>
                <w:bCs/>
              </w:rPr>
              <w:t>What if I use someone else’s pilot?</w:t>
            </w:r>
          </w:p>
          <w:p w14:paraId="10672333" w14:textId="77777777" w:rsidR="001C1425" w:rsidRDefault="001C1425">
            <w:r>
              <w:t>If your organisation was not part of the agreement to act together as a system, you cannot claim that the Clinical Risk Management activities were carried out by you or on your behalf.</w:t>
            </w:r>
          </w:p>
          <w:p w14:paraId="5FBE26AE" w14:textId="77777777" w:rsidR="001C1425" w:rsidRDefault="001C1425">
            <w:r>
              <w:lastRenderedPageBreak/>
              <w:t>You may decide to use the learning from that pilot, but you must remember that you are accountable for that decision, and for any harm that may arise.</w:t>
            </w:r>
          </w:p>
          <w:p w14:paraId="1CDEC22C" w14:textId="77777777" w:rsidR="001C1425" w:rsidRDefault="001C1425">
            <w:r>
              <w:t xml:space="preserve">You should make it clear in your documentation that you have used the learning from another pilot and explain your rationale for having done so. </w:t>
            </w:r>
          </w:p>
          <w:p w14:paraId="28CBC71C" w14:textId="77777777" w:rsidR="001C1425" w:rsidRDefault="001C1425"/>
          <w:p w14:paraId="2CA24EB2" w14:textId="77777777" w:rsidR="001C1425" w:rsidRDefault="001C1425"/>
          <w:p w14:paraId="69B1CE1D" w14:textId="77777777" w:rsidR="001C1425" w:rsidRDefault="001C1425">
            <w:pPr>
              <w:rPr>
                <w:b/>
                <w:bCs/>
              </w:rPr>
            </w:pPr>
            <w:r w:rsidRPr="00F431DC">
              <w:rPr>
                <w:b/>
                <w:bCs/>
              </w:rPr>
              <w:t>What is the difference between a LID and a SOP?</w:t>
            </w:r>
          </w:p>
          <w:p w14:paraId="653D2B5D" w14:textId="77777777" w:rsidR="001C1425" w:rsidRDefault="001C1425">
            <w:r>
              <w:t xml:space="preserve">A </w:t>
            </w:r>
            <w:r w:rsidRPr="004B47FE">
              <w:rPr>
                <w:b/>
                <w:bCs/>
              </w:rPr>
              <w:t>standard</w:t>
            </w:r>
            <w:r>
              <w:t xml:space="preserve"> operating procedure implies that everybody is doing the same thing in a standardised way.</w:t>
            </w:r>
          </w:p>
          <w:p w14:paraId="76B58026" w14:textId="77777777" w:rsidR="001C1425" w:rsidRDefault="001C1425"/>
          <w:p w14:paraId="2C022B31" w14:textId="77777777" w:rsidR="001C1425" w:rsidRPr="00474B41" w:rsidRDefault="001C1425">
            <w:r>
              <w:t xml:space="preserve">A </w:t>
            </w:r>
            <w:r w:rsidRPr="004B47FE">
              <w:rPr>
                <w:b/>
                <w:bCs/>
              </w:rPr>
              <w:t xml:space="preserve">local </w:t>
            </w:r>
            <w:r>
              <w:t>implementation document reflects the reality that practices will have different processes for using the Health Software, depending on their local context.</w:t>
            </w:r>
          </w:p>
          <w:p w14:paraId="6A3FB42A" w14:textId="77777777" w:rsidR="001C1425" w:rsidRDefault="001C1425"/>
        </w:tc>
      </w:tr>
    </w:tbl>
    <w:p w14:paraId="50FC5F28" w14:textId="3278FB31" w:rsidR="004E19E4" w:rsidRDefault="004E19E4"/>
    <w:p w14:paraId="295AD030" w14:textId="77777777" w:rsidR="00D84120" w:rsidRDefault="00D84120"/>
    <w:p w14:paraId="1E072E2B" w14:textId="50F7045A" w:rsidR="00D84120" w:rsidRPr="00FC2FAF" w:rsidRDefault="0023741F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C2FAF">
        <w:rPr>
          <w:b/>
          <w:bCs/>
        </w:rPr>
        <w:t>Is it a medical device?</w:t>
      </w:r>
    </w:p>
    <w:p w14:paraId="675D79FD" w14:textId="02C90837" w:rsidR="00DD3192" w:rsidRPr="00DD3192" w:rsidRDefault="00C35A80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</w:t>
      </w:r>
      <w:hyperlink r:id="rId10" w:history="1">
        <w:r w:rsidRPr="00E07B53">
          <w:rPr>
            <w:rStyle w:val="Hyperlink"/>
          </w:rPr>
          <w:t xml:space="preserve">NHSE </w:t>
        </w:r>
        <w:r w:rsidR="00642B48" w:rsidRPr="00E07B53">
          <w:rPr>
            <w:rStyle w:val="Hyperlink"/>
          </w:rPr>
          <w:t>Guidance</w:t>
        </w:r>
      </w:hyperlink>
      <w:r w:rsidR="00642B48" w:rsidRPr="00642B48">
        <w:t xml:space="preserve"> on the use of AI-enabled ambient scribing products in health and care settings</w:t>
      </w:r>
      <w:r w:rsidR="00CC60BC">
        <w:t xml:space="preserve"> states that a</w:t>
      </w:r>
      <w:r w:rsidR="00DD3192" w:rsidRPr="00DD3192">
        <w:t xml:space="preserve"> product is a medical device if its intended purpose falls under the definition of a medical device, for example if it informs or drives medical decisions and care.</w:t>
      </w:r>
    </w:p>
    <w:p w14:paraId="081DBF46" w14:textId="77777777" w:rsidR="00DD3192" w:rsidRPr="00DD3192" w:rsidRDefault="00DD3192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D3192">
        <w:t>This includes incorporating a diagnosis or prognosis within its outputs, triaging and stratifying, or carrying a prescriptive function like managing or recommending treatments.</w:t>
      </w:r>
    </w:p>
    <w:p w14:paraId="7E417C42" w14:textId="05584877" w:rsidR="00C35A80" w:rsidRDefault="003810A6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guidance suggests that </w:t>
      </w:r>
      <w:r w:rsidR="00477587">
        <w:t>AVT that goes further than sim</w:t>
      </w:r>
      <w:r w:rsidR="00B72EC1">
        <w:t>ply generating text transcriptions that are easily verif</w:t>
      </w:r>
      <w:r w:rsidR="00F462C0">
        <w:t>ied by qualified users are likely to qualify as a medical device.  Th</w:t>
      </w:r>
      <w:r w:rsidR="00BE5652">
        <w:t xml:space="preserve">is would include software that summarises text, </w:t>
      </w:r>
      <w:r w:rsidR="0032412D">
        <w:t>applies clinical coding or prompts further action</w:t>
      </w:r>
      <w:r w:rsidR="00FC2FAF">
        <w:t xml:space="preserve"> based on the consultation.</w:t>
      </w:r>
    </w:p>
    <w:p w14:paraId="45CF7C30" w14:textId="741919AA" w:rsidR="00A70A66" w:rsidRDefault="00A70A66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Whether it is a medical device or not, </w:t>
      </w:r>
      <w:r w:rsidR="00AB1153">
        <w:t>the DCB standards still apply</w:t>
      </w:r>
      <w:r w:rsidR="008845C2">
        <w:t>.</w:t>
      </w:r>
    </w:p>
    <w:p w14:paraId="02A1D842" w14:textId="409A98D6" w:rsidR="008845C2" w:rsidRDefault="008845C2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If a manufacturer claims the product is </w:t>
      </w:r>
      <w:r w:rsidR="00081AA2">
        <w:t>a medical device, they should be able to offer</w:t>
      </w:r>
      <w:r w:rsidR="00C7244D">
        <w:t xml:space="preserve"> evidence of compliance with ISO 14971</w:t>
      </w:r>
      <w:r w:rsidR="00980A3C">
        <w:t>: application of risk management to medical devices, and ISO</w:t>
      </w:r>
      <w:r w:rsidR="00C23788">
        <w:t>13485: medical devices quality management system</w:t>
      </w:r>
      <w:r w:rsidR="00D95453">
        <w:t xml:space="preserve">.  This evidence can be used to support DCB 0129 but cannot replace it.  The </w:t>
      </w:r>
      <w:r w:rsidR="00B25F9D">
        <w:t>manufacturer must still provide a Clinical Safety Case Report that you can understand.</w:t>
      </w:r>
    </w:p>
    <w:p w14:paraId="7DEF90E4" w14:textId="4AB3C5A2" w:rsidR="00CF3694" w:rsidRDefault="00CF3694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If a manufacturer claims that the product is not a medical device</w:t>
      </w:r>
      <w:r w:rsidR="00CA427D">
        <w:t>, you should ask yourself whether you agree</w:t>
      </w:r>
      <w:r w:rsidR="00CA2C65">
        <w:t xml:space="preserve"> with that claim. </w:t>
      </w:r>
    </w:p>
    <w:p w14:paraId="12EA9BF3" w14:textId="5D7ECC05" w:rsidR="00FC5113" w:rsidRDefault="00FC5113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It is always best to see</w:t>
      </w:r>
      <w:r w:rsidR="00AA60D1">
        <w:t>k advice if you are unsure.</w:t>
      </w:r>
    </w:p>
    <w:p w14:paraId="4396C6E0" w14:textId="77777777" w:rsidR="004D5EFF" w:rsidRDefault="004D5EFF" w:rsidP="00AA6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0A37CC" w14:textId="77777777" w:rsidR="001E624B" w:rsidRDefault="001E624B">
      <w:pPr>
        <w:rPr>
          <w:b/>
          <w:bCs/>
        </w:rPr>
      </w:pPr>
    </w:p>
    <w:p w14:paraId="7B381B14" w14:textId="66A6C616" w:rsidR="004D5EFF" w:rsidRPr="00AA60D1" w:rsidRDefault="004D5EFF" w:rsidP="001E6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A60D1">
        <w:rPr>
          <w:b/>
          <w:bCs/>
        </w:rPr>
        <w:t>Sign off</w:t>
      </w:r>
    </w:p>
    <w:p w14:paraId="3258877C" w14:textId="019689B5" w:rsidR="004D5EFF" w:rsidRDefault="00497462" w:rsidP="001E6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DCB 0160 requires that a Clinical Safety Case Report is approved by a registered Clinical Safety Officer.</w:t>
      </w:r>
    </w:p>
    <w:p w14:paraId="4CD0B7C7" w14:textId="5F1ED3E5" w:rsidR="00FD4024" w:rsidRDefault="00FD4024" w:rsidP="001E6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If you decide to go ahead with using software following a pilot, you must produce a Local Implementation Document for each </w:t>
      </w:r>
      <w:r w:rsidR="006B0110">
        <w:t>participating organisation.  The clinical safety team are happy to</w:t>
      </w:r>
      <w:r w:rsidR="000D6BDA">
        <w:t xml:space="preserve"> work with you to produce and approve these documents</w:t>
      </w:r>
      <w:r w:rsidR="003217D8">
        <w:t>.</w:t>
      </w:r>
    </w:p>
    <w:p w14:paraId="591D339F" w14:textId="537D2924" w:rsidR="003217D8" w:rsidRDefault="003217D8" w:rsidP="001E62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Please remember, though, that accountability for risk sits with </w:t>
      </w:r>
      <w:r w:rsidR="00F3085D">
        <w:t>the partners of each organisation.</w:t>
      </w:r>
      <w:r w:rsidR="002A6F8A">
        <w:t xml:space="preserve">  They are ultimately responsible for accepting the outputs and recommendations of the pilot</w:t>
      </w:r>
      <w:r w:rsidR="006E48D8">
        <w:t>.</w:t>
      </w:r>
    </w:p>
    <w:sectPr w:rsidR="003217D8" w:rsidSect="00C07725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DB536" w14:textId="77777777" w:rsidR="00236C3E" w:rsidRDefault="00236C3E" w:rsidP="008862D0">
      <w:pPr>
        <w:spacing w:after="0" w:line="240" w:lineRule="auto"/>
      </w:pPr>
      <w:r>
        <w:separator/>
      </w:r>
    </w:p>
  </w:endnote>
  <w:endnote w:type="continuationSeparator" w:id="0">
    <w:p w14:paraId="58C14569" w14:textId="77777777" w:rsidR="00236C3E" w:rsidRDefault="00236C3E" w:rsidP="0088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79C5" w14:textId="77777777" w:rsidR="00236C3E" w:rsidRDefault="00236C3E" w:rsidP="008862D0">
      <w:pPr>
        <w:spacing w:after="0" w:line="240" w:lineRule="auto"/>
      </w:pPr>
      <w:r>
        <w:separator/>
      </w:r>
    </w:p>
  </w:footnote>
  <w:footnote w:type="continuationSeparator" w:id="0">
    <w:p w14:paraId="6BDB0A9A" w14:textId="77777777" w:rsidR="00236C3E" w:rsidRDefault="00236C3E" w:rsidP="00886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899A" w14:textId="1BF832C2" w:rsidR="00C07725" w:rsidRDefault="00C07725">
    <w:pPr>
      <w:pStyle w:val="Header"/>
    </w:pPr>
    <w:r w:rsidRPr="008862D0">
      <w:rPr>
        <w:noProof/>
      </w:rPr>
      <w:drawing>
        <wp:anchor distT="0" distB="0" distL="114300" distR="114300" simplePos="0" relativeHeight="251658240" behindDoc="1" locked="0" layoutInCell="1" allowOverlap="1" wp14:anchorId="1BBFFB6B" wp14:editId="5F36B576">
          <wp:simplePos x="0" y="0"/>
          <wp:positionH relativeFrom="margin">
            <wp:align>center</wp:align>
          </wp:positionH>
          <wp:positionV relativeFrom="paragraph">
            <wp:posOffset>-334590</wp:posOffset>
          </wp:positionV>
          <wp:extent cx="5144494" cy="796240"/>
          <wp:effectExtent l="0" t="0" r="0" b="4445"/>
          <wp:wrapTight wrapText="bothSides">
            <wp:wrapPolygon edited="0">
              <wp:start x="0" y="0"/>
              <wp:lineTo x="0" y="21204"/>
              <wp:lineTo x="21517" y="21204"/>
              <wp:lineTo x="21517" y="0"/>
              <wp:lineTo x="0" y="0"/>
            </wp:wrapPolygon>
          </wp:wrapTight>
          <wp:docPr id="295819148" name="Picture 1" descr="A close-up of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819148" name="Picture 1" descr="A close-up of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4494" cy="7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A5F9B"/>
    <w:multiLevelType w:val="hybridMultilevel"/>
    <w:tmpl w:val="09345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40E3C"/>
    <w:multiLevelType w:val="hybridMultilevel"/>
    <w:tmpl w:val="FDB46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65A58"/>
    <w:multiLevelType w:val="hybridMultilevel"/>
    <w:tmpl w:val="3236B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350EE"/>
    <w:multiLevelType w:val="hybridMultilevel"/>
    <w:tmpl w:val="DF30D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44173"/>
    <w:multiLevelType w:val="hybridMultilevel"/>
    <w:tmpl w:val="3D401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49283">
    <w:abstractNumId w:val="1"/>
  </w:num>
  <w:num w:numId="2" w16cid:durableId="1244145878">
    <w:abstractNumId w:val="4"/>
  </w:num>
  <w:num w:numId="3" w16cid:durableId="1923365895">
    <w:abstractNumId w:val="0"/>
  </w:num>
  <w:num w:numId="4" w16cid:durableId="1259366114">
    <w:abstractNumId w:val="3"/>
  </w:num>
  <w:num w:numId="5" w16cid:durableId="2053727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E4"/>
    <w:rsid w:val="000020C2"/>
    <w:rsid w:val="00015E88"/>
    <w:rsid w:val="00035306"/>
    <w:rsid w:val="00036BC9"/>
    <w:rsid w:val="00044F4C"/>
    <w:rsid w:val="00045A27"/>
    <w:rsid w:val="0004772C"/>
    <w:rsid w:val="000544BB"/>
    <w:rsid w:val="00056081"/>
    <w:rsid w:val="000612A2"/>
    <w:rsid w:val="00062889"/>
    <w:rsid w:val="0007147B"/>
    <w:rsid w:val="00073281"/>
    <w:rsid w:val="00077601"/>
    <w:rsid w:val="00077D0F"/>
    <w:rsid w:val="00081686"/>
    <w:rsid w:val="00081AA2"/>
    <w:rsid w:val="0008469B"/>
    <w:rsid w:val="00093933"/>
    <w:rsid w:val="00097F6C"/>
    <w:rsid w:val="00097F90"/>
    <w:rsid w:val="000A0D6A"/>
    <w:rsid w:val="000A1710"/>
    <w:rsid w:val="000B2C0F"/>
    <w:rsid w:val="000B4394"/>
    <w:rsid w:val="000B556E"/>
    <w:rsid w:val="000B765A"/>
    <w:rsid w:val="000B76D4"/>
    <w:rsid w:val="000C306C"/>
    <w:rsid w:val="000C73C8"/>
    <w:rsid w:val="000C7546"/>
    <w:rsid w:val="000C7555"/>
    <w:rsid w:val="000D1ED9"/>
    <w:rsid w:val="000D4966"/>
    <w:rsid w:val="000D4BBF"/>
    <w:rsid w:val="000D6BDA"/>
    <w:rsid w:val="000E3F2B"/>
    <w:rsid w:val="000E6D4F"/>
    <w:rsid w:val="000F16A7"/>
    <w:rsid w:val="000F18A2"/>
    <w:rsid w:val="00105905"/>
    <w:rsid w:val="00111913"/>
    <w:rsid w:val="00114932"/>
    <w:rsid w:val="00116985"/>
    <w:rsid w:val="00123BDB"/>
    <w:rsid w:val="00125A16"/>
    <w:rsid w:val="001346B2"/>
    <w:rsid w:val="00135A72"/>
    <w:rsid w:val="00140A24"/>
    <w:rsid w:val="001472A5"/>
    <w:rsid w:val="00156DBF"/>
    <w:rsid w:val="0017369F"/>
    <w:rsid w:val="001749BC"/>
    <w:rsid w:val="00174AB1"/>
    <w:rsid w:val="001821D5"/>
    <w:rsid w:val="00185654"/>
    <w:rsid w:val="001864EA"/>
    <w:rsid w:val="001932D0"/>
    <w:rsid w:val="00197D6A"/>
    <w:rsid w:val="001A2117"/>
    <w:rsid w:val="001A70C2"/>
    <w:rsid w:val="001B1CE5"/>
    <w:rsid w:val="001C1425"/>
    <w:rsid w:val="001C37BB"/>
    <w:rsid w:val="001C6664"/>
    <w:rsid w:val="001D00A2"/>
    <w:rsid w:val="001D488E"/>
    <w:rsid w:val="001E37EC"/>
    <w:rsid w:val="001E4891"/>
    <w:rsid w:val="001E624B"/>
    <w:rsid w:val="001F13BC"/>
    <w:rsid w:val="001F2B19"/>
    <w:rsid w:val="001F3A9B"/>
    <w:rsid w:val="001F4E53"/>
    <w:rsid w:val="001F77EE"/>
    <w:rsid w:val="001F7818"/>
    <w:rsid w:val="00204114"/>
    <w:rsid w:val="00204EC4"/>
    <w:rsid w:val="00210C57"/>
    <w:rsid w:val="00217591"/>
    <w:rsid w:val="002221C6"/>
    <w:rsid w:val="0022711B"/>
    <w:rsid w:val="002278BE"/>
    <w:rsid w:val="00236C3E"/>
    <w:rsid w:val="0023741F"/>
    <w:rsid w:val="00245E02"/>
    <w:rsid w:val="002559C9"/>
    <w:rsid w:val="002578FA"/>
    <w:rsid w:val="002634C6"/>
    <w:rsid w:val="00267967"/>
    <w:rsid w:val="00270219"/>
    <w:rsid w:val="00281099"/>
    <w:rsid w:val="00287616"/>
    <w:rsid w:val="002A1FAA"/>
    <w:rsid w:val="002A25F9"/>
    <w:rsid w:val="002A5815"/>
    <w:rsid w:val="002A6578"/>
    <w:rsid w:val="002A6F8A"/>
    <w:rsid w:val="002A7EF3"/>
    <w:rsid w:val="002B0C7C"/>
    <w:rsid w:val="002B1E61"/>
    <w:rsid w:val="002B3EB7"/>
    <w:rsid w:val="002C3F7A"/>
    <w:rsid w:val="002D47EF"/>
    <w:rsid w:val="002D5FAD"/>
    <w:rsid w:val="002D6B0F"/>
    <w:rsid w:val="002F4366"/>
    <w:rsid w:val="002F6A59"/>
    <w:rsid w:val="002F7DB8"/>
    <w:rsid w:val="0030321F"/>
    <w:rsid w:val="00311281"/>
    <w:rsid w:val="003130DC"/>
    <w:rsid w:val="00320A08"/>
    <w:rsid w:val="003217D8"/>
    <w:rsid w:val="0032412D"/>
    <w:rsid w:val="00326E84"/>
    <w:rsid w:val="0034292D"/>
    <w:rsid w:val="003512AE"/>
    <w:rsid w:val="0035327D"/>
    <w:rsid w:val="00353BFE"/>
    <w:rsid w:val="00356073"/>
    <w:rsid w:val="00362725"/>
    <w:rsid w:val="00364F1A"/>
    <w:rsid w:val="00371A6A"/>
    <w:rsid w:val="00372504"/>
    <w:rsid w:val="003810A6"/>
    <w:rsid w:val="00385F28"/>
    <w:rsid w:val="00392C97"/>
    <w:rsid w:val="00393BCE"/>
    <w:rsid w:val="00396DA8"/>
    <w:rsid w:val="003B0F5F"/>
    <w:rsid w:val="003C4186"/>
    <w:rsid w:val="003C43BF"/>
    <w:rsid w:val="003D1357"/>
    <w:rsid w:val="003D24D3"/>
    <w:rsid w:val="003D453E"/>
    <w:rsid w:val="003E07AA"/>
    <w:rsid w:val="003E1A3C"/>
    <w:rsid w:val="003E6FAE"/>
    <w:rsid w:val="003F1164"/>
    <w:rsid w:val="00400676"/>
    <w:rsid w:val="00400C27"/>
    <w:rsid w:val="00401B1E"/>
    <w:rsid w:val="00403388"/>
    <w:rsid w:val="00404AFB"/>
    <w:rsid w:val="0041165E"/>
    <w:rsid w:val="00430C03"/>
    <w:rsid w:val="00440AF8"/>
    <w:rsid w:val="00455D2B"/>
    <w:rsid w:val="00460622"/>
    <w:rsid w:val="00463C34"/>
    <w:rsid w:val="00474B41"/>
    <w:rsid w:val="00477587"/>
    <w:rsid w:val="00484F1E"/>
    <w:rsid w:val="00496770"/>
    <w:rsid w:val="00497462"/>
    <w:rsid w:val="004A3147"/>
    <w:rsid w:val="004A4951"/>
    <w:rsid w:val="004A5B3B"/>
    <w:rsid w:val="004A7EC8"/>
    <w:rsid w:val="004B097B"/>
    <w:rsid w:val="004B1528"/>
    <w:rsid w:val="004B2C16"/>
    <w:rsid w:val="004B47FE"/>
    <w:rsid w:val="004C1559"/>
    <w:rsid w:val="004D4060"/>
    <w:rsid w:val="004D5EFF"/>
    <w:rsid w:val="004D6AE0"/>
    <w:rsid w:val="004E0502"/>
    <w:rsid w:val="004E15A3"/>
    <w:rsid w:val="004E19E4"/>
    <w:rsid w:val="004E1BA9"/>
    <w:rsid w:val="004E22C9"/>
    <w:rsid w:val="004F72FA"/>
    <w:rsid w:val="005020D5"/>
    <w:rsid w:val="00506AF0"/>
    <w:rsid w:val="00512016"/>
    <w:rsid w:val="00515303"/>
    <w:rsid w:val="00523F23"/>
    <w:rsid w:val="0052787B"/>
    <w:rsid w:val="00542C01"/>
    <w:rsid w:val="00550133"/>
    <w:rsid w:val="0055674C"/>
    <w:rsid w:val="005642D8"/>
    <w:rsid w:val="0057036E"/>
    <w:rsid w:val="00571270"/>
    <w:rsid w:val="00573681"/>
    <w:rsid w:val="00574227"/>
    <w:rsid w:val="00576B6F"/>
    <w:rsid w:val="00580FF2"/>
    <w:rsid w:val="00581EC4"/>
    <w:rsid w:val="00590791"/>
    <w:rsid w:val="00594155"/>
    <w:rsid w:val="00596938"/>
    <w:rsid w:val="005A198D"/>
    <w:rsid w:val="005A3416"/>
    <w:rsid w:val="005A3607"/>
    <w:rsid w:val="005A3C3B"/>
    <w:rsid w:val="005A524D"/>
    <w:rsid w:val="005A5F95"/>
    <w:rsid w:val="005A7EEB"/>
    <w:rsid w:val="005B077D"/>
    <w:rsid w:val="005B5758"/>
    <w:rsid w:val="005B58DB"/>
    <w:rsid w:val="005B70CC"/>
    <w:rsid w:val="005C2392"/>
    <w:rsid w:val="005C6D33"/>
    <w:rsid w:val="005C7ADB"/>
    <w:rsid w:val="005D3CD6"/>
    <w:rsid w:val="005E170D"/>
    <w:rsid w:val="005E2653"/>
    <w:rsid w:val="005E6588"/>
    <w:rsid w:val="005F10AC"/>
    <w:rsid w:val="005F53D5"/>
    <w:rsid w:val="00602B0D"/>
    <w:rsid w:val="0061120C"/>
    <w:rsid w:val="0061271D"/>
    <w:rsid w:val="00615012"/>
    <w:rsid w:val="006172D2"/>
    <w:rsid w:val="00622218"/>
    <w:rsid w:val="0062374F"/>
    <w:rsid w:val="00623A55"/>
    <w:rsid w:val="006258B8"/>
    <w:rsid w:val="0062592C"/>
    <w:rsid w:val="00632739"/>
    <w:rsid w:val="006346B5"/>
    <w:rsid w:val="00642B48"/>
    <w:rsid w:val="006449B2"/>
    <w:rsid w:val="006521AA"/>
    <w:rsid w:val="006531A7"/>
    <w:rsid w:val="00660F4C"/>
    <w:rsid w:val="006663D4"/>
    <w:rsid w:val="006708A4"/>
    <w:rsid w:val="00670FE9"/>
    <w:rsid w:val="00671AAB"/>
    <w:rsid w:val="006833A8"/>
    <w:rsid w:val="006856CA"/>
    <w:rsid w:val="006907AD"/>
    <w:rsid w:val="0069175B"/>
    <w:rsid w:val="00694951"/>
    <w:rsid w:val="00697801"/>
    <w:rsid w:val="006A134B"/>
    <w:rsid w:val="006A36CC"/>
    <w:rsid w:val="006A3725"/>
    <w:rsid w:val="006A3B26"/>
    <w:rsid w:val="006B0110"/>
    <w:rsid w:val="006B3A75"/>
    <w:rsid w:val="006C0A36"/>
    <w:rsid w:val="006C62EC"/>
    <w:rsid w:val="006C7229"/>
    <w:rsid w:val="006D3C05"/>
    <w:rsid w:val="006D43B1"/>
    <w:rsid w:val="006D4F29"/>
    <w:rsid w:val="006D670F"/>
    <w:rsid w:val="006D6AE7"/>
    <w:rsid w:val="006E0B93"/>
    <w:rsid w:val="006E0E8E"/>
    <w:rsid w:val="006E48D8"/>
    <w:rsid w:val="006E59E1"/>
    <w:rsid w:val="006F13FE"/>
    <w:rsid w:val="006F1599"/>
    <w:rsid w:val="006F1C40"/>
    <w:rsid w:val="006F65F6"/>
    <w:rsid w:val="0070109E"/>
    <w:rsid w:val="00702598"/>
    <w:rsid w:val="00702E37"/>
    <w:rsid w:val="00703A6A"/>
    <w:rsid w:val="00715399"/>
    <w:rsid w:val="00716240"/>
    <w:rsid w:val="00720067"/>
    <w:rsid w:val="00724070"/>
    <w:rsid w:val="00727E0B"/>
    <w:rsid w:val="00731244"/>
    <w:rsid w:val="00731EBC"/>
    <w:rsid w:val="00741EB9"/>
    <w:rsid w:val="00747E75"/>
    <w:rsid w:val="00750AE6"/>
    <w:rsid w:val="0075493D"/>
    <w:rsid w:val="00765013"/>
    <w:rsid w:val="007660E2"/>
    <w:rsid w:val="00767CF2"/>
    <w:rsid w:val="00777A8C"/>
    <w:rsid w:val="00784427"/>
    <w:rsid w:val="00784D5C"/>
    <w:rsid w:val="0078743B"/>
    <w:rsid w:val="00787F6D"/>
    <w:rsid w:val="007922C5"/>
    <w:rsid w:val="00792B23"/>
    <w:rsid w:val="00793A81"/>
    <w:rsid w:val="00796C69"/>
    <w:rsid w:val="007A0760"/>
    <w:rsid w:val="007A54CD"/>
    <w:rsid w:val="007A5DD0"/>
    <w:rsid w:val="007B6746"/>
    <w:rsid w:val="007B7CFE"/>
    <w:rsid w:val="007C1B51"/>
    <w:rsid w:val="007D081C"/>
    <w:rsid w:val="007D08DC"/>
    <w:rsid w:val="007D5C6D"/>
    <w:rsid w:val="007E16A4"/>
    <w:rsid w:val="007E313A"/>
    <w:rsid w:val="007E3A28"/>
    <w:rsid w:val="007E4838"/>
    <w:rsid w:val="007E6A58"/>
    <w:rsid w:val="007E72F5"/>
    <w:rsid w:val="007F180D"/>
    <w:rsid w:val="007F1817"/>
    <w:rsid w:val="007F424B"/>
    <w:rsid w:val="00803418"/>
    <w:rsid w:val="00804CE9"/>
    <w:rsid w:val="008066FB"/>
    <w:rsid w:val="00807126"/>
    <w:rsid w:val="008135FD"/>
    <w:rsid w:val="00825D6B"/>
    <w:rsid w:val="00831D69"/>
    <w:rsid w:val="00836403"/>
    <w:rsid w:val="0084584C"/>
    <w:rsid w:val="0085152F"/>
    <w:rsid w:val="00851A6E"/>
    <w:rsid w:val="00857521"/>
    <w:rsid w:val="008663AC"/>
    <w:rsid w:val="008715FD"/>
    <w:rsid w:val="0087187A"/>
    <w:rsid w:val="00872C58"/>
    <w:rsid w:val="00875BA6"/>
    <w:rsid w:val="00877BC6"/>
    <w:rsid w:val="00880B6F"/>
    <w:rsid w:val="008845C2"/>
    <w:rsid w:val="008852EB"/>
    <w:rsid w:val="008862D0"/>
    <w:rsid w:val="008870BE"/>
    <w:rsid w:val="0089444C"/>
    <w:rsid w:val="00896394"/>
    <w:rsid w:val="008A04D2"/>
    <w:rsid w:val="008A1169"/>
    <w:rsid w:val="008A1E2B"/>
    <w:rsid w:val="008A3777"/>
    <w:rsid w:val="008A4040"/>
    <w:rsid w:val="008A66DE"/>
    <w:rsid w:val="008B2B0B"/>
    <w:rsid w:val="008C5F45"/>
    <w:rsid w:val="008D3DF6"/>
    <w:rsid w:val="008F2905"/>
    <w:rsid w:val="008F5C38"/>
    <w:rsid w:val="008F6BB0"/>
    <w:rsid w:val="00920B61"/>
    <w:rsid w:val="00927A91"/>
    <w:rsid w:val="009302BA"/>
    <w:rsid w:val="00930554"/>
    <w:rsid w:val="00934A26"/>
    <w:rsid w:val="00935330"/>
    <w:rsid w:val="00935994"/>
    <w:rsid w:val="009367F6"/>
    <w:rsid w:val="00942367"/>
    <w:rsid w:val="00942D3D"/>
    <w:rsid w:val="00943611"/>
    <w:rsid w:val="009517A4"/>
    <w:rsid w:val="0095776A"/>
    <w:rsid w:val="00961724"/>
    <w:rsid w:val="009635B7"/>
    <w:rsid w:val="00965AD5"/>
    <w:rsid w:val="00966131"/>
    <w:rsid w:val="00966596"/>
    <w:rsid w:val="0096691A"/>
    <w:rsid w:val="00980A3C"/>
    <w:rsid w:val="009858A3"/>
    <w:rsid w:val="009917C5"/>
    <w:rsid w:val="009948B7"/>
    <w:rsid w:val="009A0E4B"/>
    <w:rsid w:val="009A2EC8"/>
    <w:rsid w:val="009A3239"/>
    <w:rsid w:val="009A3263"/>
    <w:rsid w:val="009A5D1E"/>
    <w:rsid w:val="009B33EF"/>
    <w:rsid w:val="009B797C"/>
    <w:rsid w:val="009C5CF6"/>
    <w:rsid w:val="009C63F3"/>
    <w:rsid w:val="009C79DB"/>
    <w:rsid w:val="009D6994"/>
    <w:rsid w:val="009E08B6"/>
    <w:rsid w:val="009E53DC"/>
    <w:rsid w:val="009E56A8"/>
    <w:rsid w:val="009E6561"/>
    <w:rsid w:val="009F2329"/>
    <w:rsid w:val="009F3945"/>
    <w:rsid w:val="009F41F9"/>
    <w:rsid w:val="00A0355A"/>
    <w:rsid w:val="00A13A05"/>
    <w:rsid w:val="00A208B5"/>
    <w:rsid w:val="00A22FE6"/>
    <w:rsid w:val="00A35D5A"/>
    <w:rsid w:val="00A372C3"/>
    <w:rsid w:val="00A45083"/>
    <w:rsid w:val="00A46F4A"/>
    <w:rsid w:val="00A52C05"/>
    <w:rsid w:val="00A53267"/>
    <w:rsid w:val="00A564A5"/>
    <w:rsid w:val="00A56CB0"/>
    <w:rsid w:val="00A64190"/>
    <w:rsid w:val="00A651CB"/>
    <w:rsid w:val="00A65748"/>
    <w:rsid w:val="00A67D41"/>
    <w:rsid w:val="00A70237"/>
    <w:rsid w:val="00A70A66"/>
    <w:rsid w:val="00A70B40"/>
    <w:rsid w:val="00A732F0"/>
    <w:rsid w:val="00A835D7"/>
    <w:rsid w:val="00A836EB"/>
    <w:rsid w:val="00A86CB8"/>
    <w:rsid w:val="00A92CF7"/>
    <w:rsid w:val="00A94787"/>
    <w:rsid w:val="00A950EC"/>
    <w:rsid w:val="00AA5339"/>
    <w:rsid w:val="00AA60D1"/>
    <w:rsid w:val="00AB1153"/>
    <w:rsid w:val="00AB45CF"/>
    <w:rsid w:val="00AB49B7"/>
    <w:rsid w:val="00AB6B43"/>
    <w:rsid w:val="00AC3172"/>
    <w:rsid w:val="00AC5425"/>
    <w:rsid w:val="00AD3BF1"/>
    <w:rsid w:val="00AD5F2B"/>
    <w:rsid w:val="00AE20E5"/>
    <w:rsid w:val="00AE21F5"/>
    <w:rsid w:val="00AE6A1E"/>
    <w:rsid w:val="00AF0A82"/>
    <w:rsid w:val="00AF4C1F"/>
    <w:rsid w:val="00B049CA"/>
    <w:rsid w:val="00B211AB"/>
    <w:rsid w:val="00B23335"/>
    <w:rsid w:val="00B23F86"/>
    <w:rsid w:val="00B24D2D"/>
    <w:rsid w:val="00B25F9D"/>
    <w:rsid w:val="00B35490"/>
    <w:rsid w:val="00B35DE8"/>
    <w:rsid w:val="00B36746"/>
    <w:rsid w:val="00B43B9C"/>
    <w:rsid w:val="00B45A65"/>
    <w:rsid w:val="00B52ACE"/>
    <w:rsid w:val="00B53545"/>
    <w:rsid w:val="00B5645C"/>
    <w:rsid w:val="00B623BB"/>
    <w:rsid w:val="00B66EC3"/>
    <w:rsid w:val="00B72EC1"/>
    <w:rsid w:val="00B80250"/>
    <w:rsid w:val="00B82ABA"/>
    <w:rsid w:val="00B87896"/>
    <w:rsid w:val="00B90EA7"/>
    <w:rsid w:val="00B91EEF"/>
    <w:rsid w:val="00B9218F"/>
    <w:rsid w:val="00B973AA"/>
    <w:rsid w:val="00BA0BFA"/>
    <w:rsid w:val="00BA450C"/>
    <w:rsid w:val="00BA4F34"/>
    <w:rsid w:val="00BB2458"/>
    <w:rsid w:val="00BB5FAF"/>
    <w:rsid w:val="00BC0C77"/>
    <w:rsid w:val="00BC2649"/>
    <w:rsid w:val="00BC3345"/>
    <w:rsid w:val="00BC4F03"/>
    <w:rsid w:val="00BC768E"/>
    <w:rsid w:val="00BD1FA8"/>
    <w:rsid w:val="00BE1804"/>
    <w:rsid w:val="00BE30FC"/>
    <w:rsid w:val="00BE4521"/>
    <w:rsid w:val="00BE5652"/>
    <w:rsid w:val="00BE6307"/>
    <w:rsid w:val="00BE7887"/>
    <w:rsid w:val="00BF4B94"/>
    <w:rsid w:val="00C017CC"/>
    <w:rsid w:val="00C06B91"/>
    <w:rsid w:val="00C07126"/>
    <w:rsid w:val="00C07725"/>
    <w:rsid w:val="00C10645"/>
    <w:rsid w:val="00C15E99"/>
    <w:rsid w:val="00C23788"/>
    <w:rsid w:val="00C31F09"/>
    <w:rsid w:val="00C3253F"/>
    <w:rsid w:val="00C337F9"/>
    <w:rsid w:val="00C35A80"/>
    <w:rsid w:val="00C42DA2"/>
    <w:rsid w:val="00C4468A"/>
    <w:rsid w:val="00C45ACA"/>
    <w:rsid w:val="00C474A2"/>
    <w:rsid w:val="00C56D4D"/>
    <w:rsid w:val="00C56EB5"/>
    <w:rsid w:val="00C62849"/>
    <w:rsid w:val="00C62A9F"/>
    <w:rsid w:val="00C63162"/>
    <w:rsid w:val="00C70B34"/>
    <w:rsid w:val="00C70E04"/>
    <w:rsid w:val="00C719B4"/>
    <w:rsid w:val="00C7244D"/>
    <w:rsid w:val="00C729F3"/>
    <w:rsid w:val="00C75DBD"/>
    <w:rsid w:val="00C94452"/>
    <w:rsid w:val="00C97510"/>
    <w:rsid w:val="00CA2C65"/>
    <w:rsid w:val="00CA2F3F"/>
    <w:rsid w:val="00CA427D"/>
    <w:rsid w:val="00CB4236"/>
    <w:rsid w:val="00CB54C9"/>
    <w:rsid w:val="00CC2BC0"/>
    <w:rsid w:val="00CC38D2"/>
    <w:rsid w:val="00CC60BC"/>
    <w:rsid w:val="00CD04D3"/>
    <w:rsid w:val="00CE52BF"/>
    <w:rsid w:val="00CE69CD"/>
    <w:rsid w:val="00CF3694"/>
    <w:rsid w:val="00D02B2A"/>
    <w:rsid w:val="00D1409D"/>
    <w:rsid w:val="00D17A87"/>
    <w:rsid w:val="00D25DE0"/>
    <w:rsid w:val="00D35BA4"/>
    <w:rsid w:val="00D37215"/>
    <w:rsid w:val="00D469D4"/>
    <w:rsid w:val="00D54512"/>
    <w:rsid w:val="00D55F09"/>
    <w:rsid w:val="00D67A24"/>
    <w:rsid w:val="00D77EF5"/>
    <w:rsid w:val="00D812AD"/>
    <w:rsid w:val="00D83AB2"/>
    <w:rsid w:val="00D84120"/>
    <w:rsid w:val="00D8470B"/>
    <w:rsid w:val="00D876A9"/>
    <w:rsid w:val="00D93A4B"/>
    <w:rsid w:val="00D95453"/>
    <w:rsid w:val="00D95D55"/>
    <w:rsid w:val="00D96DC9"/>
    <w:rsid w:val="00DA196D"/>
    <w:rsid w:val="00DA2448"/>
    <w:rsid w:val="00DA2D6E"/>
    <w:rsid w:val="00DA2D96"/>
    <w:rsid w:val="00DA4428"/>
    <w:rsid w:val="00DA79EA"/>
    <w:rsid w:val="00DB2CDC"/>
    <w:rsid w:val="00DB4A8D"/>
    <w:rsid w:val="00DB4AF5"/>
    <w:rsid w:val="00DB4FC3"/>
    <w:rsid w:val="00DC4C5B"/>
    <w:rsid w:val="00DC51A0"/>
    <w:rsid w:val="00DD3192"/>
    <w:rsid w:val="00DD485C"/>
    <w:rsid w:val="00DD6D5E"/>
    <w:rsid w:val="00DF0A5F"/>
    <w:rsid w:val="00DF37DF"/>
    <w:rsid w:val="00DF3F58"/>
    <w:rsid w:val="00E048A7"/>
    <w:rsid w:val="00E06681"/>
    <w:rsid w:val="00E06DB8"/>
    <w:rsid w:val="00E07B53"/>
    <w:rsid w:val="00E10C38"/>
    <w:rsid w:val="00E21D02"/>
    <w:rsid w:val="00E27244"/>
    <w:rsid w:val="00E32544"/>
    <w:rsid w:val="00E3677D"/>
    <w:rsid w:val="00E40046"/>
    <w:rsid w:val="00E50A4E"/>
    <w:rsid w:val="00E51381"/>
    <w:rsid w:val="00E5247E"/>
    <w:rsid w:val="00E53949"/>
    <w:rsid w:val="00E54081"/>
    <w:rsid w:val="00E60664"/>
    <w:rsid w:val="00E63403"/>
    <w:rsid w:val="00E6517C"/>
    <w:rsid w:val="00E661C8"/>
    <w:rsid w:val="00E6779E"/>
    <w:rsid w:val="00E70502"/>
    <w:rsid w:val="00E72D5F"/>
    <w:rsid w:val="00E756F7"/>
    <w:rsid w:val="00E822EE"/>
    <w:rsid w:val="00E82FD0"/>
    <w:rsid w:val="00E91676"/>
    <w:rsid w:val="00E9627E"/>
    <w:rsid w:val="00E9679C"/>
    <w:rsid w:val="00EA03D5"/>
    <w:rsid w:val="00EA70ED"/>
    <w:rsid w:val="00EC6BBF"/>
    <w:rsid w:val="00ED1C2F"/>
    <w:rsid w:val="00ED5D4A"/>
    <w:rsid w:val="00ED6C64"/>
    <w:rsid w:val="00EE3CED"/>
    <w:rsid w:val="00EE6CB3"/>
    <w:rsid w:val="00EF4739"/>
    <w:rsid w:val="00F00BFA"/>
    <w:rsid w:val="00F05276"/>
    <w:rsid w:val="00F11284"/>
    <w:rsid w:val="00F1134E"/>
    <w:rsid w:val="00F160E0"/>
    <w:rsid w:val="00F21F85"/>
    <w:rsid w:val="00F22121"/>
    <w:rsid w:val="00F234C7"/>
    <w:rsid w:val="00F264D4"/>
    <w:rsid w:val="00F3085D"/>
    <w:rsid w:val="00F30C8E"/>
    <w:rsid w:val="00F32C9A"/>
    <w:rsid w:val="00F35F3A"/>
    <w:rsid w:val="00F42491"/>
    <w:rsid w:val="00F431DC"/>
    <w:rsid w:val="00F44667"/>
    <w:rsid w:val="00F45FBB"/>
    <w:rsid w:val="00F462C0"/>
    <w:rsid w:val="00F50842"/>
    <w:rsid w:val="00F60410"/>
    <w:rsid w:val="00F62931"/>
    <w:rsid w:val="00F65E8F"/>
    <w:rsid w:val="00F73D49"/>
    <w:rsid w:val="00F771BA"/>
    <w:rsid w:val="00F77812"/>
    <w:rsid w:val="00F92B46"/>
    <w:rsid w:val="00F9719B"/>
    <w:rsid w:val="00FA0513"/>
    <w:rsid w:val="00FA5A1C"/>
    <w:rsid w:val="00FA7BC0"/>
    <w:rsid w:val="00FB1A5D"/>
    <w:rsid w:val="00FB1E6B"/>
    <w:rsid w:val="00FB41D4"/>
    <w:rsid w:val="00FC2FAF"/>
    <w:rsid w:val="00FC5113"/>
    <w:rsid w:val="00FC76FE"/>
    <w:rsid w:val="00FD4024"/>
    <w:rsid w:val="00FD56C5"/>
    <w:rsid w:val="00FD61F7"/>
    <w:rsid w:val="00FD7C7C"/>
    <w:rsid w:val="00FE42BD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C6B3"/>
  <w15:chartTrackingRefBased/>
  <w15:docId w15:val="{D8AF89BC-9438-4CEA-A73D-0E7B1790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9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9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9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9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5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D0"/>
  </w:style>
  <w:style w:type="paragraph" w:styleId="Footer">
    <w:name w:val="footer"/>
    <w:basedOn w:val="Normal"/>
    <w:link w:val="FooterChar"/>
    <w:uiPriority w:val="99"/>
    <w:unhideWhenUsed/>
    <w:rsid w:val="0088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2D0"/>
  </w:style>
  <w:style w:type="character" w:styleId="CommentReference">
    <w:name w:val="annotation reference"/>
    <w:basedOn w:val="DefaultParagraphFont"/>
    <w:uiPriority w:val="99"/>
    <w:semiHidden/>
    <w:unhideWhenUsed/>
    <w:rsid w:val="00044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F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F4C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1C14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073281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73281"/>
    <w:rPr>
      <w:rFonts w:eastAsiaTheme="minorEastAsia"/>
      <w:kern w:val="0"/>
      <w:sz w:val="22"/>
      <w:szCs w:val="22"/>
      <w:lang w:eastAsia="en-GB"/>
      <w14:ligatures w14:val="none"/>
    </w:rPr>
  </w:style>
  <w:style w:type="paragraph" w:styleId="Revision">
    <w:name w:val="Revision"/>
    <w:hidden/>
    <w:uiPriority w:val="99"/>
    <w:semiHidden/>
    <w:rsid w:val="00BE630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07B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B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319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ngland.nhs.uk/long-read/guidance-on-the-use-of-ai-enabled-ambient-scribing-products-in-health-and-care-setting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b55a1a483fec13a0a4064ec0caa56c5b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5ba168ffed1d3bfa02f7126446fed1e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adc141-380f-4fed-986d-05cc4ec2f7cc">
      <Terms xmlns="http://schemas.microsoft.com/office/infopath/2007/PartnerControls"/>
    </lcf76f155ced4ddcb4097134ff3c332f>
    <TaxCatchAll xmlns="594a9302-cb40-4ea2-b49d-3547dabd3d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2D4B6-BC32-4793-B954-16154487D115}"/>
</file>

<file path=customXml/itemProps2.xml><?xml version="1.0" encoding="utf-8"?>
<ds:datastoreItem xmlns:ds="http://schemas.openxmlformats.org/officeDocument/2006/customXml" ds:itemID="{92B5DB8D-5D81-4720-B1CC-A5DFBF0682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e8f55f-eed7-45ce-bc68-9f1d56ee40d4"/>
    <ds:schemaRef ds:uri="00860250-4a37-4612-9737-cda9b6affde4"/>
  </ds:schemaRefs>
</ds:datastoreItem>
</file>

<file path=customXml/itemProps3.xml><?xml version="1.0" encoding="utf-8"?>
<ds:datastoreItem xmlns:ds="http://schemas.openxmlformats.org/officeDocument/2006/customXml" ds:itemID="{75E7B62E-B069-4E8F-BFA4-60353783A0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3478</TotalTime>
  <Pages>7</Pages>
  <Words>1671</Words>
  <Characters>8553</Characters>
  <Application>Microsoft Office Word</Application>
  <DocSecurity>0</DocSecurity>
  <Lines>200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LAY, Maggie (NHS SOUTH, CENTRAL AND WEST COMMISSIONING SUPPORT UNIT)</dc:creator>
  <cp:keywords/>
  <dc:description/>
  <cp:lastModifiedBy>ROCHE, STEPHEN (NHS SOUTH, CENTRAL AND WEST COMMISSIONING SUPPORT UNIT)</cp:lastModifiedBy>
  <cp:revision>577</cp:revision>
  <dcterms:created xsi:type="dcterms:W3CDTF">2025-07-15T01:26:00Z</dcterms:created>
  <dcterms:modified xsi:type="dcterms:W3CDTF">2025-10-29T09:06:00Z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